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3" w:rsidRDefault="006359C3" w:rsidP="006359C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3B2547">
        <w:rPr>
          <w:rFonts w:ascii="Times New Roman" w:hAnsi="Times New Roman"/>
          <w:b/>
          <w:sz w:val="28"/>
          <w:szCs w:val="28"/>
        </w:rPr>
        <w:t>Подрощинского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1 квартал 202</w:t>
      </w:r>
      <w:r w:rsidR="00A227A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359C3" w:rsidRDefault="006359C3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Подрощинского сельского поселения Ярцевского района Смоленской области, утвержден </w:t>
      </w:r>
      <w:r w:rsidRPr="00D9085C">
        <w:rPr>
          <w:rFonts w:ascii="Times New Roman" w:hAnsi="Times New Roman"/>
          <w:sz w:val="28"/>
          <w:szCs w:val="28"/>
        </w:rPr>
        <w:t xml:space="preserve">распоряжением Администрации Подрощинского сельского поселения от </w:t>
      </w:r>
      <w:r w:rsidRPr="00A81557">
        <w:rPr>
          <w:rFonts w:ascii="Times New Roman" w:hAnsi="Times New Roman"/>
          <w:sz w:val="28"/>
          <w:szCs w:val="28"/>
        </w:rPr>
        <w:t>27.04.2021  №13</w:t>
      </w:r>
      <w:r w:rsidRPr="00885A1B">
        <w:rPr>
          <w:rFonts w:ascii="Times New Roman" w:hAnsi="Times New Roman"/>
          <w:sz w:val="28"/>
          <w:szCs w:val="28"/>
        </w:rPr>
        <w:t>.</w:t>
      </w:r>
    </w:p>
    <w:p w:rsidR="006359C3" w:rsidRPr="00155B5D" w:rsidRDefault="006359C3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B5D">
        <w:rPr>
          <w:rFonts w:ascii="Times New Roman" w:hAnsi="Times New Roman"/>
          <w:sz w:val="28"/>
          <w:szCs w:val="28"/>
        </w:rPr>
        <w:t>Решением Совета депутатов Подрощинского сельского поселения Ярцевского района Смоленской области от 16.12.2020 №07 «О бюджете Подрощинского сельского поселения Ярцевского района Смоленской области на 2021 год и на плановый период 2022 и 2023 годов» утверждены основные характеристики бюджета муниципального образования Подрощинского сельского поселения Ярцевского района Смоленской области общий объем доходов и расходов на 2021 год в равнозначной сумме 5 544 200,00</w:t>
      </w:r>
      <w:proofErr w:type="gramEnd"/>
      <w:r w:rsidRPr="00155B5D">
        <w:rPr>
          <w:rFonts w:ascii="Times New Roman" w:hAnsi="Times New Roman"/>
          <w:sz w:val="28"/>
          <w:szCs w:val="28"/>
        </w:rPr>
        <w:t xml:space="preserve"> рублей.</w:t>
      </w:r>
    </w:p>
    <w:p w:rsidR="006359C3" w:rsidRPr="00155B5D" w:rsidRDefault="006359C3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B5D">
        <w:rPr>
          <w:rFonts w:ascii="Times New Roman" w:hAnsi="Times New Roman"/>
          <w:sz w:val="28"/>
          <w:szCs w:val="28"/>
        </w:rPr>
        <w:t xml:space="preserve">В ходе исполнения бюджета за 1  квартал 2021 года в первоначально утвержденное решение Совета депутатов от 16.12.2020 №07 «О бюджете Подрощинского сельского поселения Ярцевского района Смоленской области на 2021 год и на плановый период 2021 и 2022 годов» изменения не вносились. </w:t>
      </w:r>
    </w:p>
    <w:p w:rsidR="006359C3" w:rsidRPr="00155B5D" w:rsidRDefault="006359C3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B5D">
        <w:rPr>
          <w:rFonts w:ascii="Times New Roman" w:hAnsi="Times New Roman"/>
          <w:sz w:val="28"/>
          <w:szCs w:val="28"/>
        </w:rPr>
        <w:t>Доходы бюджета за 1 квартал 2021 года составили 1 284 988,24 рублей,  что составляет 23,2%  от объема  прогнозируемых доходов бюджета на 2021 год. Расходы произведены в сумме 1 304 350,35 рублей или 23,5% годового плана. В результате сложился дефицит в сумме 19 362,11 рублей.</w:t>
      </w:r>
    </w:p>
    <w:p w:rsidR="006359C3" w:rsidRPr="00155B5D" w:rsidRDefault="006359C3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B5D">
        <w:rPr>
          <w:rFonts w:ascii="Times New Roman" w:hAnsi="Times New Roman"/>
          <w:sz w:val="28"/>
          <w:szCs w:val="28"/>
        </w:rPr>
        <w:t xml:space="preserve">Уровень налоговых доходов в общей сумме поступлений составил 12,6% или 161 560,46 рублей (15,5% годового плана), безвозмездных поступлений  87,4% или 1 123 427,78 рублей (25,0% годового плана).  </w:t>
      </w:r>
    </w:p>
    <w:p w:rsidR="006359C3" w:rsidRPr="00155B5D" w:rsidRDefault="006359C3" w:rsidP="006359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B5D">
        <w:rPr>
          <w:rFonts w:ascii="Times New Roman" w:hAnsi="Times New Roman"/>
          <w:sz w:val="28"/>
          <w:szCs w:val="28"/>
        </w:rPr>
        <w:t>По сравнению с аналогичным периодом прошлого года объем налоговых поступлений уменьшился на 7 591,44 рублей.</w:t>
      </w:r>
    </w:p>
    <w:p w:rsidR="006359C3" w:rsidRPr="00155B5D" w:rsidRDefault="006359C3" w:rsidP="006359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B5D">
        <w:rPr>
          <w:rFonts w:ascii="Times New Roman" w:hAnsi="Times New Roman"/>
          <w:sz w:val="28"/>
          <w:szCs w:val="28"/>
        </w:rPr>
        <w:t>Основным  налоговым доходным источником бюджета являются, доходы от уплаты акцизов на ГСМ с удельным весом 67,8%.</w:t>
      </w:r>
    </w:p>
    <w:p w:rsidR="006359C3" w:rsidRPr="00155B5D" w:rsidRDefault="006359C3" w:rsidP="006359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B5D">
        <w:rPr>
          <w:rFonts w:ascii="Times New Roman" w:hAnsi="Times New Roman"/>
          <w:sz w:val="28"/>
          <w:szCs w:val="28"/>
        </w:rPr>
        <w:t>Сумма безвозмездных поступлений за 1 квартал 2021 года по сравнению с аналогичным периодом 2020 года увеличилась на 37 086,09 рублей и составила 1 123 427,78 рублей. Годовой план по безвозмездным поступлениям из других бюджетов бюджетной системы Российской Федерации выполнен на 25,0%.</w:t>
      </w:r>
    </w:p>
    <w:p w:rsidR="006359C3" w:rsidRPr="00155B5D" w:rsidRDefault="006359C3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B5D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99,1% или 1 113 075,00 рублей (исполнение 25,0%).  </w:t>
      </w:r>
    </w:p>
    <w:p w:rsidR="006359C3" w:rsidRPr="00155B5D" w:rsidRDefault="006359C3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B5D">
        <w:rPr>
          <w:rFonts w:ascii="Times New Roman" w:hAnsi="Times New Roman"/>
          <w:sz w:val="28"/>
          <w:szCs w:val="28"/>
        </w:rPr>
        <w:t>По сравнению с аналогичным периодом прошлого года расходы бюджета увеличились на 221 129,35  рублей.</w:t>
      </w:r>
    </w:p>
    <w:p w:rsidR="006359C3" w:rsidRDefault="006359C3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B5D">
        <w:rPr>
          <w:rFonts w:ascii="Times New Roman" w:hAnsi="Times New Roman"/>
          <w:sz w:val="28"/>
          <w:szCs w:val="28"/>
        </w:rPr>
        <w:t>Наибольший удельный вес составили расходы, связанные с общегосударственными вопросами, что составляет 56,5%. Доля расходов в области жилищно-коммунального хозяйства составляет 33,9%.</w:t>
      </w:r>
    </w:p>
    <w:p w:rsidR="003B2547" w:rsidRDefault="003B2547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547" w:rsidRDefault="003B2547" w:rsidP="003B254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lastRenderedPageBreak/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«Ярцевский район» Смоленской области за 1 квартал 202</w:t>
      </w:r>
      <w:r w:rsidR="00A227A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B2547" w:rsidRPr="0017185D" w:rsidRDefault="003B2547" w:rsidP="003B254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185D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 «Ярцевский район»  Смоленской области за 1 квартал 2021 года, утвержден распоряжением Администрации муниципального образования  «Ярцевский район»  Смоленской области  от 20.04.2021 № 267-р.</w:t>
      </w:r>
    </w:p>
    <w:p w:rsidR="00087469" w:rsidRPr="0017185D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85D">
        <w:rPr>
          <w:rFonts w:ascii="Times New Roman" w:hAnsi="Times New Roman"/>
          <w:sz w:val="28"/>
          <w:szCs w:val="28"/>
        </w:rPr>
        <w:t>В ходе осуществления экспертно-аналитического мероприятия проведен анализ фактического исполнения бюджета муниципального образования «Ярцевский район» Смоленской области (далее - районный бюджет) по отношению к годовым бюджетным назначениям, утвержденным решением  Ярцевского районного Совета депутатов от 23.12.2020 № 100 «О бюджете муниципального образования «Ярцевский район» Смоленской области на 2021 год и плановый период 2022 и 2023 годов».</w:t>
      </w:r>
      <w:proofErr w:type="gramEnd"/>
    </w:p>
    <w:p w:rsidR="00087469" w:rsidRPr="0017185D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85D">
        <w:rPr>
          <w:rFonts w:ascii="Times New Roman" w:hAnsi="Times New Roman"/>
          <w:sz w:val="28"/>
          <w:szCs w:val="28"/>
        </w:rPr>
        <w:t>Решением Ярцевского районного Совета депутатов от 23.12.2020                   № 100 утверждены основные характеристики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17185D">
        <w:rPr>
          <w:rFonts w:ascii="Times New Roman" w:hAnsi="Times New Roman"/>
          <w:sz w:val="28"/>
          <w:szCs w:val="28"/>
        </w:rPr>
        <w:t xml:space="preserve"> год:</w:t>
      </w:r>
    </w:p>
    <w:p w:rsidR="00087469" w:rsidRPr="00087469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85D">
        <w:rPr>
          <w:rFonts w:ascii="Times New Roman" w:hAnsi="Times New Roman"/>
          <w:b/>
          <w:sz w:val="28"/>
          <w:szCs w:val="28"/>
        </w:rPr>
        <w:t>-</w:t>
      </w:r>
      <w:r w:rsidRPr="0017185D">
        <w:rPr>
          <w:rFonts w:ascii="Times New Roman" w:hAnsi="Times New Roman"/>
          <w:sz w:val="28"/>
          <w:szCs w:val="28"/>
        </w:rPr>
        <w:t xml:space="preserve"> общий объем </w:t>
      </w:r>
      <w:r w:rsidRPr="00087469">
        <w:rPr>
          <w:rFonts w:ascii="Times New Roman" w:hAnsi="Times New Roman"/>
          <w:sz w:val="28"/>
          <w:szCs w:val="28"/>
        </w:rPr>
        <w:t>доходов    864 047,9  тыс. рублей;</w:t>
      </w:r>
    </w:p>
    <w:p w:rsidR="00087469" w:rsidRPr="00087469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469">
        <w:rPr>
          <w:rFonts w:ascii="Times New Roman" w:hAnsi="Times New Roman"/>
          <w:sz w:val="28"/>
          <w:szCs w:val="28"/>
        </w:rPr>
        <w:t>- общий объем  расходов  884 047,9  тыс. рублей;</w:t>
      </w:r>
    </w:p>
    <w:p w:rsidR="00087469" w:rsidRPr="00087469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469">
        <w:rPr>
          <w:rFonts w:ascii="Times New Roman" w:hAnsi="Times New Roman"/>
          <w:sz w:val="28"/>
          <w:szCs w:val="28"/>
        </w:rPr>
        <w:t>- дефицит местного бюджета 20 000,0 тыс. рублей.</w:t>
      </w:r>
    </w:p>
    <w:p w:rsidR="00087469" w:rsidRPr="0017185D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85D">
        <w:rPr>
          <w:rFonts w:ascii="Times New Roman" w:hAnsi="Times New Roman"/>
          <w:sz w:val="28"/>
          <w:szCs w:val="28"/>
        </w:rPr>
        <w:t>В течение первого квартала 2021 года, по состоянию на 01.04.2021 в бюджет муниципального образования «Ярцевский район» Смоленской области внесены изменения в плановые назначения на основании решения Ярцевского районного Совета депутатов от 24.02.2021  № 19.</w:t>
      </w:r>
    </w:p>
    <w:p w:rsidR="00087469" w:rsidRPr="0017185D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85D">
        <w:rPr>
          <w:rFonts w:ascii="Times New Roman" w:hAnsi="Times New Roman"/>
          <w:sz w:val="28"/>
          <w:szCs w:val="28"/>
        </w:rPr>
        <w:t xml:space="preserve"> С учетом внесенных изменений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депутатов, </w:t>
      </w:r>
      <w:r w:rsidRPr="0017185D">
        <w:rPr>
          <w:rFonts w:ascii="Times New Roman" w:hAnsi="Times New Roman"/>
          <w:sz w:val="28"/>
          <w:szCs w:val="28"/>
        </w:rPr>
        <w:t>основные характеристики бюджета на 2021 год утверждены в следующих объемах:</w:t>
      </w:r>
    </w:p>
    <w:p w:rsidR="00087469" w:rsidRPr="00950FBA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FBA">
        <w:rPr>
          <w:rFonts w:ascii="Times New Roman" w:hAnsi="Times New Roman"/>
          <w:sz w:val="28"/>
          <w:szCs w:val="28"/>
        </w:rPr>
        <w:t>- общий объем доходов в сумме 957 660,3 тыс. рублей, с увеличением на 93 612,4 тыс. рублей;</w:t>
      </w:r>
    </w:p>
    <w:p w:rsidR="00087469" w:rsidRPr="00087469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469">
        <w:rPr>
          <w:rFonts w:ascii="Times New Roman" w:hAnsi="Times New Roman"/>
          <w:sz w:val="28"/>
          <w:szCs w:val="28"/>
        </w:rPr>
        <w:t>- общий объем расходов в сумме 989 994,8 тыс. рублей, то есть с  увеличением  на 105 946,9 тыс. рублей;</w:t>
      </w:r>
    </w:p>
    <w:p w:rsidR="00087469" w:rsidRPr="00087469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469">
        <w:rPr>
          <w:rFonts w:ascii="Times New Roman" w:hAnsi="Times New Roman"/>
          <w:sz w:val="28"/>
          <w:szCs w:val="28"/>
        </w:rPr>
        <w:t>- дефицит бюджета в сумме 32 334,5 тыс. рублей, с увеличением на 12 34,5 тыс. рублей.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 xml:space="preserve">Бюджет муниципального образования «Ярцевский район» Смоленской области  за 1 квартал 2021 года выполнен  по доходам на сумму 227 931,1 тыс. рублей доходов, что составляет 23,8%годового плана. </w:t>
      </w:r>
    </w:p>
    <w:p w:rsidR="00087469" w:rsidRPr="001657DA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D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доходы бюджета муниципального образования «Ярцевский район» Смоленской области в целом увеличились на 1 044,7 тыс. рублей, что в основном связано с увеличение налоговых и неналоговых доходов на 1 249,6 тыс. рублей, безвозмездные поступления напротив, уменьшились на 204,9 тыс. рублей. </w:t>
      </w:r>
    </w:p>
    <w:p w:rsidR="00087469" w:rsidRPr="001657DA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DA">
        <w:rPr>
          <w:rFonts w:ascii="Times New Roman" w:hAnsi="Times New Roman"/>
          <w:sz w:val="28"/>
          <w:szCs w:val="28"/>
        </w:rPr>
        <w:t>Исполнение доходов районного бюджета за 1 квартал 2021 года составило:</w:t>
      </w:r>
    </w:p>
    <w:p w:rsidR="00087469" w:rsidRPr="001657DA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DA">
        <w:rPr>
          <w:rFonts w:ascii="Times New Roman" w:hAnsi="Times New Roman"/>
          <w:sz w:val="28"/>
          <w:szCs w:val="28"/>
        </w:rPr>
        <w:t>- по налоговым доходам - 42 618,3 тыс. рублей или 21,6% от показателя утвержденного бюджета (197 120,0 тыс. рублей);</w:t>
      </w:r>
    </w:p>
    <w:p w:rsidR="00087469" w:rsidRPr="001657DA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DA">
        <w:rPr>
          <w:rFonts w:ascii="Times New Roman" w:hAnsi="Times New Roman"/>
          <w:sz w:val="28"/>
          <w:szCs w:val="28"/>
        </w:rPr>
        <w:t>- по неналоговым доходам - 4 207,9 тыс. рублей или 29,7% от показателя утвержденного бюджета (14 160,2  тыс. рублей);</w:t>
      </w:r>
    </w:p>
    <w:p w:rsidR="00087469" w:rsidRPr="001657DA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DA">
        <w:rPr>
          <w:rFonts w:ascii="Times New Roman" w:hAnsi="Times New Roman"/>
          <w:sz w:val="28"/>
          <w:szCs w:val="28"/>
        </w:rPr>
        <w:lastRenderedPageBreak/>
        <w:t>- по безвозмездным поступлениям - 181 104,9 тыс. рублей или 24,3% от показателя утвержденного бюджета  (746 380,1 тыс. рублей).</w:t>
      </w:r>
    </w:p>
    <w:p w:rsidR="00087469" w:rsidRPr="001657DA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7DA">
        <w:rPr>
          <w:rFonts w:ascii="Times New Roman" w:hAnsi="Times New Roman"/>
          <w:sz w:val="28"/>
          <w:szCs w:val="28"/>
        </w:rPr>
        <w:t>Доля налоговых и неналоговых доходов в общем объеме поступлений составила 20,5%, аналогичный показатель 2020 года составил 20,0%.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 xml:space="preserve">За 1 квартал 2021 года в районный бюджет поступило налоговых и неналоговых доходов в сумме 46 826,2 тыс. рублей, что составляет 22,2%  к  годовым утвержденным назначениям. 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 xml:space="preserve">Поступление </w:t>
      </w:r>
      <w:r w:rsidRPr="00BD4212">
        <w:rPr>
          <w:rFonts w:ascii="Times New Roman" w:hAnsi="Times New Roman"/>
          <w:i/>
          <w:sz w:val="28"/>
          <w:szCs w:val="28"/>
        </w:rPr>
        <w:t>налоговых доходов</w:t>
      </w:r>
      <w:r w:rsidRPr="00BD4212">
        <w:rPr>
          <w:rFonts w:ascii="Times New Roman" w:hAnsi="Times New Roman"/>
          <w:sz w:val="28"/>
          <w:szCs w:val="28"/>
        </w:rPr>
        <w:t xml:space="preserve">, по сравнению с 1 кварталом 2020 года, уменьшилось на 337,0 тыс. рублей  и составило 42 618,3 тыс. рублей  или  21,6% от утвержденных назначений. 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>Основным налоговым доходным источником районного бюджета является налог на доходы физических лиц, удельный вес которого в структуре налоговых доходов составил 78,0%.</w:t>
      </w:r>
    </w:p>
    <w:p w:rsidR="00087469" w:rsidRPr="0017185D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4212">
        <w:rPr>
          <w:rFonts w:ascii="Times New Roman" w:hAnsi="Times New Roman"/>
          <w:sz w:val="28"/>
          <w:szCs w:val="28"/>
        </w:rPr>
        <w:t xml:space="preserve">В районный бюджет поступило платежей по налогу на доходы физических лиц в сумме 33 256,2 тыс. рублей, что составляет 21,4% к годовым бюджетным назначениям по данному доходному источнику. </w:t>
      </w:r>
      <w:proofErr w:type="gramStart"/>
      <w:r w:rsidRPr="00BD4212">
        <w:rPr>
          <w:rFonts w:ascii="Times New Roman" w:hAnsi="Times New Roman"/>
          <w:sz w:val="28"/>
          <w:szCs w:val="28"/>
        </w:rPr>
        <w:t>По</w:t>
      </w:r>
      <w:r w:rsidRPr="001657DA">
        <w:rPr>
          <w:rFonts w:ascii="Times New Roman" w:hAnsi="Times New Roman"/>
          <w:sz w:val="28"/>
          <w:szCs w:val="28"/>
        </w:rPr>
        <w:t xml:space="preserve"> сравнению с аналогичным периодом прошлого года объем поступлений налога на доходы физических лиц уменьшился на 90,4 тыс. рублей, снижение составило 0,3%, </w:t>
      </w:r>
      <w:r w:rsidRPr="001657D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1657DA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1657DA">
        <w:rPr>
          <w:rFonts w:ascii="Times New Roman" w:hAnsi="Times New Roman"/>
          <w:i/>
          <w:sz w:val="28"/>
          <w:szCs w:val="28"/>
        </w:rPr>
        <w:t>: за аналогичный период в 2019 году (в сравнении с 2018 годом) прирост составил 9,2%, что в денежном выражении составило 2 717,9  тыс. рублей, в 2020 году (в сравнении с 2019 годом) прирост составил 3,1% или 1 008,2</w:t>
      </w:r>
      <w:proofErr w:type="gramEnd"/>
      <w:r w:rsidRPr="001657DA">
        <w:rPr>
          <w:rFonts w:ascii="Times New Roman" w:hAnsi="Times New Roman"/>
          <w:i/>
          <w:sz w:val="28"/>
          <w:szCs w:val="28"/>
        </w:rPr>
        <w:t xml:space="preserve"> тыс. рублей)</w:t>
      </w:r>
      <w:r w:rsidRPr="001657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Стоит отметить, что за последние семь лет с момента начала осуществления анализа отчетов об исполнении бюджетов за 1 кварталы отчетных годов, отрицательная динамика по данному показателю сложилась впервые.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 xml:space="preserve">Вторым по значимости в составе налоговых доходов является  </w:t>
      </w:r>
      <w:r w:rsidRPr="00BD4212">
        <w:rPr>
          <w:rFonts w:ascii="Times New Roman" w:hAnsi="Times New Roman"/>
          <w:sz w:val="28"/>
          <w:szCs w:val="28"/>
          <w:u w:val="single"/>
        </w:rPr>
        <w:t xml:space="preserve">налог </w:t>
      </w:r>
      <w:r w:rsidRPr="00BD4212">
        <w:rPr>
          <w:rFonts w:ascii="Times New Roman" w:hAnsi="Times New Roman"/>
          <w:sz w:val="28"/>
          <w:szCs w:val="28"/>
        </w:rPr>
        <w:t xml:space="preserve">на совокупный доход  удельный вес, которого составляет 17,6%. 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>За 1 квартал 2021 года в бюджет поступило платежей по налогу на совокупный доход в сумме 7 500,4 тыс. рублей. Годовые бюджетные назначения по данному доходному источнику исполнены на 23,0%. По сравнению с аналогичным периодом прошлого года объем поступлений налога на совокупный доход увеличился  на 483,5 тыс. рублей.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 xml:space="preserve">В общем объеме доходов поступивших в 1 квартале 2021 года  </w:t>
      </w:r>
      <w:r w:rsidRPr="00BD4212">
        <w:rPr>
          <w:rFonts w:ascii="Times New Roman" w:hAnsi="Times New Roman"/>
          <w:i/>
          <w:sz w:val="28"/>
          <w:szCs w:val="28"/>
        </w:rPr>
        <w:t>неналоговые доходы</w:t>
      </w:r>
      <w:r w:rsidRPr="00BD4212">
        <w:rPr>
          <w:rFonts w:ascii="Times New Roman" w:hAnsi="Times New Roman"/>
          <w:sz w:val="28"/>
          <w:szCs w:val="28"/>
        </w:rPr>
        <w:t xml:space="preserve"> составляют 4 207,9 тыс. рублей или 29,7% к утвержденным назначениям. По сравнению с аналогичным периодом 2020 года объем неналоговых доходов  увеличился на 1 586,6  тыс.  рублей, прирост составил 60,5%.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4212">
        <w:rPr>
          <w:rFonts w:ascii="Times New Roman" w:hAnsi="Times New Roman"/>
          <w:sz w:val="28"/>
          <w:szCs w:val="28"/>
        </w:rPr>
        <w:t xml:space="preserve">Наибольший удельный вес 51,1% в структуре неналоговых доходов занимают платежи при пользовании природными ресурсами, в сумме составляет 2 149,9 тыс. рублей, что в 9,2 раза превышает плановые назначения (234,7 тыс. рублей). 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 xml:space="preserve">В доходной части районного бюджета объем </w:t>
      </w:r>
      <w:r w:rsidRPr="00BD4212">
        <w:rPr>
          <w:rFonts w:ascii="Times New Roman" w:hAnsi="Times New Roman"/>
          <w:i/>
          <w:sz w:val="28"/>
          <w:szCs w:val="28"/>
        </w:rPr>
        <w:t>безвозмездных поступлений</w:t>
      </w:r>
      <w:r w:rsidRPr="00BD4212">
        <w:rPr>
          <w:rFonts w:ascii="Times New Roman" w:hAnsi="Times New Roman"/>
          <w:sz w:val="28"/>
          <w:szCs w:val="28"/>
        </w:rPr>
        <w:t xml:space="preserve"> (с учетом возврата остатков субсидий, субвенций и иных межбюджетных трансфертов, имеющих целевое назначение прошлых лет)  на 01 апреля 2021 года  составил 181 104,9 тыс. рублей, что составляет 24,3% от </w:t>
      </w:r>
      <w:r w:rsidRPr="00BD4212">
        <w:rPr>
          <w:rFonts w:ascii="Times New Roman" w:hAnsi="Times New Roman"/>
          <w:sz w:val="28"/>
          <w:szCs w:val="28"/>
        </w:rPr>
        <w:lastRenderedPageBreak/>
        <w:t xml:space="preserve">объема запланированных назначений на 2021 год. По сравнению с  аналогичным периодом 2020 года, объем безвозмездных поступлений уменьшился на 204,9 тыс. рублей.    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 xml:space="preserve">Анализ отчета об исполнении бюджета по расходам показал, что кассовые расходы районного бюджета исполнены в сумме 198 232,9 тыс. рублей или 19,9% плановых годовых назначений. По сравнению с аналогичным периодом 2020 года, расходы районного бюджета увеличились на 14 492,0 тыс. рублей (прирост составил 7,9%).    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>В структуре произведенных расходов за 1 квартал 2021 года основная доля расходов приходится на раздел «Образование», что составляет 70,7%, на втором месте с удельным весом 10,1% находятся расходы по разделу «Общегосударственные вопросы», на раздел «Культура, кинематография» приходится 6,1% от всех расходов бюджета.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D4212">
        <w:rPr>
          <w:rFonts w:ascii="Times New Roman" w:hAnsi="Times New Roman"/>
          <w:sz w:val="28"/>
          <w:szCs w:val="28"/>
        </w:rPr>
        <w:t>В сравнении с показателями исполнения расходов бюджета за 1 квартал 2020 года, в 1 квартале 2021 году объем финансирования вырос только по одному разделу «Образование» на 17,0%. По остальным разделам объем финансирования уменьшился: «Общегосударственные вопросы» на 1,8%, «Национальная экономика» - 13,2%, «Жилищно-коммунальное хозяйство» на 10,6%, «Культура и кинематография» на 17,0%, «Социальная политика» - 3,8%, «Физическая культура  и спорт» - 25,4%, «Обслуживание государственного и муниципального  долга» - 21,1%, «Межбюджетные трансферты общего характера бюджетам бюджетной системы Российской Федерации» на 1,5%.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 xml:space="preserve">Бюджет района, как и в предыдущие годы, в отчетном периоде социально ориентирован. Доля расходов на социально-культурную сферу составила 82,1%. Из общей суммы расходов финансирование социально-культурной сферы составило 162 841,9 тыс. рублей, что на 16 200,3 тыс. рублей выше уровня 1 квартала 2020 года, что в основном связано с увеличением кассовых расходов на образование. </w:t>
      </w:r>
    </w:p>
    <w:p w:rsidR="00087469" w:rsidRPr="00BD4212" w:rsidRDefault="00087469" w:rsidP="00087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212">
        <w:rPr>
          <w:rFonts w:ascii="Times New Roman" w:hAnsi="Times New Roman"/>
          <w:sz w:val="28"/>
          <w:szCs w:val="28"/>
        </w:rPr>
        <w:t>За 1 квартал 2021 года бюджет характеризуется превышением доходов над расходами  (профицит) в сумме  29 698,2 тыс. рублей.</w:t>
      </w:r>
    </w:p>
    <w:p w:rsidR="00BD4212" w:rsidRDefault="00BD4212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212" w:rsidRDefault="00BD4212" w:rsidP="00BD4212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1C713F">
        <w:rPr>
          <w:rFonts w:ascii="Times New Roman" w:hAnsi="Times New Roman"/>
          <w:b/>
          <w:sz w:val="28"/>
          <w:szCs w:val="28"/>
        </w:rPr>
        <w:t>Ярцевское городское поселение Ярцевского района</w:t>
      </w:r>
      <w:r>
        <w:rPr>
          <w:rFonts w:ascii="Times New Roman" w:hAnsi="Times New Roman"/>
          <w:b/>
          <w:sz w:val="28"/>
          <w:szCs w:val="28"/>
        </w:rPr>
        <w:t xml:space="preserve"> Смоленской области за 1 квартал 202</w:t>
      </w:r>
      <w:r w:rsidR="00A227A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F2F84" w:rsidRPr="00A35AF1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Ярцевское  городское поселение Ярцевского района Смоленской области, утвержден распоряжением Администрации муниципального образования «Ярцевский район» </w:t>
      </w:r>
      <w:r w:rsidRPr="005503BB">
        <w:rPr>
          <w:rFonts w:ascii="Times New Roman" w:hAnsi="Times New Roman"/>
          <w:sz w:val="28"/>
          <w:szCs w:val="28"/>
        </w:rPr>
        <w:t xml:space="preserve">Смоленской области  </w:t>
      </w:r>
      <w:r w:rsidRPr="001929C9">
        <w:rPr>
          <w:rFonts w:ascii="Times New Roman" w:hAnsi="Times New Roman"/>
          <w:sz w:val="28"/>
          <w:szCs w:val="28"/>
        </w:rPr>
        <w:t>от 20.04.2021  № 269-р.</w:t>
      </w:r>
    </w:p>
    <w:p w:rsid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Ярцевского городского поселения Ярцевского района Смоленской области от 25.12.2020 № 51  «О бюджете муниципального образования Ярцевское городское поселение Ярцевского района Смоленской области на 2021 год и плановый период 2022 и 2023 годов» утверждены основные характеристики бюджета на 2021 год: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lastRenderedPageBreak/>
        <w:t>- общий объем доходов   114 270,0  тыс. рублей;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- общий объем  расходов 114 270,0 тыс. рублей.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В течение первого квартала в бюджет муниципального образования   Ярцевское городское поселение Ярцевского района Смоленской области   внесены изменения решениями  Совета депутатов Ярцевского городского поселения. В бюджетную роспись на отчетную дату были внесены изменения на основании решения от 26.02.2021 № 04 в результате чего, основные характеристики бюджета на 2021 год по состоянию на 01.04.2021 утверждены в следующих объемах: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- общий объем доходов в сумме 162 088,6 тыс. рублей,  с увеличением к первоначально утвержденным назначениям в сумме 47 818,6  тыс. рублей;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-общий объем расходов  в сумме 164 782,8 тыс. рублей,  с увеличением к первоначально утвержденным назначениям в сумме 50 512,8 тыс. рублей;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- дефицит бюджета в сумме  2 694,2  тыс. рублей.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исполнения бюджета  муниципального образования Ярцевское городское поселение Ярцевского района Смоленской области   общая сумма доходов за 1 квартал 2021 года  составила  21 385,6 тыс. рублей  или  13,2%  от уточненного годового плана. 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По сравнению с аналогичным периодом  2020 года доходы бюджета   в целом уменьшились на 2 394,6 тыс. рублей или на 10,1%, что связано с уменьшением налоговых и неналоговых доходов на 2 225,2 тыс. рублей, безвозмездные поступления так же уменьшились на 169,4 тыс. рублей.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 xml:space="preserve">В общем объеме доходов поступивших в 1 квартале 2021 года налоговые и неналоговые доходы составляют 18 171,5 тыс. рублей,   или  14,4%  от утвержденных на 2021 год бюджетных назначений. 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 xml:space="preserve">Поступление </w:t>
      </w:r>
      <w:r w:rsidRPr="002F2F84">
        <w:rPr>
          <w:rFonts w:ascii="Times New Roman" w:hAnsi="Times New Roman"/>
          <w:i/>
          <w:sz w:val="28"/>
          <w:szCs w:val="28"/>
        </w:rPr>
        <w:t>налоговых доходов</w:t>
      </w:r>
      <w:r w:rsidRPr="002F2F84">
        <w:rPr>
          <w:rFonts w:ascii="Times New Roman" w:hAnsi="Times New Roman"/>
          <w:sz w:val="28"/>
          <w:szCs w:val="28"/>
        </w:rPr>
        <w:t xml:space="preserve">, по сравнению с аналогичным периодом 2020 года, уменьшилось на  2 224,4  тыс. рублей и составило 15 303,1 тыс.  рублей, что составляет  31,7% от утвержденных назначений. 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Основными налоговыми доходными источниками местного бюджета являются налог  на доходы физических лиц, удельный вес которого в структуре налоговых доходов составил 67,4% и земельный налог 20,1%.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 xml:space="preserve">Объем поступлений налога на доходы физических лиц 10 314,6 тыс. рублей или 21,4% от плана на 2021 год. </w:t>
      </w:r>
      <w:proofErr w:type="gramStart"/>
      <w:r w:rsidRPr="002F2F84">
        <w:rPr>
          <w:rFonts w:ascii="Times New Roman" w:hAnsi="Times New Roman"/>
          <w:sz w:val="28"/>
          <w:szCs w:val="28"/>
        </w:rPr>
        <w:t xml:space="preserve">По сравнению с аналогичным периодом 2020 года объем поступлений данного доходного источника  уменьшился на 48,9 тыс. рублей, или на 0,5% </w:t>
      </w:r>
      <w:r w:rsidRPr="002F2F8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F2F84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2F2F84">
        <w:rPr>
          <w:rFonts w:ascii="Times New Roman" w:hAnsi="Times New Roman"/>
          <w:i/>
          <w:sz w:val="28"/>
          <w:szCs w:val="28"/>
        </w:rPr>
        <w:t>: за аналогичный период в 2019 году (в сравнении с 2018 годом) прирост составил 8,1%, что в денежном выражении составило 756,7 тыс. рублей, в 2020 году (в сравнении с 2019 годом) прирост составил 3% или 304,0 тыс. рублей).</w:t>
      </w:r>
      <w:proofErr w:type="gramEnd"/>
      <w:r w:rsidRPr="002F2F84">
        <w:rPr>
          <w:rFonts w:ascii="Times New Roman" w:hAnsi="Times New Roman"/>
          <w:sz w:val="28"/>
          <w:szCs w:val="28"/>
        </w:rPr>
        <w:t xml:space="preserve"> Стоит отметить, что за последние семь лет с момента начала осуществления анализа отчетов об исполнении бюджетов за 1 кварталы отчетных годов, отрицательная динамика по данному показателю сложилась впервые.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Сумма поступлений в городской бюджет земельного налога  за 1 квартал 2021 года составила 3 076,7 тыс. рублей, при плане  на 2021 год 28 251,1 тыс. рублей, исполнена на 10,9%. По сравнению с аналогичным периодом 2020 года  объем поступлений уменьшился на 2 410,1 тыс. рублей.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lastRenderedPageBreak/>
        <w:t xml:space="preserve">Общий объем </w:t>
      </w:r>
      <w:r w:rsidRPr="002F2F84">
        <w:rPr>
          <w:rFonts w:ascii="Times New Roman" w:hAnsi="Times New Roman"/>
          <w:i/>
          <w:sz w:val="28"/>
          <w:szCs w:val="28"/>
        </w:rPr>
        <w:t>неналоговых доходов</w:t>
      </w:r>
      <w:r w:rsidRPr="002F2F84">
        <w:rPr>
          <w:rFonts w:ascii="Times New Roman" w:hAnsi="Times New Roman"/>
          <w:sz w:val="28"/>
          <w:szCs w:val="28"/>
        </w:rPr>
        <w:t xml:space="preserve"> в городской бюджет за 1 квартал 2021 года составил 2 868,4 тыс. рублей или 8,1% годового плана.</w:t>
      </w:r>
      <w:r w:rsidRPr="002F2F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2F84">
        <w:rPr>
          <w:rFonts w:ascii="Times New Roman" w:hAnsi="Times New Roman"/>
          <w:sz w:val="28"/>
          <w:szCs w:val="28"/>
        </w:rPr>
        <w:t>По сравнению с аналогичным периодом 2020 года поступление неналоговых доходов  уменьшилось  на  0,8 тыс. рублей.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Из неналоговых доходов наибольший объем поступлений 2 770,6 тыс. рублей или 26,3% от утвержденных назначений, составляют</w:t>
      </w:r>
      <w:r w:rsidRPr="002F2F84">
        <w:rPr>
          <w:rFonts w:ascii="Times New Roman" w:hAnsi="Times New Roman"/>
          <w:sz w:val="24"/>
          <w:szCs w:val="24"/>
        </w:rPr>
        <w:t xml:space="preserve"> </w:t>
      </w:r>
      <w:r w:rsidRPr="002F2F84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собственности, а именно: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- доходы, получаемые в виде арендной платы за земельные участки, составили 870,0 тыс. рублей, исполнение 20,7%;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- доходы от сдачи в аренду имущества поступили в сумме 1 336,9 тыс. рублей, исполнение 34,5%;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F84">
        <w:rPr>
          <w:rFonts w:ascii="Times New Roman" w:hAnsi="Times New Roman"/>
          <w:sz w:val="28"/>
          <w:szCs w:val="28"/>
        </w:rPr>
        <w:t>-</w:t>
      </w:r>
      <w:r w:rsidRPr="002F2F84">
        <w:rPr>
          <w:rFonts w:ascii="Times New Roman" w:hAnsi="Times New Roman"/>
          <w:i/>
          <w:sz w:val="28"/>
          <w:szCs w:val="28"/>
        </w:rPr>
        <w:t xml:space="preserve"> </w:t>
      </w:r>
      <w:r w:rsidRPr="002F2F84">
        <w:rPr>
          <w:rFonts w:ascii="Times New Roman" w:hAnsi="Times New Roman"/>
          <w:sz w:val="28"/>
          <w:szCs w:val="28"/>
        </w:rPr>
        <w:t>прочие поступления от использования имущества (плата за пользование жилым помещением (платы за наем) составили 563,7 тыс. рублей, исполнение 26,0%.</w:t>
      </w:r>
      <w:proofErr w:type="gramEnd"/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По сравнению с аналогичным периодом 2020 года  объем поступлений данного доходного источника в целом увеличился на 338,7 тыс. рублей или на 13,9%.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 xml:space="preserve">За 1 квартал 2021 года были получены </w:t>
      </w:r>
      <w:r w:rsidRPr="002F2F84">
        <w:rPr>
          <w:rFonts w:ascii="Times New Roman" w:hAnsi="Times New Roman"/>
          <w:i/>
          <w:sz w:val="28"/>
          <w:szCs w:val="28"/>
        </w:rPr>
        <w:t>безвозмездные поступления</w:t>
      </w:r>
      <w:r w:rsidRPr="002F2F84">
        <w:rPr>
          <w:rFonts w:ascii="Times New Roman" w:hAnsi="Times New Roman"/>
          <w:sz w:val="28"/>
          <w:szCs w:val="28"/>
        </w:rPr>
        <w:t xml:space="preserve"> от  других бюджетов бюджетной системы Российской Федерации в сумме 3 214,1 тыс. рублей, что составляет 9,0% от объема запланированных назначений на 2021 год. 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85,0%, безвозмездных поступлений – 15,0%. 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Расходная часть бюджета за 1 квартал 2021 года исполнена в сумме 22 220,5 тыс. рублей или 11,6% от плановых  уточненных годовых назначений.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 xml:space="preserve">По сравнению с  аналогичным периодом 2020  года  расходы городского бюджета увеличились на 2 447,6 тыс. рублей. </w:t>
      </w:r>
    </w:p>
    <w:p w:rsidR="002F2F84" w:rsidRPr="002F2F84" w:rsidRDefault="002F2F84" w:rsidP="002F2F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84">
        <w:rPr>
          <w:rFonts w:ascii="Times New Roman" w:hAnsi="Times New Roman" w:cs="Times New Roman"/>
          <w:sz w:val="28"/>
          <w:szCs w:val="28"/>
        </w:rPr>
        <w:t>Диапазон  исполнения бюджета составил от 1,9% по разделу «Образование» до 22,7% по разделу «Социальная политика».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В сравнении  с показателями  исполнения расходов бюджета за           аналогичный период 2020 года, в 1 квартале 2021 года объем финансирования существенно снизился по разделу «Социальная политика», а именно на 77,5% или на 1 219,1 тыс. рублей.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В структуре расходов городского бюджета, наибольший удельный вес  имеют расходы по национальной экономике, которые составили 10 336,0 тыс. рублей или 46,5% общего объема расходов, а так же расходы по жилищно-коммунальному хозяйству 7 807,6 тыс. рублей или 35,1 % от произведенных расходов в целом по бюджету.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Необходимо отметить, что по отдельным направлениям расходов в                   1 квартале 2021 года средства не использовались или использовались в крайне малых объемах.</w:t>
      </w:r>
    </w:p>
    <w:p w:rsidR="002F2F84" w:rsidRPr="002F2F84" w:rsidRDefault="002F2F84" w:rsidP="002F2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84">
        <w:rPr>
          <w:rFonts w:ascii="Times New Roman" w:hAnsi="Times New Roman"/>
          <w:sz w:val="28"/>
          <w:szCs w:val="28"/>
        </w:rPr>
        <w:t>Так, например, по разделу «Образование» исполнение составило 1,9% годового плана.</w:t>
      </w:r>
    </w:p>
    <w:p w:rsidR="002F2F84" w:rsidRPr="00F56BC3" w:rsidRDefault="002F2F84" w:rsidP="002F2F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7043A7">
        <w:rPr>
          <w:rFonts w:ascii="Times New Roman" w:hAnsi="Times New Roman" w:cs="Times New Roman"/>
          <w:sz w:val="28"/>
          <w:szCs w:val="28"/>
        </w:rPr>
        <w:t>юджет муниципального образования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исполнен, с превышением расходов над доходами (дефицит) в сумме </w:t>
      </w:r>
      <w:r w:rsidRPr="005C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84">
        <w:rPr>
          <w:rFonts w:ascii="Times New Roman" w:hAnsi="Times New Roman" w:cs="Times New Roman"/>
          <w:sz w:val="28"/>
          <w:szCs w:val="28"/>
        </w:rPr>
        <w:t>834,9 тыс. рублей.</w:t>
      </w:r>
    </w:p>
    <w:p w:rsidR="001C713F" w:rsidRPr="007857C7" w:rsidRDefault="001C713F" w:rsidP="001C713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C4E28" w:rsidRDefault="005C4E28" w:rsidP="005C4E28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Капыревщинского сельского поселения Ярцевского района Смоленской области за 1 квартал 202</w:t>
      </w:r>
      <w:r w:rsidR="00A227A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C4E28" w:rsidRPr="002D740E" w:rsidRDefault="005C4E28" w:rsidP="005C4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0E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Капыревщинского сельского поселения Ярцевского района Смоленской области, утвержден постановлением Администрации Капыревщинского сельского поселения от 27.04.2021 №21.</w:t>
      </w:r>
    </w:p>
    <w:p w:rsidR="005C4E28" w:rsidRPr="002D740E" w:rsidRDefault="005C4E28" w:rsidP="005C4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40E">
        <w:rPr>
          <w:rFonts w:ascii="Times New Roman" w:hAnsi="Times New Roman"/>
          <w:sz w:val="28"/>
          <w:szCs w:val="28"/>
        </w:rPr>
        <w:t>Решением 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Смоленской области на 2021 год и плановый период 2022 и 2023 годов» утверждены основные характеристики бюджета муниципального образования Капыревщинского сельского поселения Ярцевского района Смоленской области общий объем доходов и расходов на 2021 год в равнозначной сумме 11 254 200,00 рублей.</w:t>
      </w:r>
      <w:proofErr w:type="gramEnd"/>
    </w:p>
    <w:p w:rsidR="005C4E28" w:rsidRPr="002D740E" w:rsidRDefault="005C4E28" w:rsidP="005C4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40E">
        <w:rPr>
          <w:rFonts w:ascii="Times New Roman" w:hAnsi="Times New Roman"/>
          <w:sz w:val="28"/>
          <w:szCs w:val="28"/>
        </w:rPr>
        <w:t>В ходе исполнения бюджета за 1 квартал 2021 года в первоначально утвержденное решение Совета депутатов от 22.12.2020 №20 «О бюджете Капыревщинского сельского поселения Ярцевского района Смоленской области на 2021 год и плановый период 2022 и 2023 годов» вносились изменения, в результате которых плановые показатели по доходам утверждены в сумме 11 404 100,00 рублей, по расходам утверждены в сумме 11 888</w:t>
      </w:r>
      <w:proofErr w:type="gramEnd"/>
      <w:r w:rsidRPr="002D740E">
        <w:rPr>
          <w:rFonts w:ascii="Times New Roman" w:hAnsi="Times New Roman"/>
          <w:sz w:val="28"/>
          <w:szCs w:val="28"/>
        </w:rPr>
        <w:t> 072,73 рублей.</w:t>
      </w:r>
    </w:p>
    <w:p w:rsidR="005C4E28" w:rsidRPr="002D740E" w:rsidRDefault="005C4E28" w:rsidP="005C4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0E">
        <w:rPr>
          <w:rFonts w:ascii="Times New Roman" w:hAnsi="Times New Roman"/>
          <w:sz w:val="28"/>
          <w:szCs w:val="28"/>
        </w:rPr>
        <w:t xml:space="preserve">Дефицит бюджета утвержден в сумме 483 972,73 рублей. </w:t>
      </w:r>
    </w:p>
    <w:p w:rsidR="002D740E" w:rsidRPr="002D740E" w:rsidRDefault="002D740E" w:rsidP="002D74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40E">
        <w:rPr>
          <w:rFonts w:ascii="Times New Roman" w:hAnsi="Times New Roman"/>
          <w:sz w:val="28"/>
          <w:szCs w:val="28"/>
        </w:rPr>
        <w:t>Доходы бюджета за 1 квартал 2021 года составили 2 459 539,73 рублей,  что составляет 21,6% от объема прогнозируемых доходов бюджета на 2021 год. Расходы произведены в сумме 2 278 735,58 рублей или 15,9% годового плана. В результате сложился профицит в сумме 180 804,15 рублей.</w:t>
      </w:r>
    </w:p>
    <w:p w:rsidR="002D740E" w:rsidRPr="002D740E" w:rsidRDefault="002D740E" w:rsidP="002D7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0E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28,0% или 688 029,40 рублей (18,6% годового плана), безвозмездных поступлений 72,0% или 1 771 510,33 рублей (23,0% годового плана). </w:t>
      </w:r>
    </w:p>
    <w:p w:rsidR="002D740E" w:rsidRPr="002D740E" w:rsidRDefault="002D740E" w:rsidP="002D7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0E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квартал 2021 года по сравнению с аналогичным периодом прошлого года увеличился на 12 421,92 рублей.   </w:t>
      </w:r>
    </w:p>
    <w:p w:rsidR="002D740E" w:rsidRPr="002D740E" w:rsidRDefault="002D740E" w:rsidP="002D7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0E">
        <w:rPr>
          <w:rFonts w:ascii="Times New Roman" w:hAnsi="Times New Roman"/>
          <w:sz w:val="28"/>
          <w:szCs w:val="28"/>
        </w:rPr>
        <w:t>Основными  налоговыми доходными источниками бюджета являются, налоги на товары (работы, услуги) реализуемые на территории Российской Федерации (акцизы), удельный вес, которых в структуре налоговых доходов составил 73,0%.</w:t>
      </w:r>
    </w:p>
    <w:p w:rsidR="002D740E" w:rsidRPr="002D740E" w:rsidRDefault="002D740E" w:rsidP="002D74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40E">
        <w:rPr>
          <w:rFonts w:ascii="Times New Roman" w:hAnsi="Times New Roman"/>
          <w:sz w:val="28"/>
          <w:szCs w:val="28"/>
        </w:rPr>
        <w:lastRenderedPageBreak/>
        <w:t>Сумма безвозмездных поступлений за 1 квартал 2021 года составила 1 771 510,33 рублей. Годовой план по безвозмездным поступлениям из других бюджетов бюджетной системы Российской Федерации выполнен на 23,0%.</w:t>
      </w:r>
    </w:p>
    <w:p w:rsidR="002D740E" w:rsidRPr="002D740E" w:rsidRDefault="002D740E" w:rsidP="002D74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40E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 составляют дотации бюджетам сельских поселений на выравнивание бюджетной обеспеченности  98,0%.</w:t>
      </w:r>
    </w:p>
    <w:p w:rsidR="002D740E" w:rsidRPr="002D740E" w:rsidRDefault="002D740E" w:rsidP="002D7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0E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Капыревщинского сельского поселения по состоянию на 01.04.2021 года (ф.0503117) расходы исполнены в объеме 2 278 735,58 рублей или 15,9% к утвержденным бюджетной росписью годовым назначениям 14 324 165,73 рублей.</w:t>
      </w:r>
    </w:p>
    <w:p w:rsidR="002D740E" w:rsidRPr="002D740E" w:rsidRDefault="002D740E" w:rsidP="002D7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0E">
        <w:rPr>
          <w:rFonts w:ascii="Times New Roman" w:hAnsi="Times New Roman"/>
          <w:sz w:val="28"/>
          <w:szCs w:val="28"/>
        </w:rPr>
        <w:t>По сравнению с аналогичным периодом прошлого года, расходы бюджета уменьшились на 35 609,59 рублей.</w:t>
      </w:r>
    </w:p>
    <w:p w:rsidR="002D740E" w:rsidRPr="002D740E" w:rsidRDefault="002D740E" w:rsidP="002D7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40E">
        <w:rPr>
          <w:rFonts w:ascii="Times New Roman" w:hAnsi="Times New Roman"/>
          <w:sz w:val="28"/>
          <w:szCs w:val="28"/>
        </w:rPr>
        <w:t>Наибольший удельный вес составили расходы, связанные с общегосударственными вопросами, что составляет 65,0%, национальной экономикой, что составляет 14,4%, а так же в области жилищно-коммунального хозяйства 13,1%.</w:t>
      </w:r>
    </w:p>
    <w:p w:rsidR="002D740E" w:rsidRPr="002D740E" w:rsidRDefault="002D740E" w:rsidP="002D74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2F59" w:rsidRDefault="003C2F59" w:rsidP="003C2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Михейковского сельского поселения Ярцевского района Смоленской области за 1 квартал 202</w:t>
      </w:r>
      <w:r w:rsidR="00A227A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5B4D" w:rsidRPr="004A2927" w:rsidRDefault="004E5B4D" w:rsidP="004E5B4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 xml:space="preserve">Михейковского сельского поселения Ярцевского района Смоленской области, </w:t>
      </w:r>
      <w:proofErr w:type="gramStart"/>
      <w:r w:rsidRPr="004A2927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4A2927">
        <w:rPr>
          <w:rFonts w:ascii="Times New Roman" w:hAnsi="Times New Roman"/>
          <w:sz w:val="28"/>
          <w:szCs w:val="28"/>
        </w:rPr>
        <w:t xml:space="preserve"> постановлением Администрации Михейковского сельского поселения от 23.04.2021 №35.</w:t>
      </w:r>
    </w:p>
    <w:p w:rsidR="004E5B4D" w:rsidRPr="004A2927" w:rsidRDefault="004E5B4D" w:rsidP="004E5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927">
        <w:rPr>
          <w:rFonts w:ascii="Times New Roman" w:hAnsi="Times New Roman"/>
          <w:sz w:val="28"/>
          <w:szCs w:val="28"/>
        </w:rPr>
        <w:t>Решением Совета депутатов Михейковского сельского поселения Ярцевского района Смоленской области от 24.12.2020 №28 «О бюджете Михейковского сельского поселения Ярцевского района Смоленской области на 2021 год и плановый период 2022-2023 годов» утверждены основные характеристики бюджета муниципального образования Михейковского сельского поселения Ярцевского района Смоленской области общий объем доходов и расходов в равнозначной сумме 7 048 200,00 рублей.</w:t>
      </w:r>
      <w:proofErr w:type="gramEnd"/>
    </w:p>
    <w:p w:rsidR="004E5B4D" w:rsidRPr="004A2927" w:rsidRDefault="004E5B4D" w:rsidP="004E5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927">
        <w:rPr>
          <w:rFonts w:ascii="Times New Roman" w:hAnsi="Times New Roman"/>
          <w:sz w:val="28"/>
          <w:szCs w:val="28"/>
        </w:rPr>
        <w:t xml:space="preserve">В ходе исполнения бюджета за 1 квартал 2021 года в первоначально утвержденное решение Совета депутатов от 24.12.2020 №28 «О бюджете Михейковского сельского поселения Ярцевского района Смоленской области на 2021 год и плановый период 2022-2023 годов» вносились изменения, в результате которых плановые показатели по доходам утверждены в сумме 8 128 200,00 рублей, по расходам утверждены в сумме 8 252 663,23 рублей.   </w:t>
      </w:r>
      <w:proofErr w:type="gramEnd"/>
    </w:p>
    <w:p w:rsidR="004E5B4D" w:rsidRPr="004A2927" w:rsidRDefault="004E5B4D" w:rsidP="004E5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>Дефицит бюджета утвержден в сумме 124 463,23 рублей.</w:t>
      </w:r>
    </w:p>
    <w:p w:rsidR="004E5B4D" w:rsidRPr="004A2927" w:rsidRDefault="004E5B4D" w:rsidP="004E5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>Доходы бюджета за 1 квартал 2021 года составили 1 602 166,02 рублей,  что составляет 19,7% от объема  прогнозируемых доходов бюджета на 2021 год.  Расходы произведены в сумме 1 093 942,70 рублей или 13,3% годового плана. В результате исполнения сложился профицит в сумме 508 223,32 рублей.</w:t>
      </w:r>
    </w:p>
    <w:p w:rsidR="004E5B4D" w:rsidRPr="004A2927" w:rsidRDefault="004E5B4D" w:rsidP="004E5B4D">
      <w:pPr>
        <w:spacing w:after="0" w:line="240" w:lineRule="auto"/>
        <w:rPr>
          <w:rFonts w:ascii="Times New Roman" w:hAnsi="Times New Roman"/>
          <w:i/>
          <w:sz w:val="28"/>
          <w:szCs w:val="28"/>
          <w:highlight w:val="yellow"/>
          <w:u w:val="single"/>
        </w:rPr>
      </w:pPr>
    </w:p>
    <w:p w:rsidR="004E5B4D" w:rsidRPr="004A2927" w:rsidRDefault="004E5B4D" w:rsidP="004E5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>Уровень налоговых и неналоговых доходов в общей сумме поступлений составил 26,8% или 429 905,68 рублей (18,7% годового плана), безвозмездных поступлений 73,2% или 1 172 260,34 рублей (20,1%).</w:t>
      </w:r>
    </w:p>
    <w:p w:rsidR="004E5B4D" w:rsidRPr="004A2927" w:rsidRDefault="004E5B4D" w:rsidP="004E5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поступлений налоговых и неналоговых доходов от утвержденных плановых назначений за 1 квартал 2021 года составил 18,7%. </w:t>
      </w:r>
    </w:p>
    <w:p w:rsidR="004E5B4D" w:rsidRPr="004A2927" w:rsidRDefault="004E5B4D" w:rsidP="004E5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>Основными налоговыми доходными источниками бюджета являются: доходы от уплаты акцизов на ГСМ, удельный вес, которого в структуре налоговых доходов составил 48,2% и налог на доходы физических лиц 32,7%.</w:t>
      </w:r>
    </w:p>
    <w:p w:rsidR="004E5B4D" w:rsidRPr="004A2927" w:rsidRDefault="004E5B4D" w:rsidP="004E5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1,0% составляют неналоговые доходы, поступившие в сумме 4 246,93 рублей. Годовые бюджетные назначения по данному доходному источнику исполнены на 25,0%. Доходными источниками явились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 </w:t>
      </w:r>
    </w:p>
    <w:p w:rsidR="004E5B4D" w:rsidRPr="004A2927" w:rsidRDefault="004E5B4D" w:rsidP="004E5B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>Сумма безвозмездных поступлений за 1 квартал 2021 года составила 1 172 260,34 рублей. Годовой план по безвозмездным поступлениям из других бюджетов бюджетной системы Российской Федерации выполнен на 20,1%.</w:t>
      </w:r>
    </w:p>
    <w:p w:rsidR="004E5B4D" w:rsidRPr="004A2927" w:rsidRDefault="004E5B4D" w:rsidP="004E5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98,6% или 1 156 274,97 рублей (исполнение 25,0%).  </w:t>
      </w:r>
    </w:p>
    <w:p w:rsidR="004E5B4D" w:rsidRPr="004A2927" w:rsidRDefault="004E5B4D" w:rsidP="004E5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Михейковского сельского поселения по состоянию  на 01.04.2021 года расходы исполнены в объеме 1 093 942,70 рублей или 13,3% к утвержденным годовым назначениям.</w:t>
      </w:r>
    </w:p>
    <w:p w:rsidR="004E5B4D" w:rsidRPr="004A2927" w:rsidRDefault="004E5B4D" w:rsidP="004E5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расходы бюджета уменьшились на 133 840,49 рублей. </w:t>
      </w:r>
    </w:p>
    <w:p w:rsidR="004E5B4D" w:rsidRPr="004A2927" w:rsidRDefault="004E5B4D" w:rsidP="004E5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27">
        <w:rPr>
          <w:rFonts w:ascii="Times New Roman" w:hAnsi="Times New Roman"/>
          <w:sz w:val="28"/>
          <w:szCs w:val="28"/>
        </w:rPr>
        <w:t>Наибольший удельный вес составили расходы, связанные с общегосударственными вопросами, что составляет 68,9%. Доля расходов в области жилищно-коммунального хозяйства составляет 18,0%.</w:t>
      </w:r>
    </w:p>
    <w:p w:rsidR="003B2547" w:rsidRDefault="003B2547" w:rsidP="00BD4212">
      <w:pPr>
        <w:ind w:firstLine="708"/>
        <w:rPr>
          <w:rFonts w:ascii="Times New Roman" w:hAnsi="Times New Roman"/>
          <w:sz w:val="28"/>
          <w:szCs w:val="28"/>
        </w:rPr>
      </w:pPr>
    </w:p>
    <w:p w:rsidR="004A2927" w:rsidRDefault="004A2927" w:rsidP="004A2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4D52C4">
        <w:rPr>
          <w:rFonts w:ascii="Times New Roman" w:hAnsi="Times New Roman"/>
          <w:b/>
          <w:sz w:val="28"/>
          <w:szCs w:val="28"/>
        </w:rPr>
        <w:t>Мушковичского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1 квартал 202</w:t>
      </w:r>
      <w:r w:rsidR="00A227A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E3A02" w:rsidRDefault="009E3A02" w:rsidP="009E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Мушковичского сельского поселения Ярцевского района Смоленской области, утвержден </w:t>
      </w:r>
      <w:r w:rsidRPr="009B7528">
        <w:rPr>
          <w:rFonts w:ascii="Times New Roman" w:hAnsi="Times New Roman"/>
          <w:sz w:val="28"/>
          <w:szCs w:val="28"/>
        </w:rPr>
        <w:t xml:space="preserve">постановлением Администрации Мушковичского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496D72">
        <w:rPr>
          <w:rFonts w:ascii="Times New Roman" w:hAnsi="Times New Roman"/>
          <w:sz w:val="28"/>
          <w:szCs w:val="28"/>
        </w:rPr>
        <w:t>.04.</w:t>
      </w:r>
      <w:r>
        <w:rPr>
          <w:rFonts w:ascii="Times New Roman" w:hAnsi="Times New Roman"/>
          <w:sz w:val="28"/>
          <w:szCs w:val="28"/>
        </w:rPr>
        <w:t>2021</w:t>
      </w:r>
      <w:r w:rsidRPr="00496D7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</w:t>
      </w:r>
      <w:r w:rsidRPr="00496D72">
        <w:rPr>
          <w:rFonts w:ascii="Times New Roman" w:hAnsi="Times New Roman"/>
          <w:sz w:val="28"/>
          <w:szCs w:val="28"/>
        </w:rPr>
        <w:t>.</w:t>
      </w:r>
    </w:p>
    <w:p w:rsidR="009E3A02" w:rsidRPr="00652569" w:rsidRDefault="009E3A02" w:rsidP="009E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Совета депутатов Мушковичского сельского поселения Ярцевского района Смоленской области от </w:t>
      </w:r>
      <w:r w:rsidRPr="000E5B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0E5BED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0E5BE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0E5BED">
        <w:rPr>
          <w:rFonts w:ascii="Times New Roman" w:hAnsi="Times New Roman"/>
          <w:sz w:val="28"/>
          <w:szCs w:val="28"/>
        </w:rPr>
        <w:t>2</w:t>
      </w:r>
      <w:r w:rsidRPr="000E5B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lastRenderedPageBreak/>
        <w:t xml:space="preserve">Мушковичского сельского поселения Ярцевского района Смоленской области на 2021 год и плановый период 2022 и 2023 годов» утверждены основные характеристики бюджета муниципального образования Мушковичского сельского поселения Ярцевского района Смоленской области общий объем доходов и расходов на 2021 год в равнозначной сумме </w:t>
      </w:r>
      <w:r w:rsidRPr="00652569">
        <w:rPr>
          <w:rFonts w:ascii="Times New Roman" w:hAnsi="Times New Roman"/>
          <w:sz w:val="28"/>
          <w:szCs w:val="28"/>
        </w:rPr>
        <w:t>4 409 220,00 рублей.</w:t>
      </w:r>
      <w:proofErr w:type="gramEnd"/>
    </w:p>
    <w:p w:rsidR="009E3A02" w:rsidRPr="00652569" w:rsidRDefault="009E3A02" w:rsidP="009E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569">
        <w:rPr>
          <w:rFonts w:ascii="Times New Roman" w:hAnsi="Times New Roman"/>
          <w:sz w:val="28"/>
          <w:szCs w:val="28"/>
        </w:rPr>
        <w:t>В ходе исполнения бюджета за 1 квартал 2021 года в первоначально утвержденное решение Совета депутатов от 21.12.2020 №12 «О бюджете  Мушковичского сельского поселения Ярцевского района Смоленской области на 2021 год и плановый период 2022 и 2023 годов» вносились изменения, в  результате которых  плановые показатели  по доходам остались в абсолютном выражении на ранее утвержденном уровне в сумме 4 409 220,00 рублей</w:t>
      </w:r>
      <w:proofErr w:type="gramEnd"/>
      <w:r w:rsidRPr="00652569">
        <w:rPr>
          <w:rFonts w:ascii="Times New Roman" w:hAnsi="Times New Roman"/>
          <w:sz w:val="28"/>
          <w:szCs w:val="28"/>
        </w:rPr>
        <w:t xml:space="preserve">, по расходам увеличились на 382 605,80 рублей и </w:t>
      </w:r>
      <w:proofErr w:type="gramStart"/>
      <w:r w:rsidRPr="00652569">
        <w:rPr>
          <w:rFonts w:ascii="Times New Roman" w:hAnsi="Times New Roman"/>
          <w:sz w:val="28"/>
          <w:szCs w:val="28"/>
        </w:rPr>
        <w:t>утверждены</w:t>
      </w:r>
      <w:proofErr w:type="gramEnd"/>
      <w:r w:rsidRPr="00652569">
        <w:rPr>
          <w:rFonts w:ascii="Times New Roman" w:hAnsi="Times New Roman"/>
          <w:sz w:val="28"/>
          <w:szCs w:val="28"/>
        </w:rPr>
        <w:t xml:space="preserve"> в размере 4 791 825,80 рублей.</w:t>
      </w:r>
    </w:p>
    <w:p w:rsidR="009E3A02" w:rsidRPr="00652569" w:rsidRDefault="009E3A02" w:rsidP="009E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569">
        <w:rPr>
          <w:rFonts w:ascii="Times New Roman" w:hAnsi="Times New Roman"/>
          <w:sz w:val="28"/>
          <w:szCs w:val="28"/>
        </w:rPr>
        <w:t>Дефицит бюджета утвержден в сумме 382 605,80 рублей.</w:t>
      </w:r>
    </w:p>
    <w:p w:rsidR="009E3A02" w:rsidRPr="00456F04" w:rsidRDefault="009E3A02" w:rsidP="009E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F04">
        <w:rPr>
          <w:rFonts w:ascii="Times New Roman" w:hAnsi="Times New Roman"/>
          <w:sz w:val="28"/>
          <w:szCs w:val="28"/>
        </w:rPr>
        <w:t>Доходы бюджета за 1 квартал 2021 года составили 971 142,41 рублей,  что составляет 22,0% от объема прогнозируемых доходов бюджета на 2021 год. Расходы произведены в сумме 1 633 220,75 рублей или 34,1% годового плана. В результате сложился дефицит в сумме 662 078,34 рублей.</w:t>
      </w:r>
    </w:p>
    <w:p w:rsidR="009E3A02" w:rsidRPr="00456F04" w:rsidRDefault="009E3A02" w:rsidP="009E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04">
        <w:rPr>
          <w:rFonts w:ascii="Times New Roman" w:hAnsi="Times New Roman"/>
          <w:sz w:val="28"/>
          <w:szCs w:val="28"/>
        </w:rPr>
        <w:t xml:space="preserve">Уровень налоговых и неналоговых  доходов в общей сумме поступлений составил 23,3% или 226 220,85 рублей (16,0% годового плана), безвозмездных поступлений 76,7% или 744 921,56 рублей (24,8% годового плана).  </w:t>
      </w:r>
    </w:p>
    <w:p w:rsidR="009E3A02" w:rsidRPr="00456F04" w:rsidRDefault="009E3A02" w:rsidP="009E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F04">
        <w:rPr>
          <w:rFonts w:ascii="Times New Roman" w:hAnsi="Times New Roman"/>
          <w:sz w:val="28"/>
          <w:szCs w:val="28"/>
        </w:rPr>
        <w:t xml:space="preserve">Основными  налоговыми доходными источниками бюджета являются: налоги на товары (работы, услуги), реализуемые на территории Российской Федерации (акцизы) 41,2%; земельный налог с удельным весом 32,2%; налоги на прибыль, доходы (налог на доходы физических лиц) 23,1%. </w:t>
      </w:r>
    </w:p>
    <w:p w:rsidR="009E3A02" w:rsidRPr="00456F04" w:rsidRDefault="009E3A02" w:rsidP="009E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F04">
        <w:rPr>
          <w:rFonts w:ascii="Times New Roman" w:hAnsi="Times New Roman"/>
          <w:sz w:val="28"/>
          <w:szCs w:val="28"/>
        </w:rPr>
        <w:t>Сумма безвозмездных поступлений за 1 квартал 2021 года по сравнению с аналогичным периодом 2020 года увеличилась на 2 689,36 рублей и составила 744 921,56 рублей. Годовой план по безвозмездным поступлениям из других бюджетов бюджетной системы Российской Федерации выполнен на 24,8%.</w:t>
      </w:r>
    </w:p>
    <w:p w:rsidR="009E3A02" w:rsidRPr="00456F04" w:rsidRDefault="009E3A02" w:rsidP="009E3A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F04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99,2% или 739 224,99 рублей (исполнение 25,0%).</w:t>
      </w:r>
    </w:p>
    <w:p w:rsidR="009E3A02" w:rsidRPr="00456F04" w:rsidRDefault="009E3A02" w:rsidP="009E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04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Мушковичского сельского поселения по состоянию на 01.04.2021</w:t>
      </w:r>
      <w:r w:rsidRPr="00456F04">
        <w:rPr>
          <w:rFonts w:ascii="Times New Roman" w:hAnsi="Times New Roman"/>
          <w:i/>
          <w:sz w:val="28"/>
          <w:szCs w:val="28"/>
        </w:rPr>
        <w:t xml:space="preserve"> </w:t>
      </w:r>
      <w:r w:rsidRPr="00456F04">
        <w:rPr>
          <w:rFonts w:ascii="Times New Roman" w:hAnsi="Times New Roman"/>
          <w:sz w:val="28"/>
          <w:szCs w:val="28"/>
        </w:rPr>
        <w:t>расходы исполнены в объеме 1 633 220,75 рублей или 34,1% к утвержденным годовым назначениям.</w:t>
      </w:r>
    </w:p>
    <w:p w:rsidR="009E3A02" w:rsidRPr="00456F04" w:rsidRDefault="009E3A02" w:rsidP="009E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04">
        <w:rPr>
          <w:rFonts w:ascii="Times New Roman" w:hAnsi="Times New Roman"/>
          <w:sz w:val="28"/>
          <w:szCs w:val="28"/>
        </w:rPr>
        <w:t>По сравнению  с аналогичным периодом прошлого года расходы бюджета увеличились на 654 749,26 рублей или на 66,9%.</w:t>
      </w:r>
    </w:p>
    <w:p w:rsidR="009E3A02" w:rsidRPr="00456F04" w:rsidRDefault="009E3A02" w:rsidP="009E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04">
        <w:rPr>
          <w:rFonts w:ascii="Times New Roman" w:hAnsi="Times New Roman"/>
          <w:sz w:val="28"/>
          <w:szCs w:val="28"/>
        </w:rPr>
        <w:t xml:space="preserve">Наибольший удельный вес составили расходы, связанные общегосударственными вопросами, что составляет 93,5%. </w:t>
      </w:r>
    </w:p>
    <w:p w:rsidR="00456F04" w:rsidRDefault="00456F04" w:rsidP="00BD4212">
      <w:pPr>
        <w:ind w:firstLine="708"/>
        <w:rPr>
          <w:rFonts w:ascii="Times New Roman" w:hAnsi="Times New Roman"/>
          <w:sz w:val="28"/>
          <w:szCs w:val="28"/>
        </w:rPr>
      </w:pPr>
    </w:p>
    <w:p w:rsidR="00456F04" w:rsidRPr="00456F04" w:rsidRDefault="00456F04" w:rsidP="00BD4212">
      <w:pPr>
        <w:ind w:firstLine="708"/>
        <w:rPr>
          <w:rFonts w:ascii="Times New Roman" w:hAnsi="Times New Roman"/>
          <w:sz w:val="28"/>
          <w:szCs w:val="28"/>
        </w:rPr>
      </w:pPr>
    </w:p>
    <w:sectPr w:rsidR="00456F04" w:rsidRPr="00456F04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2021-09-08T05:34:00Z</dcterms:created>
  <dcterms:modified xsi:type="dcterms:W3CDTF">2021-09-08T06:23:00Z</dcterms:modified>
</cp:coreProperties>
</file>