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74" w:rsidRDefault="004F408A" w:rsidP="00D158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D15874">
        <w:rPr>
          <w:rFonts w:ascii="Times New Roman" w:hAnsi="Times New Roman" w:cs="Times New Roman"/>
          <w:b/>
          <w:sz w:val="28"/>
          <w:szCs w:val="28"/>
        </w:rPr>
        <w:t>Совета депутатов Капыревщинского сельского поселения Ярцевского района Смоленской области «О внесении изменений в решение Совета депутатов Капыревщинского сельского поселения Ярцевского района Смоленской области от 23.12.2021 №21 «О бюджете Капыревщинского сельского поселения Ярцевского района Смоленской области на 2022 год и на плановый период 2023 и 2024 годов».</w:t>
      </w:r>
      <w:proofErr w:type="gramEnd"/>
    </w:p>
    <w:p w:rsidR="00D15874" w:rsidRDefault="00D15874" w:rsidP="00D15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Капыревщинского сельского поселения Ярцевского района Смоленской области от 28.01.2022 №1.</w:t>
      </w:r>
    </w:p>
    <w:p w:rsidR="00D15874" w:rsidRPr="00BF1B03" w:rsidRDefault="00D15874" w:rsidP="00D1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Капыревщинского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1B03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1B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2023и 2024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D15874" w:rsidRDefault="00D15874" w:rsidP="00D15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представленный проект решения разработан с целью уточнения доходной и расходной  части бюджета. </w:t>
      </w:r>
    </w:p>
    <w:p w:rsidR="00D15874" w:rsidRPr="00D15874" w:rsidRDefault="00D15874" w:rsidP="00D1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74">
        <w:rPr>
          <w:rFonts w:ascii="Times New Roman" w:hAnsi="Times New Roman" w:cs="Times New Roman"/>
          <w:sz w:val="28"/>
          <w:szCs w:val="28"/>
        </w:rPr>
        <w:t xml:space="preserve">Решением Совета депутатов Капыревщинского сельского поселения от 23.12.2021 №21 (в редакции решений от 11.03.2022 №6; от 22.04.2022 №07; от 18.08.2022 №15) утвержден общий объем доходов в сумме 18 357 222,79 рублей и общий объем расходов в сумме 19 001 699,57 рублей.   </w:t>
      </w:r>
    </w:p>
    <w:p w:rsidR="00D15874" w:rsidRPr="00D15874" w:rsidRDefault="00D15874" w:rsidP="00D1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74">
        <w:rPr>
          <w:rFonts w:ascii="Times New Roman" w:hAnsi="Times New Roman" w:cs="Times New Roman"/>
          <w:sz w:val="28"/>
          <w:szCs w:val="28"/>
        </w:rPr>
        <w:t>Дефицит бюджета утвержден в сумме 644 476,78 рублей.</w:t>
      </w:r>
    </w:p>
    <w:p w:rsidR="00D15874" w:rsidRPr="00D15874" w:rsidRDefault="00D15874" w:rsidP="00D1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74">
        <w:rPr>
          <w:rFonts w:ascii="Times New Roman" w:hAnsi="Times New Roman" w:cs="Times New Roman"/>
          <w:sz w:val="28"/>
          <w:szCs w:val="28"/>
        </w:rPr>
        <w:t xml:space="preserve">При принятии рассматриваемого проекта решения объем доходной и расходной части бюджета увеличиваются равнозначно на сумму 3 914 000,69 рублей, в результате чего доходная часть бюджета составит 22 271 223,48 рублей, расходная часть бюджета составит 22 915 700,26 рублей. </w:t>
      </w:r>
    </w:p>
    <w:p w:rsidR="00D15874" w:rsidRPr="00D15874" w:rsidRDefault="00D15874" w:rsidP="00D1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74">
        <w:rPr>
          <w:rFonts w:ascii="Times New Roman" w:hAnsi="Times New Roman" w:cs="Times New Roman"/>
          <w:sz w:val="28"/>
          <w:szCs w:val="28"/>
        </w:rPr>
        <w:t>Дефицит бюджета, в результате вносимых изменений останется на прежнем уровне в размере 644 476,78 рублей.</w:t>
      </w:r>
    </w:p>
    <w:p w:rsidR="00D15874" w:rsidRPr="00D15874" w:rsidRDefault="00D15874" w:rsidP="00D1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74">
        <w:rPr>
          <w:rFonts w:ascii="Times New Roman" w:hAnsi="Times New Roman" w:cs="Times New Roman"/>
          <w:sz w:val="28"/>
          <w:szCs w:val="28"/>
        </w:rPr>
        <w:t xml:space="preserve">Необходимость внесения изменений в проект решения обусловлена: </w:t>
      </w:r>
    </w:p>
    <w:p w:rsidR="00D15874" w:rsidRPr="00D15874" w:rsidRDefault="00D15874" w:rsidP="00D1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74">
        <w:rPr>
          <w:rFonts w:ascii="Times New Roman" w:hAnsi="Times New Roman" w:cs="Times New Roman"/>
          <w:sz w:val="28"/>
          <w:szCs w:val="28"/>
        </w:rPr>
        <w:t>-уточнением по налоговым и неналоговым доходам;</w:t>
      </w:r>
    </w:p>
    <w:p w:rsidR="00D15874" w:rsidRPr="00D15874" w:rsidRDefault="00D15874" w:rsidP="00D1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74">
        <w:rPr>
          <w:rFonts w:ascii="Times New Roman" w:hAnsi="Times New Roman" w:cs="Times New Roman"/>
          <w:sz w:val="28"/>
          <w:szCs w:val="28"/>
        </w:rPr>
        <w:t>-уточнением плановых назначений по безвозмездным поступлениям;</w:t>
      </w:r>
    </w:p>
    <w:p w:rsidR="00D15874" w:rsidRPr="00D15874" w:rsidRDefault="00D15874" w:rsidP="00D1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74">
        <w:rPr>
          <w:rFonts w:ascii="Times New Roman" w:hAnsi="Times New Roman" w:cs="Times New Roman"/>
          <w:sz w:val="28"/>
          <w:szCs w:val="28"/>
        </w:rPr>
        <w:t>-уточнением объемов муниципальных программ;</w:t>
      </w:r>
    </w:p>
    <w:p w:rsidR="00D15874" w:rsidRPr="00D15874" w:rsidRDefault="00D15874" w:rsidP="00D1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74">
        <w:rPr>
          <w:rFonts w:ascii="Times New Roman" w:hAnsi="Times New Roman" w:cs="Times New Roman"/>
          <w:sz w:val="28"/>
          <w:szCs w:val="28"/>
        </w:rPr>
        <w:t>-уточнением бюджетных ассигнований по целевым статьям и видам расходов бюджетной классификации.</w:t>
      </w:r>
    </w:p>
    <w:p w:rsidR="00D15874" w:rsidRPr="00D15874" w:rsidRDefault="00D15874" w:rsidP="00D1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74">
        <w:rPr>
          <w:rFonts w:ascii="Times New Roman" w:hAnsi="Times New Roman" w:cs="Times New Roman"/>
          <w:sz w:val="28"/>
          <w:szCs w:val="28"/>
        </w:rPr>
        <w:t xml:space="preserve">В целом доходная часть бюджета увеличивается на сумму 3 914 000,69  рублей и составит 22 271 223,48 рублей. </w:t>
      </w:r>
    </w:p>
    <w:p w:rsidR="00D15874" w:rsidRDefault="00D15874" w:rsidP="00D1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74">
        <w:rPr>
          <w:rFonts w:ascii="Times New Roman" w:hAnsi="Times New Roman" w:cs="Times New Roman"/>
          <w:sz w:val="28"/>
          <w:szCs w:val="28"/>
        </w:rPr>
        <w:t>Дополнительное поступление доходов ожидается за счет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5874" w:rsidRDefault="00D15874" w:rsidP="00D1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перевыполнение плановых значений по налогу на доходы физических лиц в сумме 250 290,69 рублей;</w:t>
      </w:r>
    </w:p>
    <w:p w:rsidR="00D15874" w:rsidRDefault="00D15874" w:rsidP="00D1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поступление прочих субсидий бюджетам сельских поселений в сумме  3 663 710,00 рублей.   </w:t>
      </w:r>
    </w:p>
    <w:p w:rsidR="00D15874" w:rsidRPr="00D15874" w:rsidRDefault="00D15874" w:rsidP="00D15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874">
        <w:rPr>
          <w:rFonts w:ascii="Times New Roman" w:hAnsi="Times New Roman" w:cs="Times New Roman"/>
          <w:sz w:val="28"/>
          <w:szCs w:val="28"/>
        </w:rPr>
        <w:t>В представленном проекте решения сумма расходов бюджета увеличивается на сумму 3 914 000,69 рублей и составит 22 915 700,26 рублей.</w:t>
      </w:r>
    </w:p>
    <w:p w:rsidR="00D15874" w:rsidRPr="007177F5" w:rsidRDefault="00D15874" w:rsidP="00D1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F5">
        <w:rPr>
          <w:rFonts w:ascii="Times New Roman" w:hAnsi="Times New Roman" w:cs="Times New Roman"/>
          <w:sz w:val="28"/>
          <w:szCs w:val="28"/>
        </w:rPr>
        <w:t>Проектом решения предлагается уточнение параметров бюджета по отдельным направлениям расходов, а также их видов по бюджетной классификации.</w:t>
      </w:r>
    </w:p>
    <w:p w:rsidR="00D15874" w:rsidRPr="00544D05" w:rsidRDefault="00D15874" w:rsidP="00D1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3FA" w:rsidRPr="008A72D2" w:rsidRDefault="004563FA" w:rsidP="00D1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63FA" w:rsidRPr="008A72D2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DDA"/>
    <w:multiLevelType w:val="hybridMultilevel"/>
    <w:tmpl w:val="18F02E16"/>
    <w:lvl w:ilvl="0" w:tplc="69BCAB3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416C04"/>
    <w:multiLevelType w:val="hybridMultilevel"/>
    <w:tmpl w:val="2A9C012A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>
    <w:nsid w:val="1E6F52B7"/>
    <w:multiLevelType w:val="hybridMultilevel"/>
    <w:tmpl w:val="FD60EAFE"/>
    <w:lvl w:ilvl="0" w:tplc="0419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261355AB"/>
    <w:multiLevelType w:val="hybridMultilevel"/>
    <w:tmpl w:val="AE28E676"/>
    <w:lvl w:ilvl="0" w:tplc="041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>
    <w:nsid w:val="2F16128D"/>
    <w:multiLevelType w:val="hybridMultilevel"/>
    <w:tmpl w:val="BEA2F59E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">
    <w:nsid w:val="3148502B"/>
    <w:multiLevelType w:val="multilevel"/>
    <w:tmpl w:val="6F0A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44211B9"/>
    <w:multiLevelType w:val="hybridMultilevel"/>
    <w:tmpl w:val="87E02024"/>
    <w:lvl w:ilvl="0" w:tplc="6BD41F16">
      <w:start w:val="1"/>
      <w:numFmt w:val="decimal"/>
      <w:lvlText w:val="%1)"/>
      <w:lvlJc w:val="left"/>
      <w:pPr>
        <w:ind w:left="1796" w:hanging="360"/>
      </w:pPr>
      <w:rPr>
        <w:rFonts w:ascii="Times New Roman" w:eastAsiaTheme="minorHAns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7">
    <w:nsid w:val="351D614F"/>
    <w:multiLevelType w:val="hybridMultilevel"/>
    <w:tmpl w:val="A886C63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DA1E66"/>
    <w:multiLevelType w:val="hybridMultilevel"/>
    <w:tmpl w:val="E73EDF1E"/>
    <w:lvl w:ilvl="0" w:tplc="04740F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561937"/>
    <w:multiLevelType w:val="hybridMultilevel"/>
    <w:tmpl w:val="1F3A6D86"/>
    <w:lvl w:ilvl="0" w:tplc="04740FC0">
      <w:start w:val="1"/>
      <w:numFmt w:val="bullet"/>
      <w:lvlText w:val=""/>
      <w:lvlJc w:val="left"/>
      <w:pPr>
        <w:ind w:left="16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0">
    <w:nsid w:val="40CC0BB0"/>
    <w:multiLevelType w:val="hybridMultilevel"/>
    <w:tmpl w:val="61A2E962"/>
    <w:lvl w:ilvl="0" w:tplc="F5125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52654"/>
    <w:multiLevelType w:val="hybridMultilevel"/>
    <w:tmpl w:val="1938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15A12"/>
    <w:multiLevelType w:val="hybridMultilevel"/>
    <w:tmpl w:val="556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B2B7765"/>
    <w:multiLevelType w:val="hybridMultilevel"/>
    <w:tmpl w:val="3EC6AFA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7C751D"/>
    <w:multiLevelType w:val="hybridMultilevel"/>
    <w:tmpl w:val="E222D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5">
    <w:nsid w:val="4DCA782B"/>
    <w:multiLevelType w:val="hybridMultilevel"/>
    <w:tmpl w:val="C4FC935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6">
    <w:nsid w:val="504811A9"/>
    <w:multiLevelType w:val="hybridMultilevel"/>
    <w:tmpl w:val="43DC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F594C"/>
    <w:multiLevelType w:val="hybridMultilevel"/>
    <w:tmpl w:val="DE24B082"/>
    <w:lvl w:ilvl="0" w:tplc="19985D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4046F3"/>
    <w:multiLevelType w:val="hybridMultilevel"/>
    <w:tmpl w:val="3506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B2157"/>
    <w:multiLevelType w:val="hybridMultilevel"/>
    <w:tmpl w:val="675CC5AA"/>
    <w:lvl w:ilvl="0" w:tplc="B510D2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26947"/>
    <w:multiLevelType w:val="multilevel"/>
    <w:tmpl w:val="6F0A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7494F99"/>
    <w:multiLevelType w:val="hybridMultilevel"/>
    <w:tmpl w:val="DA7A06E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11559E"/>
    <w:multiLevelType w:val="hybridMultilevel"/>
    <w:tmpl w:val="1D3E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57F5B"/>
    <w:multiLevelType w:val="hybridMultilevel"/>
    <w:tmpl w:val="C4BCE874"/>
    <w:lvl w:ilvl="0" w:tplc="6DD4F7C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322C82"/>
    <w:multiLevelType w:val="hybridMultilevel"/>
    <w:tmpl w:val="45264C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E7870B8"/>
    <w:multiLevelType w:val="hybridMultilevel"/>
    <w:tmpl w:val="820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C3580"/>
    <w:multiLevelType w:val="hybridMultilevel"/>
    <w:tmpl w:val="610ECF06"/>
    <w:lvl w:ilvl="0" w:tplc="04740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D704F4"/>
    <w:multiLevelType w:val="hybridMultilevel"/>
    <w:tmpl w:val="1226B9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8855B8"/>
    <w:multiLevelType w:val="hybridMultilevel"/>
    <w:tmpl w:val="80DAB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C81815"/>
    <w:multiLevelType w:val="hybridMultilevel"/>
    <w:tmpl w:val="036CAC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D8A13F2"/>
    <w:multiLevelType w:val="hybridMultilevel"/>
    <w:tmpl w:val="AC7694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E2D16B1"/>
    <w:multiLevelType w:val="hybridMultilevel"/>
    <w:tmpl w:val="0DD8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B52B3"/>
    <w:multiLevelType w:val="hybridMultilevel"/>
    <w:tmpl w:val="ED00B3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73F676C1"/>
    <w:multiLevelType w:val="hybridMultilevel"/>
    <w:tmpl w:val="AD60BAEC"/>
    <w:lvl w:ilvl="0" w:tplc="A58C64D4">
      <w:start w:val="1"/>
      <w:numFmt w:val="bullet"/>
      <w:lvlText w:val=""/>
      <w:lvlJc w:val="left"/>
      <w:pPr>
        <w:ind w:left="152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34">
    <w:nsid w:val="74372D01"/>
    <w:multiLevelType w:val="hybridMultilevel"/>
    <w:tmpl w:val="DBCE2ED8"/>
    <w:lvl w:ilvl="0" w:tplc="75C8F83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BD44E7"/>
    <w:multiLevelType w:val="hybridMultilevel"/>
    <w:tmpl w:val="21CE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D1C88"/>
    <w:multiLevelType w:val="multilevel"/>
    <w:tmpl w:val="7BEA4C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7DF91EC2"/>
    <w:multiLevelType w:val="hybridMultilevel"/>
    <w:tmpl w:val="D9BA6A5A"/>
    <w:lvl w:ilvl="0" w:tplc="72882A6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11"/>
  </w:num>
  <w:num w:numId="4">
    <w:abstractNumId w:val="33"/>
  </w:num>
  <w:num w:numId="5">
    <w:abstractNumId w:val="19"/>
  </w:num>
  <w:num w:numId="6">
    <w:abstractNumId w:val="4"/>
  </w:num>
  <w:num w:numId="7">
    <w:abstractNumId w:val="0"/>
  </w:num>
  <w:num w:numId="8">
    <w:abstractNumId w:val="14"/>
  </w:num>
  <w:num w:numId="9">
    <w:abstractNumId w:val="22"/>
  </w:num>
  <w:num w:numId="10">
    <w:abstractNumId w:val="25"/>
  </w:num>
  <w:num w:numId="11">
    <w:abstractNumId w:val="2"/>
  </w:num>
  <w:num w:numId="12">
    <w:abstractNumId w:val="6"/>
  </w:num>
  <w:num w:numId="13">
    <w:abstractNumId w:val="20"/>
  </w:num>
  <w:num w:numId="14">
    <w:abstractNumId w:val="15"/>
  </w:num>
  <w:num w:numId="15">
    <w:abstractNumId w:val="27"/>
  </w:num>
  <w:num w:numId="16">
    <w:abstractNumId w:val="32"/>
  </w:num>
  <w:num w:numId="17">
    <w:abstractNumId w:val="35"/>
  </w:num>
  <w:num w:numId="18">
    <w:abstractNumId w:val="29"/>
  </w:num>
  <w:num w:numId="19">
    <w:abstractNumId w:val="36"/>
  </w:num>
  <w:num w:numId="20">
    <w:abstractNumId w:val="10"/>
  </w:num>
  <w:num w:numId="21">
    <w:abstractNumId w:val="37"/>
  </w:num>
  <w:num w:numId="22">
    <w:abstractNumId w:val="17"/>
  </w:num>
  <w:num w:numId="23">
    <w:abstractNumId w:val="18"/>
  </w:num>
  <w:num w:numId="24">
    <w:abstractNumId w:val="16"/>
  </w:num>
  <w:num w:numId="25">
    <w:abstractNumId w:val="23"/>
  </w:num>
  <w:num w:numId="26">
    <w:abstractNumId w:val="34"/>
  </w:num>
  <w:num w:numId="27">
    <w:abstractNumId w:val="28"/>
  </w:num>
  <w:num w:numId="28">
    <w:abstractNumId w:val="3"/>
  </w:num>
  <w:num w:numId="29">
    <w:abstractNumId w:val="1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4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7"/>
  </w:num>
  <w:num w:numId="38">
    <w:abstractNumId w:val="26"/>
  </w:num>
  <w:num w:numId="39">
    <w:abstractNumId w:val="13"/>
  </w:num>
  <w:num w:numId="40">
    <w:abstractNumId w:val="8"/>
  </w:num>
  <w:num w:numId="41">
    <w:abstractNumId w:val="9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79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226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3E6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1C5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29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3F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A7B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8A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97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0C3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83C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B59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4B6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3FAE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2D2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9B8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8E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32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5B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D79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19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74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5F6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21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1B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6F6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49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27497"/>
  </w:style>
  <w:style w:type="paragraph" w:styleId="a8">
    <w:name w:val="footer"/>
    <w:basedOn w:val="a"/>
    <w:link w:val="a9"/>
    <w:uiPriority w:val="99"/>
    <w:semiHidden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7497"/>
  </w:style>
  <w:style w:type="paragraph" w:styleId="aa">
    <w:name w:val="List Paragraph"/>
    <w:basedOn w:val="a"/>
    <w:uiPriority w:val="34"/>
    <w:qFormat/>
    <w:rsid w:val="0052749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7497"/>
  </w:style>
  <w:style w:type="paragraph" w:customStyle="1" w:styleId="ConsPlusNormal">
    <w:name w:val="ConsPlusNormal"/>
    <w:rsid w:val="0052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3C7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2021-09-08T07:07:00Z</dcterms:created>
  <dcterms:modified xsi:type="dcterms:W3CDTF">2022-10-11T06:37:00Z</dcterms:modified>
</cp:coreProperties>
</file>