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6D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5C636D">
        <w:rPr>
          <w:rFonts w:ascii="Times New Roman" w:hAnsi="Times New Roman" w:cs="Times New Roman"/>
          <w:b/>
          <w:sz w:val="28"/>
          <w:szCs w:val="28"/>
        </w:rPr>
        <w:t>проекта решения Ярцевского районного Совета депутатов                           «О приостановлении действий отдельных положений Положения о бюджетном процессе в муниципальном образовании «Ярцевский район» Смоленской области»</w:t>
      </w:r>
    </w:p>
    <w:p w:rsidR="005C636D" w:rsidRPr="006C58E6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6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приостановлении действий отдельных положений Положения о бюджетном процессе в муниципальном образовании «Ярцевский район» Смоленской области» (далее - проект решения) разработан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 Одновременно с проектом решения представлена пояснительная записка.</w:t>
      </w:r>
    </w:p>
    <w:p w:rsidR="005C636D" w:rsidRPr="006C58E6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E6">
        <w:rPr>
          <w:rFonts w:ascii="Times New Roman" w:hAnsi="Times New Roman" w:cs="Times New Roman"/>
          <w:sz w:val="28"/>
          <w:szCs w:val="28"/>
        </w:rPr>
        <w:t>Проект решения разработан в соответствии с Федеральным законом от 21.11.2022 № 448-ФЗ "</w:t>
      </w:r>
      <w:r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6C58E6">
        <w:rPr>
          <w:rFonts w:ascii="Times New Roman" w:hAnsi="Times New Roman" w:cs="Times New Roman"/>
          <w:sz w:val="28"/>
          <w:szCs w:val="28"/>
        </w:rPr>
        <w:t>", Федеральным законом от 6 октября</w:t>
      </w:r>
      <w:proofErr w:type="gramEnd"/>
      <w:r w:rsidRPr="006C58E6">
        <w:rPr>
          <w:rFonts w:ascii="Times New Roman" w:hAnsi="Times New Roman" w:cs="Times New Roman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 Уставом муниципального образования «Ярцевский район» Смоленской области. </w:t>
      </w:r>
    </w:p>
    <w:p w:rsid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8E6">
        <w:rPr>
          <w:rFonts w:ascii="Times New Roman" w:hAnsi="Times New Roman" w:cs="Times New Roman"/>
          <w:sz w:val="28"/>
          <w:szCs w:val="28"/>
        </w:rPr>
        <w:t xml:space="preserve">Пунктом 1 статьи 8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C58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8E6">
        <w:rPr>
          <w:rFonts w:ascii="Times New Roman" w:hAnsi="Times New Roman" w:cs="Times New Roman"/>
          <w:sz w:val="28"/>
          <w:szCs w:val="28"/>
        </w:rPr>
        <w:t xml:space="preserve"> от 21.11.2022 № 448-ФЗ "</w:t>
      </w:r>
      <w:r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6C58E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 1 января 2023 года до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Pr="006C58E6">
        <w:rPr>
          <w:rFonts w:ascii="Times New Roman" w:hAnsi="Times New Roman" w:cs="Times New Roman"/>
          <w:sz w:val="28"/>
          <w:szCs w:val="28"/>
        </w:rPr>
        <w:t xml:space="preserve"> приостановлено действие пункта 3 статьи 110.2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 программа муниципальных гарантий в валюте Российской Федерации является приложением к соответствующему закону (решению) о бюджете.</w:t>
      </w:r>
    </w:p>
    <w:p w:rsidR="005C636D" w:rsidRPr="006C58E6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6">
        <w:rPr>
          <w:rFonts w:ascii="Times New Roman" w:hAnsi="Times New Roman" w:cs="Times New Roman"/>
          <w:sz w:val="28"/>
          <w:szCs w:val="28"/>
        </w:rPr>
        <w:t xml:space="preserve">В связи с вышеизложенным, проектом решения планируется приостановить с 1 января 2023 года до 1 января 2024 действие подпункта 18 пункта 1.8.1 подраздела 1.8 раздела 1 Положения о бюджетном процессе в муниципальном образовании «Ярцевский район» Смоленской области следующего содержания: </w:t>
      </w:r>
    </w:p>
    <w:p w:rsidR="005C636D" w:rsidRPr="006C58E6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5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58E6">
        <w:rPr>
          <w:rFonts w:ascii="Times New Roman" w:hAnsi="Times New Roman" w:cs="Times New Roman"/>
          <w:sz w:val="28"/>
          <w:szCs w:val="28"/>
        </w:rPr>
        <w:t>18) программа муниципальных гарантий муниципального образования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C58E6">
        <w:rPr>
          <w:rFonts w:ascii="Times New Roman" w:hAnsi="Times New Roman" w:cs="Times New Roman"/>
          <w:sz w:val="28"/>
          <w:szCs w:val="28"/>
        </w:rPr>
        <w:t xml:space="preserve"> (приложение к проекту решения о бюджете муниципального образования)</w:t>
      </w:r>
      <w:proofErr w:type="gramStart"/>
      <w:r w:rsidRPr="006C58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636D" w:rsidRDefault="005C636D" w:rsidP="005C636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636D" w:rsidRPr="006C58E6" w:rsidRDefault="005C636D" w:rsidP="005C636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6">
        <w:rPr>
          <w:rFonts w:ascii="Times New Roman" w:hAnsi="Times New Roman" w:cs="Times New Roman"/>
          <w:sz w:val="28"/>
          <w:szCs w:val="28"/>
        </w:rPr>
        <w:t>На основании изложенного, Контрольно-ревизионная комиссия муниципального образования «Ярцевский район» Смоленской области, ре</w:t>
      </w:r>
      <w:r>
        <w:rPr>
          <w:rFonts w:ascii="Times New Roman" w:hAnsi="Times New Roman" w:cs="Times New Roman"/>
          <w:sz w:val="28"/>
          <w:szCs w:val="28"/>
        </w:rPr>
        <w:t>комендовала</w:t>
      </w:r>
      <w:r w:rsidRPr="006C58E6">
        <w:rPr>
          <w:rFonts w:ascii="Times New Roman" w:hAnsi="Times New Roman" w:cs="Times New Roman"/>
          <w:sz w:val="28"/>
          <w:szCs w:val="28"/>
        </w:rPr>
        <w:t xml:space="preserve">  Ярцевскому районному Совету депутатов рассмотреть проект решения Ярцевского районного Совета депутатов «О приостановлении действий отдельных положений Положения о бюджетном процессе в муниципальном образовании «Ярцевский район» Смоленской области». </w:t>
      </w:r>
    </w:p>
    <w:p w:rsidR="005C636D" w:rsidRP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636D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5C636D">
        <w:rPr>
          <w:rFonts w:ascii="Times New Roman" w:hAnsi="Times New Roman" w:cs="Times New Roman"/>
          <w:b/>
          <w:sz w:val="28"/>
          <w:szCs w:val="28"/>
        </w:rPr>
        <w:t xml:space="preserve">проекта решения «О бюджете Подрощинского сельского поселения Ярцевского района Смоленской области на 2023 год и плановый период 2024 и 2025 годов»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39">
        <w:rPr>
          <w:rFonts w:ascii="Times New Roman" w:hAnsi="Times New Roman" w:cs="Times New Roman"/>
          <w:sz w:val="28"/>
          <w:szCs w:val="28"/>
        </w:rPr>
        <w:t>Проект решения представлен в Контрольно-ревизионную комиссию муниципального образования «Ярцевский район» Смоленской области с   соблюдением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требованиям Бюджетного кодекса Российской Федерации.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доходы и расходы бюджета, сгруппированы в соответствии с Приказом Минфина России от 24.05.2022 №82-н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является составной частью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процесса в муниципальном образовании.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заключения является:</w:t>
      </w: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 доходных статей проекта бюджета  на 2023 год</w:t>
      </w:r>
      <w:r w:rsidRPr="00D7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 2024 и 2025 годов;</w:t>
      </w:r>
    </w:p>
    <w:p w:rsidR="005C636D" w:rsidRDefault="005C636D" w:rsidP="005C6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расходных статей проекта бюджета  на 2023</w:t>
      </w:r>
      <w:r w:rsidRPr="00D7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 2024 и 2025 годов в разрезе разделов и подразделов функциональной классификации расходов.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прогноза  доходов  бюджета учитываются:</w:t>
      </w:r>
    </w:p>
    <w:p w:rsidR="005C636D" w:rsidRDefault="005C636D" w:rsidP="005C63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показатели, прогноза социально-экономического развития муниципального образования</w:t>
      </w:r>
      <w:r w:rsidRPr="00C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Подрощинского сельского поселения Ярцевского района Смоленской области на 2023 год и плановый период  2024 и 2025 годов;  </w:t>
      </w: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направления бюджетной и налоговой политики</w:t>
      </w:r>
      <w:r w:rsidRPr="0011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Подрощинского сельского поселения Ярцевского района Смоленской области на 2023 год и плановый период  2024 и 2025 годов;  </w:t>
      </w: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ожидаемая оценка исполнения местного бюджета</w:t>
      </w:r>
      <w:r w:rsidRPr="00117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Подрощинского сельского поселения Ярцевского района Смоленской области на 2022 год.  </w:t>
      </w:r>
    </w:p>
    <w:p w:rsidR="005C636D" w:rsidRPr="003A4AC1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C1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Подрощинского сельского поселения Ярцевского района Смоленской области </w:t>
      </w:r>
      <w:r w:rsidRPr="003A4AC1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Pr="003A4AC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показателей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Подрощинского сельского поселения Ярцевского района Смоленской области</w:t>
      </w:r>
      <w:r w:rsidRPr="003A4AC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520">
        <w:rPr>
          <w:rFonts w:ascii="Times New Roman" w:hAnsi="Times New Roman" w:cs="Times New Roman"/>
          <w:sz w:val="28"/>
          <w:szCs w:val="28"/>
        </w:rPr>
        <w:t>3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520">
        <w:rPr>
          <w:rFonts w:ascii="Times New Roman" w:hAnsi="Times New Roman" w:cs="Times New Roman"/>
          <w:sz w:val="28"/>
          <w:szCs w:val="28"/>
        </w:rPr>
        <w:t>4</w:t>
      </w:r>
      <w:r w:rsidRPr="003A4AC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520">
        <w:rPr>
          <w:rFonts w:ascii="Times New Roman" w:hAnsi="Times New Roman" w:cs="Times New Roman"/>
          <w:sz w:val="28"/>
          <w:szCs w:val="28"/>
        </w:rPr>
        <w:t>5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годов, сценарных темпов роста, основных бюджетоформирующих показателей, динамики поступления налоговых и неналоговых доходов в бюджет, оценки </w:t>
      </w:r>
      <w:r>
        <w:rPr>
          <w:rFonts w:ascii="Times New Roman" w:hAnsi="Times New Roman" w:cs="Times New Roman"/>
          <w:sz w:val="28"/>
          <w:szCs w:val="28"/>
        </w:rPr>
        <w:t xml:space="preserve"> ожидаемого </w:t>
      </w:r>
      <w:r w:rsidRPr="003A4AC1">
        <w:rPr>
          <w:rFonts w:ascii="Times New Roman" w:hAnsi="Times New Roman" w:cs="Times New Roman"/>
          <w:sz w:val="28"/>
          <w:szCs w:val="28"/>
        </w:rPr>
        <w:t>исполнения 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520">
        <w:rPr>
          <w:rFonts w:ascii="Times New Roman" w:hAnsi="Times New Roman" w:cs="Times New Roman"/>
          <w:sz w:val="28"/>
          <w:szCs w:val="28"/>
        </w:rPr>
        <w:t>2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C636D" w:rsidRPr="00050B25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25">
        <w:rPr>
          <w:rFonts w:ascii="Times New Roman" w:hAnsi="Times New Roman" w:cs="Times New Roman"/>
          <w:sz w:val="28"/>
          <w:szCs w:val="28"/>
        </w:rPr>
        <w:t>В представленном проекте бюджета доходы предусмотрены: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- на 2023 год в сумме  5 907 500,00 рублей, в том числе объем безвозмездных поступлений в сумме 4 881 400,00 рублей, что выше уровня ожидаемого исполнения доходов 2022 года на 21 163,40 рублей или на 0,4%; 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плановый период: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- 2024 года в сумме 5 853 600,00 рублей, в том числе объем безвозмездных поступлений в сумме 4 778 000,00 рублей. К уровню предыдущего года в 2024 году предполагается уменьшение доходов на 53 900,00 рублей или на 0,9%;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- 2025 года в сумме 5 971 500,00 рублей, в том числе объем безвозмездных поступлений в сумме 4 841 000,00 рублей. К уровню предыдущего года в 2025 году предполагается увеличение доходов на 117 900,00 рублей или на 2,0%.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доходов местного бюджета на 202</w:t>
      </w:r>
      <w:r w:rsidRPr="00D62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D62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будут составлять безвозмездные поступления (в 202</w:t>
      </w:r>
      <w:r w:rsidRPr="00D62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82,6%; в 202</w:t>
      </w:r>
      <w:r w:rsidRPr="00D62B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81,6%; в 202</w:t>
      </w:r>
      <w:r w:rsidRPr="00D62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году 81,1%). 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доля собственных доходов составляет всего лишь в 202</w:t>
      </w:r>
      <w:r w:rsidRPr="00D62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17,4%; в 202</w:t>
      </w:r>
      <w:r w:rsidRPr="00D62B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18,4% и в 202</w:t>
      </w:r>
      <w:r w:rsidRPr="00D62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18,9%, это говорит о том, что бюджет сельского поседения остается глубоко дотационным.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в 2023 году прогнозируется в сумме 1 026 100,00 рублей, что на 8 188,40 рублей или на 0,8% больше ожидаемой оценки 2022 года.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на 2024 год планируется в сумме 1 075 600,00 рублей, с увеличением к предыдущему году на 49 500,00 рублей или на 4,8%.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на 2025 год планируется в сумме 1 130 500,00 рублей, с увеличением к предыдущему году на 54 900,00 рублей или на 5,1%.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налоговых доходов в общей сумме доходов местного бюджета на 2023 год составляет 17,4%.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46">
        <w:rPr>
          <w:rFonts w:ascii="Times New Roman" w:hAnsi="Times New Roman" w:cs="Times New Roman"/>
          <w:sz w:val="28"/>
          <w:szCs w:val="28"/>
        </w:rPr>
        <w:t>Налоговый потенциал бюджета формируется в основном за счет налогов на товары (работы и услуги) реализуемые на территории Российской Федерации (акцизы), (в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94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51,5</w:t>
      </w:r>
      <w:r w:rsidRPr="00363946">
        <w:rPr>
          <w:rFonts w:ascii="Times New Roman" w:hAnsi="Times New Roman" w:cs="Times New Roman"/>
          <w:sz w:val="28"/>
          <w:szCs w:val="28"/>
        </w:rPr>
        <w:t>%;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94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51,6</w:t>
      </w:r>
      <w:r w:rsidRPr="00363946">
        <w:rPr>
          <w:rFonts w:ascii="Times New Roman" w:hAnsi="Times New Roman" w:cs="Times New Roman"/>
          <w:sz w:val="28"/>
          <w:szCs w:val="28"/>
        </w:rPr>
        <w:t>%;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394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36D">
        <w:rPr>
          <w:rFonts w:ascii="Times New Roman" w:hAnsi="Times New Roman" w:cs="Times New Roman"/>
          <w:sz w:val="28"/>
          <w:szCs w:val="28"/>
        </w:rPr>
        <w:t>1,7%).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2023 год планируются в сумме 4 881 400,00 рублей, что на 12 975,00 рублей или на 0,3% больше ожидаемой оценки 2022 года.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lastRenderedPageBreak/>
        <w:t xml:space="preserve"> Сумма безвозмездных поступлений в бюджет на 2024 год планируется в размере 4 778 000,00 рублей, с уменьшением по отношению к 2023 году на        103 400,00 рублей или 2,1%.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2025 год планируется поступление в сумме 4 841 000,00 рублей, с  увеличением по отношению к предыдущему году на 63 000,00 рублей или на 1,3%.</w:t>
      </w:r>
      <w:r w:rsidRPr="005C636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Безвозмездные поступления включают в себя:</w:t>
      </w:r>
    </w:p>
    <w:p w:rsidR="005C636D" w:rsidRPr="005C636D" w:rsidRDefault="005C636D" w:rsidP="005C6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 - </w:t>
      </w:r>
      <w:r w:rsidRPr="005C636D">
        <w:rPr>
          <w:rFonts w:ascii="Times New Roman" w:hAnsi="Times New Roman" w:cs="Times New Roman"/>
          <w:i/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Pr="005C636D">
        <w:rPr>
          <w:rFonts w:ascii="Times New Roman" w:hAnsi="Times New Roman" w:cs="Times New Roman"/>
          <w:sz w:val="28"/>
          <w:szCs w:val="28"/>
        </w:rPr>
        <w:t xml:space="preserve">на 2023 год прогнозируются в сумме 4 827 900,00 рублей, с увеличением на 118 900,00 рублей или на 2,5% к ожидаемым исполнениям 2022 года.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2024 год 4 721 600,00 рублей, с уменьшением по отношению к 2023 году на 106 300,00 рублей или 2,2%.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2025 год 4 782 200,00 рублей, с увеличением по отношению к предыдущему году на 60 600,00 рублей или на 1,3%. 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i/>
          <w:sz w:val="28"/>
          <w:szCs w:val="28"/>
        </w:rPr>
        <w:t xml:space="preserve"> - субвенции</w:t>
      </w:r>
      <w:r w:rsidRPr="005C636D">
        <w:rPr>
          <w:rFonts w:ascii="Times New Roman" w:hAnsi="Times New Roman" w:cs="Times New Roman"/>
          <w:sz w:val="28"/>
          <w:szCs w:val="28"/>
        </w:rPr>
        <w:t xml:space="preserve"> </w:t>
      </w:r>
      <w:r w:rsidRPr="005C636D">
        <w:rPr>
          <w:rFonts w:ascii="Times New Roman" w:hAnsi="Times New Roman" w:cs="Times New Roman"/>
          <w:i/>
          <w:sz w:val="28"/>
          <w:szCs w:val="28"/>
        </w:rPr>
        <w:t>бюджетам поселений на осуществление первичного  воинского учета</w:t>
      </w:r>
      <w:r w:rsidRPr="005C636D">
        <w:rPr>
          <w:rFonts w:ascii="Times New Roman" w:hAnsi="Times New Roman" w:cs="Times New Roman"/>
          <w:sz w:val="28"/>
          <w:szCs w:val="28"/>
        </w:rPr>
        <w:t xml:space="preserve"> на 2023 год прогнозируются в сумме 53 500,00 рублей, с увеличением на 10 000,00 рублей или на 23,0% к ожидаемым исполнениям 2022 года.   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2024 год 56 400,00 рублей, с увеличением по отношению к 2023 году на 2 900,00 рублей или на 5,4%.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2025 год 58 800,00 рублей, с увеличением по отношению к 2024 году на 2 400,00 рублей или на 4,3%.  </w:t>
      </w:r>
    </w:p>
    <w:p w:rsidR="005C636D" w:rsidRPr="000C3D0F" w:rsidRDefault="005C636D" w:rsidP="005C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Общий объем расходов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5 907 500,00</w:t>
      </w:r>
      <w:r w:rsidRPr="000C3D0F">
        <w:rPr>
          <w:rFonts w:ascii="Times New Roman" w:hAnsi="Times New Roman" w:cs="Times New Roman"/>
          <w:sz w:val="28"/>
          <w:szCs w:val="28"/>
        </w:rPr>
        <w:t xml:space="preserve"> </w:t>
      </w:r>
      <w:r w:rsidRPr="000C3D0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C3D0F">
        <w:rPr>
          <w:rFonts w:ascii="Times New Roman" w:hAnsi="Times New Roman" w:cs="Times New Roman"/>
          <w:sz w:val="28"/>
          <w:szCs w:val="28"/>
        </w:rPr>
        <w:t>, что ниже уровня ожидаемого исполнения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309 947,23</w:t>
      </w:r>
      <w:r w:rsidRPr="000C3D0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0C3D0F">
        <w:rPr>
          <w:rFonts w:ascii="Times New Roman" w:hAnsi="Times New Roman" w:cs="Times New Roman"/>
          <w:sz w:val="28"/>
          <w:szCs w:val="28"/>
        </w:rPr>
        <w:t>%;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5 853 600,00</w:t>
      </w:r>
      <w:r w:rsidRPr="000C3D0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C3D0F">
        <w:rPr>
          <w:rFonts w:ascii="Times New Roman" w:hAnsi="Times New Roman" w:cs="Times New Roman"/>
          <w:sz w:val="28"/>
          <w:szCs w:val="28"/>
        </w:rPr>
        <w:t>, по сравнению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годом меньше </w:t>
      </w:r>
      <w:proofErr w:type="gramStart"/>
      <w:r w:rsidRPr="000C3D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53 900,00</w:t>
      </w:r>
      <w:r w:rsidRPr="000C3D0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0C3D0F">
        <w:rPr>
          <w:rFonts w:ascii="Times New Roman" w:hAnsi="Times New Roman" w:cs="Times New Roman"/>
          <w:sz w:val="28"/>
          <w:szCs w:val="28"/>
        </w:rPr>
        <w:t>%;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 общий объем расходов определен в сумме </w:t>
      </w:r>
      <w:r>
        <w:rPr>
          <w:rFonts w:ascii="Times New Roman" w:hAnsi="Times New Roman" w:cs="Times New Roman"/>
          <w:b/>
          <w:sz w:val="28"/>
          <w:szCs w:val="28"/>
        </w:rPr>
        <w:t>5 971 500,00</w:t>
      </w:r>
      <w:r w:rsidRPr="000C3D0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C3D0F">
        <w:rPr>
          <w:rFonts w:ascii="Times New Roman" w:hAnsi="Times New Roman" w:cs="Times New Roman"/>
          <w:sz w:val="28"/>
          <w:szCs w:val="28"/>
        </w:rPr>
        <w:t>, по сравнению с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3D0F">
        <w:rPr>
          <w:rFonts w:ascii="Times New Roman" w:hAnsi="Times New Roman" w:cs="Times New Roman"/>
          <w:sz w:val="28"/>
          <w:szCs w:val="28"/>
        </w:rPr>
        <w:t xml:space="preserve"> годом больше на сумму </w:t>
      </w:r>
      <w:r>
        <w:rPr>
          <w:rFonts w:ascii="Times New Roman" w:hAnsi="Times New Roman" w:cs="Times New Roman"/>
          <w:sz w:val="28"/>
          <w:szCs w:val="28"/>
        </w:rPr>
        <w:t>117 900,00</w:t>
      </w:r>
      <w:r w:rsidRPr="000C3D0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C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0F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0C3D0F">
        <w:rPr>
          <w:rFonts w:ascii="Times New Roman" w:hAnsi="Times New Roman" w:cs="Times New Roman"/>
          <w:sz w:val="28"/>
          <w:szCs w:val="28"/>
        </w:rPr>
        <w:t>%.</w:t>
      </w:r>
    </w:p>
    <w:p w:rsidR="005C636D" w:rsidRPr="000C3D0F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Формирование  структуры расходов бюджета  осуществлялось исходя из следующих принципов:</w:t>
      </w:r>
    </w:p>
    <w:p w:rsidR="005C636D" w:rsidRPr="000C3D0F" w:rsidRDefault="005C636D" w:rsidP="005C6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-  бюджетные ассигнования, направляемые на исполнение публичных и  нормативных обязательств, предусмотрены исходя из действующего на момент планирования бюджетных проектировок нормативных актов;</w:t>
      </w:r>
    </w:p>
    <w:p w:rsidR="005C636D" w:rsidRPr="000C3D0F" w:rsidRDefault="005C636D" w:rsidP="005C636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-  расходы на заработную плату предусмотрены исходя из действующего  на момент планирования бюджетных проектировок нормативных актов;</w:t>
      </w:r>
    </w:p>
    <w:p w:rsidR="005C636D" w:rsidRPr="000C3D0F" w:rsidRDefault="005C636D" w:rsidP="005C636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- расходы, сформированные в составе муниципальных программ, учтены из возможностей бюджета поселения;</w:t>
      </w:r>
    </w:p>
    <w:p w:rsidR="005C636D" w:rsidRDefault="005C636D" w:rsidP="005C636D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D0F">
        <w:rPr>
          <w:rFonts w:ascii="Times New Roman" w:hAnsi="Times New Roman" w:cs="Times New Roman"/>
          <w:sz w:val="28"/>
          <w:szCs w:val="28"/>
        </w:rPr>
        <w:t>- обязательства на оплату коммунальных услуг  предусмотрены  в  соответствии с  утвержденными тарифами и объемами лимитов потребления с применением прогнозных индексов роста.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1A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FE141A">
        <w:rPr>
          <w:rFonts w:ascii="Times New Roman" w:hAnsi="Times New Roman" w:cs="Times New Roman"/>
          <w:sz w:val="28"/>
          <w:szCs w:val="28"/>
        </w:rPr>
        <w:t xml:space="preserve"> занимают такие отрасли, как:</w:t>
      </w:r>
      <w:r w:rsidRPr="006819C4">
        <w:rPr>
          <w:rFonts w:ascii="Times New Roman" w:hAnsi="Times New Roman" w:cs="Times New Roman"/>
          <w:sz w:val="28"/>
          <w:szCs w:val="28"/>
        </w:rPr>
        <w:t xml:space="preserve"> </w:t>
      </w:r>
      <w:r w:rsidRPr="00FE141A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 61,9%;</w:t>
      </w:r>
      <w:r w:rsidRPr="00FE141A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 </w:t>
      </w:r>
      <w:r>
        <w:rPr>
          <w:rFonts w:ascii="Times New Roman" w:hAnsi="Times New Roman" w:cs="Times New Roman"/>
          <w:sz w:val="28"/>
          <w:szCs w:val="28"/>
        </w:rPr>
        <w:t>25,8</w:t>
      </w:r>
      <w:r w:rsidRPr="00FE141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36D" w:rsidRPr="005C636D" w:rsidRDefault="005C636D" w:rsidP="005C636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636D" w:rsidRPr="001B6B01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01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ассигнований на реализацию  муниципальных  программ предлагается к утверждению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B0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B0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6B01">
        <w:rPr>
          <w:rFonts w:ascii="Times New Roman" w:hAnsi="Times New Roman" w:cs="Times New Roman"/>
          <w:sz w:val="28"/>
          <w:szCs w:val="28"/>
        </w:rPr>
        <w:t xml:space="preserve"> годов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6B01">
        <w:rPr>
          <w:rFonts w:ascii="Times New Roman" w:hAnsi="Times New Roman" w:cs="Times New Roman"/>
          <w:sz w:val="28"/>
          <w:szCs w:val="28"/>
        </w:rPr>
        <w:t xml:space="preserve"> проекта бюджета (приложения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B01">
        <w:rPr>
          <w:rFonts w:ascii="Times New Roman" w:hAnsi="Times New Roman" w:cs="Times New Roman"/>
          <w:sz w:val="28"/>
          <w:szCs w:val="28"/>
        </w:rPr>
        <w:t xml:space="preserve"> и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6B01">
        <w:rPr>
          <w:rFonts w:ascii="Times New Roman" w:hAnsi="Times New Roman" w:cs="Times New Roman"/>
          <w:sz w:val="28"/>
          <w:szCs w:val="28"/>
        </w:rPr>
        <w:t xml:space="preserve"> к проекту бюджета).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Объемы ассигнований на реализацию муниципальных программ на  2023 год предлагается в сумме 5 198 141,00 рублей, на 2024 год 4 964 576,00  рублей, на 2025 год 4 903 154,00 рублей. </w:t>
      </w:r>
    </w:p>
    <w:p w:rsidR="005C636D" w:rsidRPr="001B6B01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01">
        <w:rPr>
          <w:rFonts w:ascii="Times New Roman" w:hAnsi="Times New Roman" w:cs="Times New Roman"/>
          <w:sz w:val="28"/>
          <w:szCs w:val="28"/>
        </w:rPr>
        <w:t xml:space="preserve">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B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6B01">
        <w:rPr>
          <w:rFonts w:ascii="Times New Roman" w:hAnsi="Times New Roman" w:cs="Times New Roman"/>
          <w:sz w:val="28"/>
          <w:szCs w:val="28"/>
        </w:rPr>
        <w:t xml:space="preserve"> годов планируется реализовать 5 муниципальных программ.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 требованиями Бюджетного кодекса Российской Федерации. По итогам экспертизы проекта решения, в соответствии с внесением изменений в законодательство  предложено: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- Отдельным пунктом в текстовой части необходимо предусмотреть следующее: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«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C636D">
        <w:rPr>
          <w:rFonts w:ascii="Times New Roman" w:hAnsi="Times New Roman"/>
          <w:sz w:val="28"/>
          <w:szCs w:val="28"/>
        </w:rPr>
        <w:t>дств в в</w:t>
      </w:r>
      <w:proofErr w:type="gramEnd"/>
      <w:r w:rsidRPr="005C636D">
        <w:rPr>
          <w:rFonts w:ascii="Times New Roman" w:hAnsi="Times New Roman"/>
          <w:sz w:val="28"/>
          <w:szCs w:val="28"/>
        </w:rPr>
        <w:t>алюте Российской Федерации, предоставляемых из местного бюджета, указанных в настоящем пункте (далее – целевые средства).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  <w:lang w:val="en-US"/>
        </w:rPr>
        <w:t> </w:t>
      </w:r>
      <w:r w:rsidRPr="005C636D">
        <w:rPr>
          <w:rFonts w:ascii="Times New Roman" w:hAnsi="Times New Roman"/>
          <w:sz w:val="28"/>
          <w:szCs w:val="28"/>
        </w:rPr>
        <w:t>Установить, что в соответствии со статьей 242</w:t>
      </w:r>
      <w:r w:rsidRPr="005C636D">
        <w:rPr>
          <w:rFonts w:ascii="Times New Roman" w:hAnsi="Times New Roman"/>
          <w:sz w:val="28"/>
          <w:szCs w:val="28"/>
          <w:vertAlign w:val="superscript"/>
        </w:rPr>
        <w:t>26</w:t>
      </w:r>
      <w:r w:rsidRPr="005C63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1) авансы и расчеты по муниципальным контрактам о поставке товаров, выполнении работ, оказании услуг, заключаемым на сумму не менее 50 000,0  тыс. руб.;</w:t>
      </w:r>
    </w:p>
    <w:p w:rsid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2) авансы и расчеты по контрактам (договорам) о поставке товаров, выполнении работ, оказании услуг, заключаемым на сумму не менее  50 000,0  тыс. руб.,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указанных в подпункте 1 настоящего пункта</w:t>
      </w:r>
      <w:proofErr w:type="gramStart"/>
      <w:r w:rsidRPr="005C636D">
        <w:rPr>
          <w:rFonts w:ascii="Times New Roman" w:hAnsi="Times New Roman"/>
          <w:sz w:val="28"/>
          <w:szCs w:val="28"/>
        </w:rPr>
        <w:t>.»</w:t>
      </w:r>
      <w:proofErr w:type="gramEnd"/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текстовой части установлено, что в подпункте 1 пункта 1 сумма безвозмездных поступлений указана неверно.</w:t>
      </w:r>
      <w:r w:rsidRPr="00180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пункте 9 вместо 2024 года планового периода написан 2023 год.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содержит ряд технических ошибок.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представленный проект Контрольно-ревизионной комиссией было подготовлено соответствующее заключение и направлено в Совет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6D" w:rsidRDefault="005C636D" w:rsidP="005C636D">
      <w:pPr>
        <w:rPr>
          <w:szCs w:val="28"/>
        </w:rPr>
      </w:pPr>
    </w:p>
    <w:p w:rsidR="005C636D" w:rsidRDefault="005C636D" w:rsidP="005C636D">
      <w:pPr>
        <w:rPr>
          <w:szCs w:val="28"/>
        </w:rPr>
      </w:pPr>
    </w:p>
    <w:p w:rsidR="005C636D" w:rsidRDefault="005C636D" w:rsidP="005C636D">
      <w:pPr>
        <w:rPr>
          <w:szCs w:val="28"/>
        </w:rPr>
      </w:pPr>
    </w:p>
    <w:p w:rsidR="005C636D" w:rsidRDefault="005C636D" w:rsidP="005C636D">
      <w:pPr>
        <w:rPr>
          <w:szCs w:val="28"/>
        </w:rPr>
      </w:pP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636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Информация о результатах финансово-экономической экспертизы </w:t>
      </w:r>
      <w:r w:rsidRPr="005C636D">
        <w:rPr>
          <w:rFonts w:ascii="Times New Roman" w:hAnsi="Times New Roman" w:cs="Times New Roman"/>
          <w:b/>
          <w:sz w:val="28"/>
          <w:szCs w:val="28"/>
        </w:rPr>
        <w:t xml:space="preserve">проекта решения «О бюджете Мушковичского сельского поселения Ярцевского района Смоленской области на 2023 год и плановый период 2024 и 2025 годов» </w:t>
      </w:r>
    </w:p>
    <w:p w:rsidR="005C636D" w:rsidRPr="00A97639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39">
        <w:rPr>
          <w:rFonts w:ascii="Times New Roman" w:hAnsi="Times New Roman" w:cs="Times New Roman"/>
          <w:sz w:val="28"/>
          <w:szCs w:val="28"/>
        </w:rPr>
        <w:t xml:space="preserve">Проект решения представлен в Контрольно-ревизионную комиссию муниципального образования «Ярцевский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требованиям Бюджетного кодекса Российской Федерации.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доходы и расходы бюджета, сгруппированы в соответствии с Приказом Минфина России от 04.05.2022 №82-н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является составной частью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процесса в муниципальном образовании.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заключения является:</w:t>
      </w:r>
    </w:p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 доходных статей проекта бюджета на 2023 годи плановый период 2024 и 2025 годов;</w:t>
      </w:r>
    </w:p>
    <w:p w:rsidR="005C636D" w:rsidRDefault="005C636D" w:rsidP="005C6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расходных статей проекта бюджета на 2023и плановый период 2024 и 2025 годов в разрезе разделов и подразделов функциональной классификации расходов.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прогноза доходов  бюджета учитываются:</w:t>
      </w:r>
    </w:p>
    <w:p w:rsidR="005C636D" w:rsidRDefault="005C636D" w:rsidP="005C63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показатели, прогноза социально-экономического развития муниципального образования Мушковичского сельского поселения Ярцевского района Смоленской области на 2023 год и плановый период 2024 и 2025 годов;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направления бюджетной и налоговой политики муниципального образования Мушковичского сельского поселения Ярцевского района Смоленской области на 2023 год и плановый период 2024 и 2025 годов; 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ожидаемая оценка исполнения местного бюджета муниципального образования Мушковичского сельского поселения Ярцевского района Смоленской области на 2022 год.  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C1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Мушковичского сельского поселения Ярцевского района Смоленской области </w:t>
      </w:r>
      <w:r w:rsidRPr="003A4AC1">
        <w:rPr>
          <w:rFonts w:ascii="Times New Roman" w:hAnsi="Times New Roman" w:cs="Times New Roman"/>
          <w:sz w:val="28"/>
          <w:szCs w:val="28"/>
        </w:rPr>
        <w:t>сформирована на основании показателей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Мушковичского сельского поселения Ярцевского района Смоленской области</w:t>
      </w:r>
      <w:r w:rsidRPr="003A4AC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4AC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годов, сценарных темпов роста, основных бюджетоформирующих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C1">
        <w:rPr>
          <w:rFonts w:ascii="Times New Roman" w:hAnsi="Times New Roman" w:cs="Times New Roman"/>
          <w:sz w:val="28"/>
          <w:szCs w:val="28"/>
        </w:rPr>
        <w:t xml:space="preserve">показателей, динамики поступления налоговых и неналоговых доходов в бюджет, оценки </w:t>
      </w:r>
      <w:r>
        <w:rPr>
          <w:rFonts w:ascii="Times New Roman" w:hAnsi="Times New Roman" w:cs="Times New Roman"/>
          <w:sz w:val="28"/>
          <w:szCs w:val="28"/>
        </w:rPr>
        <w:t xml:space="preserve"> ожидаемого </w:t>
      </w:r>
      <w:r w:rsidRPr="003A4AC1">
        <w:rPr>
          <w:rFonts w:ascii="Times New Roman" w:hAnsi="Times New Roman" w:cs="Times New Roman"/>
          <w:sz w:val="28"/>
          <w:szCs w:val="28"/>
        </w:rPr>
        <w:t>исполнения 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4AC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C636D" w:rsidRPr="00715E8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D">
        <w:rPr>
          <w:rFonts w:ascii="Times New Roman" w:hAnsi="Times New Roman" w:cs="Times New Roman"/>
          <w:sz w:val="28"/>
          <w:szCs w:val="28"/>
        </w:rPr>
        <w:t>В представленном проекте бюджета доходы предусмотрены: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8D">
        <w:rPr>
          <w:rFonts w:ascii="Times New Roman" w:hAnsi="Times New Roman" w:cs="Times New Roman"/>
          <w:sz w:val="28"/>
          <w:szCs w:val="28"/>
        </w:rPr>
        <w:lastRenderedPageBreak/>
        <w:t>-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5E8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5C636D">
        <w:rPr>
          <w:rFonts w:ascii="Times New Roman" w:hAnsi="Times New Roman" w:cs="Times New Roman"/>
          <w:sz w:val="28"/>
          <w:szCs w:val="28"/>
        </w:rPr>
        <w:t>5 556 700,00 рублей, в том числе объем безвозмездных поступлений в сумме 3 855 800,00 рублей. В сравнении с ожидаемой оценкой исполнения за 2022 год, в 2023 году предполагается  увеличение доходов на сумму 540 867,70 рублей или на 10,8%;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плановый период: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- 2024 года в сумме 5 523 300,00рублей,  в том числе объем безвозмездных поступлений в сумме 3 741 600,00 рублей. В сравнении с ожидаемой оценкой исполнения за 2022 год, в 2024 году предполагается уменьшение доходов на сумму 33 400,00 рублей или на 0,6%;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-2025 года в сумме 5 635 600,00 рублей</w:t>
      </w:r>
      <w:r w:rsidRPr="00715E8D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3 774 700,00</w:t>
      </w:r>
      <w:r w:rsidRPr="00715E8D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ожидаемой оценкой исполнения за 2022 год, </w:t>
      </w:r>
      <w:r w:rsidRPr="00715E8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E8D">
        <w:rPr>
          <w:rFonts w:ascii="Times New Roman" w:hAnsi="Times New Roman" w:cs="Times New Roman"/>
          <w:sz w:val="28"/>
          <w:szCs w:val="28"/>
        </w:rPr>
        <w:t xml:space="preserve"> году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5E8D">
        <w:rPr>
          <w:rFonts w:ascii="Times New Roman" w:hAnsi="Times New Roman" w:cs="Times New Roman"/>
          <w:sz w:val="28"/>
          <w:szCs w:val="28"/>
        </w:rPr>
        <w:t>доходов на</w:t>
      </w:r>
      <w:r>
        <w:rPr>
          <w:rFonts w:ascii="Times New Roman" w:hAnsi="Times New Roman" w:cs="Times New Roman"/>
          <w:sz w:val="28"/>
          <w:szCs w:val="28"/>
        </w:rPr>
        <w:t xml:space="preserve"> сумму 112 300,00 рублей или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,0%</w:t>
      </w:r>
      <w:r w:rsidRPr="00715E8D">
        <w:rPr>
          <w:rFonts w:ascii="Times New Roman" w:hAnsi="Times New Roman" w:cs="Times New Roman"/>
          <w:sz w:val="28"/>
          <w:szCs w:val="28"/>
        </w:rPr>
        <w:t>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доходов местного бюджета на 2023-2025годы будут составлять безвозмездные поступления (в 2023году69,4%;в 2024году67,7%;в 2025 году67,0%).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Общий объем налоговых и неналоговых доходов на 2023 год планируется в сумме 1 700 900,00 рублей, что на 250 967,70 рублей или на 17,3%больше ожидаемой оценки 2022 года.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2024 год планируется поступления в сумме 1 781 400,00 рублей, с увеличением по отношению к 2023 году на сумму 80 500,00 рублей или на 4,7%.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2025 год планируется поступление в сумме 1 860 900,00 рублей, сростом по отношению к 2024 году на сумму 79 500,00 рублей или на 4,5%.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в 2023 году прогнозируется в сумме</w:t>
      </w:r>
      <w:proofErr w:type="gramStart"/>
      <w:r w:rsidRPr="005C63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636D">
        <w:rPr>
          <w:rFonts w:ascii="Times New Roman" w:hAnsi="Times New Roman" w:cs="Times New Roman"/>
          <w:sz w:val="28"/>
          <w:szCs w:val="28"/>
        </w:rPr>
        <w:t> 682 100,00 рублей, что больше на 250 967,70рублей или на 17,5%, показателя ожидаемого исполнения объема доходов бюджета в 2022 году.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на 2024 год планируется в сумме</w:t>
      </w:r>
      <w:proofErr w:type="gramStart"/>
      <w:r w:rsidRPr="005C63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636D">
        <w:rPr>
          <w:rFonts w:ascii="Times New Roman" w:hAnsi="Times New Roman" w:cs="Times New Roman"/>
          <w:sz w:val="28"/>
          <w:szCs w:val="28"/>
        </w:rPr>
        <w:t> 762 600,00 рублей, с увеличением к предыдущему году на 80 500,00 рублей или на 4,8%.</w:t>
      </w:r>
    </w:p>
    <w:p w:rsidR="005C636D" w:rsidRPr="006508FF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налоговых доходов местного бюджета на 2025 год планируется в сумме 1 852 300,00 рублей, с увеличением к</w:t>
      </w:r>
      <w:r w:rsidRPr="006508FF">
        <w:rPr>
          <w:rFonts w:ascii="Times New Roman" w:hAnsi="Times New Roman" w:cs="Times New Roman"/>
          <w:sz w:val="28"/>
          <w:szCs w:val="28"/>
        </w:rPr>
        <w:t xml:space="preserve"> предыдущему году на </w:t>
      </w:r>
      <w:r>
        <w:rPr>
          <w:rFonts w:ascii="Times New Roman" w:hAnsi="Times New Roman" w:cs="Times New Roman"/>
          <w:sz w:val="28"/>
          <w:szCs w:val="28"/>
        </w:rPr>
        <w:t>89 700,00</w:t>
      </w:r>
      <w:r w:rsidRPr="006508FF">
        <w:rPr>
          <w:rFonts w:ascii="Times New Roman" w:hAnsi="Times New Roman" w:cs="Times New Roman"/>
          <w:sz w:val="28"/>
          <w:szCs w:val="28"/>
        </w:rPr>
        <w:t xml:space="preserve"> рублей или на</w:t>
      </w:r>
      <w:r>
        <w:rPr>
          <w:rFonts w:ascii="Times New Roman" w:hAnsi="Times New Roman" w:cs="Times New Roman"/>
          <w:sz w:val="28"/>
          <w:szCs w:val="28"/>
        </w:rPr>
        <w:t>5,1%</w:t>
      </w:r>
      <w:r w:rsidRPr="006508FF">
        <w:rPr>
          <w:rFonts w:ascii="Times New Roman" w:hAnsi="Times New Roman" w:cs="Times New Roman"/>
          <w:sz w:val="28"/>
          <w:szCs w:val="28"/>
        </w:rPr>
        <w:t>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FF">
        <w:rPr>
          <w:rFonts w:ascii="Times New Roman" w:hAnsi="Times New Roman" w:cs="Times New Roman"/>
          <w:sz w:val="28"/>
          <w:szCs w:val="28"/>
        </w:rPr>
        <w:t xml:space="preserve">Налоговый потенциал бюджета формируется в основном за счет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508FF">
        <w:rPr>
          <w:rFonts w:ascii="Times New Roman" w:hAnsi="Times New Roman" w:cs="Times New Roman"/>
          <w:sz w:val="28"/>
          <w:szCs w:val="28"/>
        </w:rPr>
        <w:t xml:space="preserve"> (в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508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46,9</w:t>
      </w:r>
      <w:r w:rsidRPr="006508FF">
        <w:rPr>
          <w:rFonts w:ascii="Times New Roman" w:hAnsi="Times New Roman" w:cs="Times New Roman"/>
          <w:sz w:val="28"/>
          <w:szCs w:val="28"/>
        </w:rPr>
        <w:t>%;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508F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46,5</w:t>
      </w:r>
      <w:r w:rsidRPr="006508FF">
        <w:rPr>
          <w:rFonts w:ascii="Times New Roman" w:hAnsi="Times New Roman" w:cs="Times New Roman"/>
          <w:sz w:val="28"/>
          <w:szCs w:val="28"/>
        </w:rPr>
        <w:t>%; 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508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6508FF">
        <w:rPr>
          <w:rFonts w:ascii="Times New Roman" w:hAnsi="Times New Roman" w:cs="Times New Roman"/>
          <w:sz w:val="28"/>
          <w:szCs w:val="28"/>
        </w:rPr>
        <w:t>%).</w:t>
      </w:r>
    </w:p>
    <w:p w:rsidR="005C636D" w:rsidRPr="007017C9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C9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доходов, получаемых в виде </w:t>
      </w:r>
      <w:r>
        <w:rPr>
          <w:rFonts w:ascii="Times New Roman" w:hAnsi="Times New Roman" w:cs="Times New Roman"/>
          <w:sz w:val="28"/>
          <w:szCs w:val="28"/>
        </w:rPr>
        <w:t xml:space="preserve">арендной платы, а также средства от продажи права на заключение договоров аренды за земли, находящиеся в собственности сельских поселений прогнозируются на 2023-2024 годы в сумме </w:t>
      </w:r>
      <w:r w:rsidRPr="005C636D">
        <w:rPr>
          <w:rFonts w:ascii="Times New Roman" w:hAnsi="Times New Roman" w:cs="Times New Roman"/>
          <w:sz w:val="28"/>
          <w:szCs w:val="28"/>
        </w:rPr>
        <w:t>18 800,00 рублей, ежегодно, на 2025 год в сумме 8 600,00 рублей.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2023 год планируются в сумме 3 855 800,00 рублей, что на 289 900,00 рублей или на 8,1%больше ожидаемой оценки 2022года.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lastRenderedPageBreak/>
        <w:t>Сумма безвозмездных поступлений в бюджет на 2024 год планируется в сумме 3 741 600,00 рублей, с уменьшением по отношению к 2023 году на114 200,00 рублей или на 3,0%.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2025 год планируется поступление в сумме3 774 700,00рублей, с увеличением по отношению к предыдущему году на 33 100,00 рублей или на 0,9%. 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Безвозмездные поступления включают в себя: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-</w:t>
      </w:r>
      <w:r w:rsidRPr="005C636D">
        <w:rPr>
          <w:rFonts w:ascii="Times New Roman" w:hAnsi="Times New Roman" w:cs="Times New Roman"/>
          <w:i/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Pr="005C636D">
        <w:rPr>
          <w:rFonts w:ascii="Times New Roman" w:hAnsi="Times New Roman" w:cs="Times New Roman"/>
          <w:sz w:val="28"/>
          <w:szCs w:val="28"/>
        </w:rPr>
        <w:t>на 2023 год прогнозируются в сумме 3 809 900,00 рублей, с увеличением на 283 400,00 рублей или на 8,0% к ожидаемым исполнениям 2022 года.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2024 год3 693 100,00 рублей, с уменьшением по отношению к 2023 году на 116 800,00 рублей или на 3,1%.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2025 год 3 724 000,00 рублей, с увеличением по отношению к предыдущему году на сумму 30 900,00 рублей или на 0,8%.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i/>
          <w:sz w:val="28"/>
          <w:szCs w:val="28"/>
        </w:rPr>
        <w:t xml:space="preserve">-субвенции бюджетам поселений на осуществление первичного  воинского учета </w:t>
      </w:r>
      <w:r w:rsidRPr="005C636D">
        <w:rPr>
          <w:rFonts w:ascii="Times New Roman" w:hAnsi="Times New Roman" w:cs="Times New Roman"/>
          <w:sz w:val="28"/>
          <w:szCs w:val="28"/>
        </w:rPr>
        <w:t xml:space="preserve">на 2023 год прогнозируются в сумме 45 900,00 рублей, с увеличением на сумму 6 500,00 рублей или на 16,5% </w:t>
      </w:r>
      <w:proofErr w:type="gramStart"/>
      <w:r w:rsidRPr="005C63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636D">
        <w:rPr>
          <w:rFonts w:ascii="Times New Roman" w:hAnsi="Times New Roman" w:cs="Times New Roman"/>
          <w:sz w:val="28"/>
          <w:szCs w:val="28"/>
        </w:rPr>
        <w:t xml:space="preserve"> ожидаемым исполнениям2022 года.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2024год прогнозируются в сумме 48 500,00 рублей, с увеличением по отношению к предыдущему году на 2 600,00 рублей или на 5,7%. 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2025 год прогнозируются в сумме 50 700,00 рублей, с увеличением по отношению к предыдущему году на 2 200,00 рублей или на 4,5%.</w:t>
      </w:r>
    </w:p>
    <w:p w:rsidR="005C636D" w:rsidRPr="005C636D" w:rsidRDefault="005C636D" w:rsidP="005C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Общий объем расходов бюджета на 2023 год прогнозируется в сумме 5 556 700,00 рублей, что выше уровня ожидаемого исполнения 2022 года на 342 363,22 рублей или на 6,6%.</w:t>
      </w:r>
    </w:p>
    <w:p w:rsidR="005C636D" w:rsidRPr="005C636D" w:rsidRDefault="005C636D" w:rsidP="005C6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 xml:space="preserve">На 2024 год в сумме 5 523 000,00 рублей (в том числе условно утвержденные расходы в сумме 136 863,00 рублей), что на 33 700,00 рублей или на 0,6%меньше прогнозируемого общего объема расходов на 2023год. </w:t>
      </w:r>
    </w:p>
    <w:p w:rsidR="005C636D" w:rsidRDefault="005C636D" w:rsidP="005C636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2025 год общий объем расходов определен в сумме 5 635 600,00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условно утвержденные расходы в сумме 279 245,00 рублей),</w:t>
      </w:r>
      <w:r w:rsidRPr="005165AA">
        <w:rPr>
          <w:rFonts w:ascii="Times New Roman" w:hAnsi="Times New Roman" w:cs="Times New Roman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sz w:val="28"/>
          <w:szCs w:val="28"/>
        </w:rPr>
        <w:t>112 600,00</w:t>
      </w:r>
      <w:r w:rsidRPr="005165A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2,0%больше</w:t>
      </w:r>
      <w:r w:rsidRPr="005165AA">
        <w:rPr>
          <w:rFonts w:ascii="Times New Roman" w:hAnsi="Times New Roman" w:cs="Times New Roman"/>
          <w:sz w:val="28"/>
          <w:szCs w:val="28"/>
        </w:rPr>
        <w:t xml:space="preserve"> прогнозируемого общего объема расходов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65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структуры расходов бюджета осуществлялось исходя из следующих принципов: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бюджетные ассигнования, направляемые на исполнение публичных и нормативных обязательств, предусмотрены исходя из действующего на момент планирования бюджетных проектировок нормативных актов;</w:t>
      </w:r>
    </w:p>
    <w:p w:rsidR="005C636D" w:rsidRDefault="005C636D" w:rsidP="005C63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на заработную плату предусмотрены исходя из действующего на момент планирования бюджетных проектировок нормативных актов;</w:t>
      </w:r>
    </w:p>
    <w:p w:rsidR="005C636D" w:rsidRDefault="005C636D" w:rsidP="005C63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расходы, сформированные в составе муниципальных программ, учтены из возможностей бюджета поселения.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структуре расходов местного бюджета на 2023 год занимают такие отрасли, как: общегосударственные вопросы 56,6%;жилищно-коммунальное хозяйство 27,0%;национальная экономика 13,1%.</w:t>
      </w:r>
    </w:p>
    <w:p w:rsidR="005C636D" w:rsidRPr="001E69E2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 предлагается к утверждению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69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E69E2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9E2">
        <w:rPr>
          <w:rFonts w:ascii="Times New Roman" w:hAnsi="Times New Roman" w:cs="Times New Roman"/>
          <w:sz w:val="28"/>
          <w:szCs w:val="28"/>
        </w:rPr>
        <w:t xml:space="preserve"> годов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9E2">
        <w:rPr>
          <w:rFonts w:ascii="Times New Roman" w:hAnsi="Times New Roman" w:cs="Times New Roman"/>
          <w:sz w:val="28"/>
          <w:szCs w:val="28"/>
        </w:rPr>
        <w:t xml:space="preserve"> проекта бюджета (приложения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9E2">
        <w:rPr>
          <w:rFonts w:ascii="Times New Roman" w:hAnsi="Times New Roman" w:cs="Times New Roman"/>
          <w:sz w:val="28"/>
          <w:szCs w:val="28"/>
        </w:rPr>
        <w:t xml:space="preserve"> и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9E2">
        <w:rPr>
          <w:rFonts w:ascii="Times New Roman" w:hAnsi="Times New Roman" w:cs="Times New Roman"/>
          <w:sz w:val="28"/>
          <w:szCs w:val="28"/>
        </w:rPr>
        <w:t xml:space="preserve"> к проекту бюджета).</w:t>
      </w:r>
    </w:p>
    <w:p w:rsidR="005C636D" w:rsidRPr="003A795E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5E">
        <w:rPr>
          <w:rFonts w:ascii="Times New Roman" w:hAnsi="Times New Roman" w:cs="Times New Roman"/>
          <w:sz w:val="28"/>
          <w:szCs w:val="28"/>
        </w:rPr>
        <w:t>Объемы ассигнований на реализацию муниципальных программ на 2023 год предлагается в сумме 4 505 428,98 рублей, на 2024 год</w:t>
      </w:r>
      <w:proofErr w:type="gramStart"/>
      <w:r w:rsidRPr="003A79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795E">
        <w:rPr>
          <w:rFonts w:ascii="Times New Roman" w:hAnsi="Times New Roman" w:cs="Times New Roman"/>
          <w:sz w:val="28"/>
          <w:szCs w:val="28"/>
        </w:rPr>
        <w:t xml:space="preserve"> 652 052,53 рублей, на 2025 год 4 595 155,27 рублей.</w:t>
      </w:r>
    </w:p>
    <w:p w:rsidR="005C636D" w:rsidRPr="001E69E2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5E">
        <w:rPr>
          <w:rFonts w:ascii="Times New Roman" w:hAnsi="Times New Roman" w:cs="Times New Roman"/>
          <w:sz w:val="28"/>
          <w:szCs w:val="28"/>
        </w:rPr>
        <w:t xml:space="preserve"> В течение 2023-2025 годов планируется реализовать 5 муниципальных программ.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 требованиями Бюджетного кодекса Российской Федерации. По итогам экспертизы проекта решения, в соответствии с внесением изменений в законодательство  предложено:</w:t>
      </w:r>
    </w:p>
    <w:p w:rsidR="005C636D" w:rsidRP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- Отдельным пунктом в текстовой части необходимо предусмотреть следующее: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«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C636D">
        <w:rPr>
          <w:rFonts w:ascii="Times New Roman" w:hAnsi="Times New Roman"/>
          <w:sz w:val="28"/>
          <w:szCs w:val="28"/>
        </w:rPr>
        <w:t>дств в в</w:t>
      </w:r>
      <w:proofErr w:type="gramEnd"/>
      <w:r w:rsidRPr="005C636D">
        <w:rPr>
          <w:rFonts w:ascii="Times New Roman" w:hAnsi="Times New Roman"/>
          <w:sz w:val="28"/>
          <w:szCs w:val="28"/>
        </w:rPr>
        <w:t>алюте Российской Федерации, предоставляемых из местного бюджета, указанных в настоящем пункте (далее – целевые средства).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  <w:lang w:val="en-US"/>
        </w:rPr>
        <w:t> </w:t>
      </w:r>
      <w:r w:rsidRPr="005C636D">
        <w:rPr>
          <w:rFonts w:ascii="Times New Roman" w:hAnsi="Times New Roman"/>
          <w:sz w:val="28"/>
          <w:szCs w:val="28"/>
        </w:rPr>
        <w:t>Установить, что в соответствии со статьей 242</w:t>
      </w:r>
      <w:r w:rsidRPr="005C636D">
        <w:rPr>
          <w:rFonts w:ascii="Times New Roman" w:hAnsi="Times New Roman"/>
          <w:sz w:val="28"/>
          <w:szCs w:val="28"/>
          <w:vertAlign w:val="superscript"/>
        </w:rPr>
        <w:t>26</w:t>
      </w:r>
      <w:r w:rsidRPr="005C63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1) авансы и расчеты по муниципальным контрактам о поставке товаров, выполнении работ, оказании услуг, заключаемым на сумму не менее 50 000,0  тыс. руб.;</w:t>
      </w:r>
    </w:p>
    <w:p w:rsidR="005C636D" w:rsidRPr="005C636D" w:rsidRDefault="005C636D" w:rsidP="005C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6D">
        <w:rPr>
          <w:rFonts w:ascii="Times New Roman" w:hAnsi="Times New Roman"/>
          <w:sz w:val="28"/>
          <w:szCs w:val="28"/>
        </w:rPr>
        <w:t>2) авансы и расчеты по контрактам (договорам) о поставке товаров, выполнении работ, оказании услуг, заключаемым на сумму не менее  50 000,0  тыс. руб.,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указанных в подпункте 1 настоящего пункта</w:t>
      </w:r>
      <w:proofErr w:type="gramStart"/>
      <w:r w:rsidRPr="005C636D">
        <w:rPr>
          <w:rFonts w:ascii="Times New Roman" w:hAnsi="Times New Roman"/>
          <w:sz w:val="28"/>
          <w:szCs w:val="28"/>
        </w:rPr>
        <w:t>.»</w:t>
      </w:r>
      <w:proofErr w:type="gramEnd"/>
    </w:p>
    <w:p w:rsidR="005C636D" w:rsidRPr="005C636D" w:rsidRDefault="005C636D" w:rsidP="005C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В ходе анализа установлено, что в приложениях №10, 11, 14 к проекту решения Совета депутатов Мушковичского сельского поселения Ярцевского района Смоленской области содержится ряд технических ошибок, а так же в пояснительной записке неверно исчислены проценты при сравнении финансовых периодов.</w:t>
      </w:r>
    </w:p>
    <w:p w:rsidR="005C636D" w:rsidRDefault="005C636D" w:rsidP="005C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6D">
        <w:rPr>
          <w:rFonts w:ascii="Times New Roman" w:hAnsi="Times New Roman" w:cs="Times New Roman"/>
          <w:sz w:val="28"/>
          <w:szCs w:val="28"/>
        </w:rPr>
        <w:t>На представленный проект Контрольно-ревизионной комиссией было подготовлено соответствующее заключение и направлено в Совет депутатов</w:t>
      </w:r>
      <w:r w:rsidRPr="005C636D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6D" w:rsidRPr="005C636D" w:rsidRDefault="005C636D" w:rsidP="005C636D">
      <w:pPr>
        <w:rPr>
          <w:szCs w:val="28"/>
        </w:rPr>
      </w:pPr>
    </w:p>
    <w:p w:rsidR="00FF769C" w:rsidRPr="005C636D" w:rsidRDefault="00FF769C" w:rsidP="005C636D">
      <w:pPr>
        <w:rPr>
          <w:szCs w:val="28"/>
        </w:rPr>
      </w:pPr>
    </w:p>
    <w:sectPr w:rsidR="00FF769C" w:rsidRPr="005C636D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1D"/>
    <w:multiLevelType w:val="hybridMultilevel"/>
    <w:tmpl w:val="8F7615BE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8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1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5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34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23"/>
  </w:num>
  <w:num w:numId="10">
    <w:abstractNumId w:val="26"/>
  </w:num>
  <w:num w:numId="11">
    <w:abstractNumId w:val="3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33"/>
  </w:num>
  <w:num w:numId="17">
    <w:abstractNumId w:val="36"/>
  </w:num>
  <w:num w:numId="18">
    <w:abstractNumId w:val="30"/>
  </w:num>
  <w:num w:numId="19">
    <w:abstractNumId w:val="37"/>
  </w:num>
  <w:num w:numId="20">
    <w:abstractNumId w:val="11"/>
  </w:num>
  <w:num w:numId="21">
    <w:abstractNumId w:val="38"/>
  </w:num>
  <w:num w:numId="22">
    <w:abstractNumId w:val="18"/>
  </w:num>
  <w:num w:numId="23">
    <w:abstractNumId w:val="19"/>
  </w:num>
  <w:num w:numId="24">
    <w:abstractNumId w:val="17"/>
  </w:num>
  <w:num w:numId="25">
    <w:abstractNumId w:val="24"/>
  </w:num>
  <w:num w:numId="26">
    <w:abstractNumId w:val="35"/>
  </w:num>
  <w:num w:numId="27">
    <w:abstractNumId w:val="29"/>
  </w:num>
  <w:num w:numId="28">
    <w:abstractNumId w:val="4"/>
  </w:num>
  <w:num w:numId="29">
    <w:abstractNumId w:val="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27"/>
  </w:num>
  <w:num w:numId="39">
    <w:abstractNumId w:val="14"/>
  </w:num>
  <w:num w:numId="40">
    <w:abstractNumId w:val="9"/>
  </w:num>
  <w:num w:numId="41">
    <w:abstractNumId w:val="10"/>
  </w:num>
  <w:num w:numId="42">
    <w:abstractNumId w:val="2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BB6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36D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C7F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E73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596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9B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3E4B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8E9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DFE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69C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E59C-7B7E-4CF7-8844-1992876E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2021-09-08T07:07:00Z</dcterms:created>
  <dcterms:modified xsi:type="dcterms:W3CDTF">2022-11-25T07:58:00Z</dcterms:modified>
</cp:coreProperties>
</file>