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B8" w:rsidRDefault="004668A2" w:rsidP="00F727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C07DA" w:rsidRPr="007B7A5F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</w:t>
      </w:r>
      <w:r w:rsidR="00F72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7DA" w:rsidRPr="007B7A5F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5F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7B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A5F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7B7A5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7B7A5F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№115, 30.11.2022 №158</w:t>
      </w:r>
      <w:proofErr w:type="gramEnd"/>
      <w:r w:rsidRPr="007B7A5F">
        <w:rPr>
          <w:rFonts w:ascii="Times New Roman" w:hAnsi="Times New Roman" w:cs="Times New Roman"/>
          <w:sz w:val="28"/>
          <w:szCs w:val="28"/>
        </w:rPr>
        <w:t>, 21.12.2022 №164</w:t>
      </w:r>
      <w:proofErr w:type="gramStart"/>
      <w:r w:rsidRPr="007B7A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B7A5F">
        <w:rPr>
          <w:rFonts w:ascii="Times New Roman" w:hAnsi="Times New Roman" w:cs="Times New Roman"/>
          <w:sz w:val="28"/>
          <w:szCs w:val="28"/>
        </w:rPr>
        <w:t>.</w:t>
      </w:r>
    </w:p>
    <w:p w:rsidR="003C07DA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5F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7B7A5F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3C07DA" w:rsidRPr="007B7A5F" w:rsidRDefault="003C07DA" w:rsidP="003C07D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частей бюджета на 2023 год и плановый период 2024 и 2025 годов. </w:t>
      </w:r>
    </w:p>
    <w:p w:rsidR="003C07DA" w:rsidRPr="007B7A5F" w:rsidRDefault="003C07DA" w:rsidP="003C07D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t>На 2023 год запланировано увеличение доходной и расходной частей бюджета в неравнозначной сумме, что повлечет за собой увеличение дефицита бюджета на    7 321,1 тыс. рублей (собственные средства).</w:t>
      </w:r>
    </w:p>
    <w:p w:rsidR="003C07DA" w:rsidRPr="007B7A5F" w:rsidRDefault="003C07DA" w:rsidP="003C07D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t>Так же в 2023 году предусмотрено перераспределение бюджетных назначений по разделам, подразделам, целевым статьям и видам расходов.</w:t>
      </w:r>
    </w:p>
    <w:p w:rsidR="003C07DA" w:rsidRPr="007B7A5F" w:rsidRDefault="003C07DA" w:rsidP="003C07D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t xml:space="preserve">На плановый период 2024 и 2025 годов доходная и расходная части бюджета увеличиваются в равнозначных суммах. </w:t>
      </w:r>
    </w:p>
    <w:p w:rsidR="003C07DA" w:rsidRPr="003C07DA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DA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плановых доходов местного бюджета на 2023 год за счет дополнительного планирования безвозмездных поступлений увеличится на 3 413,1 тыс. рублей и составит 1 081 662,6 тыс. рублей. </w:t>
      </w:r>
    </w:p>
    <w:p w:rsidR="003C07DA" w:rsidRPr="007B7A5F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объем безвозмездных поступлений в бюджет предусмотрен в сумме 856 361,7 тыс. рублей, что на 0,4% выше показателя ранее утвержденного плана. </w:t>
      </w:r>
    </w:p>
    <w:p w:rsidR="003C07DA" w:rsidRPr="003C07DA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28"/>
          <w:sz w:val="28"/>
          <w:szCs w:val="28"/>
        </w:rPr>
        <w:t>С</w:t>
      </w:r>
      <w:r w:rsidRPr="007B7A5F">
        <w:rPr>
          <w:rStyle w:val="FontStyle28"/>
          <w:sz w:val="28"/>
          <w:szCs w:val="28"/>
        </w:rPr>
        <w:t>убсидии увеличиваются на 1 465,1 тыс. руб</w:t>
      </w:r>
      <w:r>
        <w:rPr>
          <w:rStyle w:val="FontStyle28"/>
          <w:sz w:val="28"/>
          <w:szCs w:val="28"/>
        </w:rPr>
        <w:t>лей</w:t>
      </w:r>
      <w:r w:rsidRPr="007B7A5F">
        <w:rPr>
          <w:rStyle w:val="FontStyle28"/>
          <w:sz w:val="28"/>
          <w:szCs w:val="28"/>
        </w:rPr>
        <w:t xml:space="preserve"> </w:t>
      </w:r>
      <w:r w:rsidRPr="003C07DA">
        <w:rPr>
          <w:sz w:val="28"/>
          <w:szCs w:val="28"/>
        </w:rPr>
        <w:t xml:space="preserve">с последующим направлением: </w:t>
      </w:r>
    </w:p>
    <w:p w:rsidR="003C07DA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42FCC">
        <w:rPr>
          <w:sz w:val="28"/>
          <w:szCs w:val="28"/>
        </w:rPr>
        <w:t>- на обеспечение развития и укрепления материально-технической базы домов культуры</w:t>
      </w:r>
      <w:r>
        <w:rPr>
          <w:sz w:val="28"/>
          <w:szCs w:val="28"/>
        </w:rPr>
        <w:t>;</w:t>
      </w:r>
    </w:p>
    <w:p w:rsidR="003C07DA" w:rsidRPr="007B7A5F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t>-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организациях;</w:t>
      </w:r>
    </w:p>
    <w:p w:rsidR="003C07DA" w:rsidRPr="007B7A5F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t>- на государственную поддержку отрасли культуры;</w:t>
      </w:r>
    </w:p>
    <w:p w:rsidR="003C07DA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</w:t>
      </w:r>
      <w:r w:rsidRPr="001D497E">
        <w:rPr>
          <w:sz w:val="28"/>
          <w:szCs w:val="28"/>
        </w:rPr>
        <w:t>а внесение изменений в генеральные планы, правила землепользования и застройки городских и (или) сельских поселений Смол</w:t>
      </w:r>
      <w:r>
        <w:rPr>
          <w:sz w:val="28"/>
          <w:szCs w:val="28"/>
        </w:rPr>
        <w:t>е</w:t>
      </w:r>
      <w:r w:rsidRPr="001D497E">
        <w:rPr>
          <w:sz w:val="28"/>
          <w:szCs w:val="28"/>
        </w:rPr>
        <w:t>нской области</w:t>
      </w:r>
      <w:r>
        <w:rPr>
          <w:sz w:val="28"/>
          <w:szCs w:val="28"/>
        </w:rPr>
        <w:t>;</w:t>
      </w:r>
    </w:p>
    <w:p w:rsidR="003C07DA" w:rsidRPr="003C07DA" w:rsidRDefault="003C07DA" w:rsidP="003C07DA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Субсидии </w:t>
      </w:r>
      <w:r w:rsidRPr="003C07DA">
        <w:rPr>
          <w:rStyle w:val="FontStyle28"/>
          <w:sz w:val="28"/>
          <w:szCs w:val="28"/>
        </w:rPr>
        <w:t>уменьшены на 551,8 тыс. рублей ранее предусмотренные:</w:t>
      </w:r>
    </w:p>
    <w:p w:rsidR="003C07DA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42FCC">
        <w:rPr>
          <w:sz w:val="28"/>
          <w:szCs w:val="28"/>
        </w:rPr>
        <w:t>- на</w:t>
      </w:r>
      <w:r w:rsidRPr="00752CCA">
        <w:rPr>
          <w:sz w:val="28"/>
          <w:szCs w:val="28"/>
        </w:rPr>
        <w:t xml:space="preserve"> реализацию мероприятий по обеспечению жильем молодых семей</w:t>
      </w:r>
      <w:r>
        <w:rPr>
          <w:sz w:val="28"/>
          <w:szCs w:val="28"/>
        </w:rPr>
        <w:t>;</w:t>
      </w:r>
    </w:p>
    <w:p w:rsidR="003C07DA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CCA">
        <w:rPr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sz w:val="28"/>
          <w:szCs w:val="28"/>
        </w:rPr>
        <w:t>;</w:t>
      </w:r>
    </w:p>
    <w:p w:rsidR="003C07DA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70085">
        <w:rPr>
          <w:sz w:val="28"/>
          <w:szCs w:val="28"/>
        </w:rPr>
        <w:t>субсидии для софинансирования расходов, связанных с разработкой генеральных планов, правил землепользования и застройки сельских поселений Смоленской области</w:t>
      </w:r>
      <w:r>
        <w:rPr>
          <w:sz w:val="28"/>
          <w:szCs w:val="28"/>
        </w:rPr>
        <w:t>;</w:t>
      </w:r>
    </w:p>
    <w:p w:rsidR="003C07DA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Pr="00670085">
        <w:rPr>
          <w:sz w:val="28"/>
          <w:szCs w:val="28"/>
        </w:rPr>
        <w:t>на строительство, реконструкцию, капитальный ремонт шахтных колодцев</w:t>
      </w:r>
      <w:r>
        <w:rPr>
          <w:sz w:val="28"/>
          <w:szCs w:val="28"/>
        </w:rPr>
        <w:t>.</w:t>
      </w:r>
    </w:p>
    <w:p w:rsidR="003C07DA" w:rsidRPr="007B7A5F" w:rsidRDefault="003C07DA" w:rsidP="003C07DA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</w:t>
      </w:r>
      <w:r w:rsidRPr="007B7A5F">
        <w:rPr>
          <w:rStyle w:val="FontStyle28"/>
          <w:sz w:val="28"/>
          <w:szCs w:val="28"/>
        </w:rPr>
        <w:t>убвенции увеличиваются на 1 948,0 тыс. руб</w:t>
      </w:r>
      <w:r>
        <w:rPr>
          <w:rStyle w:val="FontStyle28"/>
          <w:sz w:val="28"/>
          <w:szCs w:val="28"/>
        </w:rPr>
        <w:t>лей</w:t>
      </w:r>
      <w:r w:rsidRPr="007B7A5F">
        <w:rPr>
          <w:rStyle w:val="FontStyle28"/>
          <w:sz w:val="28"/>
          <w:szCs w:val="28"/>
        </w:rPr>
        <w:t xml:space="preserve"> и </w:t>
      </w:r>
      <w:r>
        <w:rPr>
          <w:rStyle w:val="FontStyle28"/>
          <w:sz w:val="28"/>
          <w:szCs w:val="28"/>
        </w:rPr>
        <w:t>будут направлены</w:t>
      </w:r>
      <w:r w:rsidRPr="007B7A5F">
        <w:rPr>
          <w:rStyle w:val="FontStyle28"/>
          <w:sz w:val="28"/>
          <w:szCs w:val="28"/>
        </w:rPr>
        <w:t>:</w:t>
      </w:r>
    </w:p>
    <w:p w:rsidR="003C07DA" w:rsidRPr="000F7994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F7994">
        <w:rPr>
          <w:sz w:val="28"/>
          <w:szCs w:val="28"/>
        </w:rPr>
        <w:t xml:space="preserve">-  </w:t>
      </w:r>
      <w:r w:rsidRPr="000F7994">
        <w:rPr>
          <w:rStyle w:val="FontStyle28"/>
          <w:sz w:val="28"/>
          <w:szCs w:val="28"/>
        </w:rPr>
        <w:t xml:space="preserve"> на </w:t>
      </w:r>
      <w:r w:rsidRPr="000F7994">
        <w:rPr>
          <w:sz w:val="28"/>
          <w:szCs w:val="28"/>
        </w:rPr>
        <w:t>реализацию основных общеобразовательных программ в муниципальных общеобразовательных учреждениях;</w:t>
      </w:r>
    </w:p>
    <w:p w:rsidR="003C07DA" w:rsidRDefault="003C07DA" w:rsidP="003C07D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F7994">
        <w:rPr>
          <w:sz w:val="28"/>
          <w:szCs w:val="28"/>
        </w:rPr>
        <w:t>- субвенции бюджетам муниципальных районов на обеспечение детей-сирот и детей, оставшихся без попечения родителей, лиц из их числа жилыми помещениями</w:t>
      </w:r>
      <w:r>
        <w:rPr>
          <w:sz w:val="28"/>
          <w:szCs w:val="28"/>
        </w:rPr>
        <w:t>.</w:t>
      </w:r>
    </w:p>
    <w:p w:rsidR="003C07DA" w:rsidRPr="007B7A5F" w:rsidRDefault="003C07DA" w:rsidP="003C07D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i/>
          <w:sz w:val="28"/>
          <w:szCs w:val="28"/>
        </w:rPr>
        <w:t>Информация об изменении доходов бюджета</w:t>
      </w:r>
      <w:r w:rsidRPr="007B7A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A5F">
        <w:rPr>
          <w:rFonts w:ascii="Times New Roman" w:hAnsi="Times New Roman" w:cs="Times New Roman"/>
          <w:i/>
          <w:sz w:val="28"/>
          <w:szCs w:val="28"/>
        </w:rPr>
        <w:t>муниципального образования «Ярцевский район» Смоленской области представлена в таблице.</w:t>
      </w:r>
      <w:r w:rsidRPr="007B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DA" w:rsidRPr="007B7A5F" w:rsidRDefault="003C07DA" w:rsidP="003C07DA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i/>
        </w:rPr>
      </w:pPr>
      <w:r w:rsidRPr="007B7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B7A5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Style w:val="a3"/>
        <w:tblW w:w="9748" w:type="dxa"/>
        <w:tblLayout w:type="fixed"/>
        <w:tblLook w:val="04A0"/>
      </w:tblPr>
      <w:tblGrid>
        <w:gridCol w:w="4361"/>
        <w:gridCol w:w="1559"/>
        <w:gridCol w:w="1276"/>
        <w:gridCol w:w="1417"/>
        <w:gridCol w:w="1135"/>
      </w:tblGrid>
      <w:tr w:rsidR="003C07DA" w:rsidRPr="007B7A5F" w:rsidTr="002B1C25">
        <w:trPr>
          <w:trHeight w:val="75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Наименование  вида (подвида) доходов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 xml:space="preserve">Утвержденные бюджетные 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 xml:space="preserve">назначения, 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на 2023 год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Проект решения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 xml:space="preserve"> </w:t>
            </w:r>
            <w:r w:rsidRPr="007B7A5F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Отклонение</w:t>
            </w:r>
          </w:p>
          <w:p w:rsidR="003C07DA" w:rsidRPr="007B7A5F" w:rsidRDefault="003C07DA" w:rsidP="002B1C2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(гр.3-гр.2)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7B7A5F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(</w:t>
            </w:r>
            <w:r w:rsidRPr="007B7A5F">
              <w:rPr>
                <w:rFonts w:ascii="Times New Roman" w:hAnsi="Times New Roman" w:cs="Times New Roman"/>
                <w:b/>
                <w:sz w:val="19"/>
                <w:szCs w:val="19"/>
              </w:rPr>
              <w:t>рост/</w:t>
            </w:r>
            <w:proofErr w:type="gramEnd"/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5F">
              <w:rPr>
                <w:rFonts w:ascii="Times New Roman" w:hAnsi="Times New Roman" w:cs="Times New Roman"/>
                <w:b/>
                <w:sz w:val="19"/>
                <w:szCs w:val="19"/>
              </w:rPr>
              <w:t>снижение</w:t>
            </w:r>
            <w:r w:rsidRPr="007B7A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i/>
              </w:rPr>
              <w:t>(%)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5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225 300,9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225 300,9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rPr>
                <w:rFonts w:ascii="Times New Roman" w:hAnsi="Times New Roman" w:cs="Times New Roman"/>
                <w:b/>
                <w:i/>
              </w:rPr>
            </w:pPr>
            <w:r w:rsidRPr="007B7A5F">
              <w:rPr>
                <w:rFonts w:ascii="Times New Roman" w:hAnsi="Times New Roman" w:cs="Times New Roman"/>
                <w:b/>
                <w:i/>
              </w:rPr>
              <w:t xml:space="preserve">Налоговые доходы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218 038,6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218 038,6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7A5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7A5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7A5F">
              <w:rPr>
                <w:rFonts w:ascii="Times New Roman" w:hAnsi="Times New Roman" w:cs="Times New Roman"/>
                <w:b/>
                <w:i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7 262,3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7 262,3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7A5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7A5F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Безвозмездные поступления: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A2A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852 948,6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856 361,7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+3 413,1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+0,4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- 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294 119,0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-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 xml:space="preserve">- субсидии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76 356,8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77 821,9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+1 465,1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+1,9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- субвенции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A2A15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482 317,0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484 265,0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+1 948,0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+0,4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- 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</w:rPr>
            </w:pPr>
            <w:r w:rsidRPr="007B7A5F">
              <w:rPr>
                <w:rFonts w:ascii="Times New Roman" w:hAnsi="Times New Roman" w:cs="Times New Roman"/>
              </w:rPr>
              <w:t>-</w:t>
            </w:r>
          </w:p>
        </w:tc>
      </w:tr>
      <w:tr w:rsidR="003C07DA" w:rsidRPr="007B7A5F" w:rsidTr="002B1C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1 078 249,5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1 081 662,6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+3 413,1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A5F">
              <w:rPr>
                <w:rFonts w:ascii="Times New Roman" w:hAnsi="Times New Roman" w:cs="Times New Roman"/>
                <w:b/>
              </w:rPr>
              <w:t>+0,3</w:t>
            </w:r>
          </w:p>
        </w:tc>
      </w:tr>
    </w:tbl>
    <w:p w:rsidR="003C07DA" w:rsidRPr="007B7A5F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представленному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7B7A5F">
        <w:rPr>
          <w:rFonts w:ascii="Times New Roman" w:hAnsi="Times New Roman" w:cs="Times New Roman"/>
          <w:sz w:val="28"/>
          <w:szCs w:val="28"/>
        </w:rPr>
        <w:t>предусматриваются следующие изменения.</w:t>
      </w:r>
    </w:p>
    <w:p w:rsidR="003C07DA" w:rsidRPr="007B7A5F" w:rsidRDefault="003C07DA" w:rsidP="003C07DA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7B7A5F">
        <w:rPr>
          <w:rStyle w:val="FontStyle28"/>
          <w:sz w:val="28"/>
          <w:szCs w:val="28"/>
        </w:rPr>
        <w:t>В 2023 году расходная часть увеличивается на 10 734,2 тыс. рублей и составит 1 088 983,7 тыс. рублей.</w:t>
      </w:r>
    </w:p>
    <w:p w:rsidR="003C07DA" w:rsidRPr="007B7A5F" w:rsidRDefault="003C07DA" w:rsidP="003C07DA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7B7A5F">
        <w:rPr>
          <w:rStyle w:val="FontStyle28"/>
          <w:sz w:val="28"/>
          <w:szCs w:val="28"/>
        </w:rPr>
        <w:t>В плановом периоде 2024 и 2025 годах бюджетные назначения увеличиваются на 5 738,6 тыс. рублей и 12 058,2 тыс. рублей соответственно.</w:t>
      </w:r>
    </w:p>
    <w:p w:rsidR="003C07DA" w:rsidRDefault="003C07DA" w:rsidP="003C07DA">
      <w:pPr>
        <w:pStyle w:val="Style4"/>
        <w:widowControl/>
        <w:spacing w:line="240" w:lineRule="auto"/>
        <w:ind w:firstLine="709"/>
        <w:rPr>
          <w:rStyle w:val="FontStyle28"/>
          <w:sz w:val="28"/>
          <w:szCs w:val="28"/>
          <w:highlight w:val="yellow"/>
        </w:rPr>
      </w:pPr>
    </w:p>
    <w:p w:rsidR="003C07DA" w:rsidRPr="007B7A5F" w:rsidRDefault="003C07DA" w:rsidP="003C07D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A5F">
        <w:rPr>
          <w:rFonts w:ascii="Times New Roman" w:hAnsi="Times New Roman" w:cs="Times New Roman"/>
          <w:sz w:val="28"/>
          <w:szCs w:val="28"/>
        </w:rPr>
        <w:t xml:space="preserve"> </w:t>
      </w:r>
      <w:r w:rsidRPr="007B7A5F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2023 году по разделам и подразделам классификации расходов приведена в таблице.</w:t>
      </w:r>
    </w:p>
    <w:p w:rsidR="003C07DA" w:rsidRPr="007B7A5F" w:rsidRDefault="003C07DA" w:rsidP="003C07D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C07DA" w:rsidRPr="007B7A5F" w:rsidRDefault="003C07DA" w:rsidP="003C07DA">
      <w:pPr>
        <w:pStyle w:val="a4"/>
        <w:spacing w:after="0"/>
        <w:ind w:left="142"/>
        <w:jc w:val="right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tbl>
      <w:tblPr>
        <w:tblStyle w:val="a3"/>
        <w:tblW w:w="9898" w:type="dxa"/>
        <w:tblInd w:w="108" w:type="dxa"/>
        <w:tblLayout w:type="fixed"/>
        <w:tblLook w:val="04A0"/>
      </w:tblPr>
      <w:tblGrid>
        <w:gridCol w:w="3680"/>
        <w:gridCol w:w="1990"/>
        <w:gridCol w:w="1408"/>
        <w:gridCol w:w="1569"/>
        <w:gridCol w:w="1251"/>
      </w:tblGrid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 и подраздела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Утвержденные бюджетные 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назначения, 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C07DA" w:rsidRPr="007B7A5F" w:rsidRDefault="003C07DA" w:rsidP="002B1C25">
            <w:pPr>
              <w:pStyle w:val="a4"/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(тыс. рублей)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ind w:left="-117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решения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(тыс. рублей)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(гр.3-гр.2)</w:t>
            </w:r>
          </w:p>
          <w:p w:rsidR="003C07DA" w:rsidRPr="007B7A5F" w:rsidRDefault="003C07DA" w:rsidP="002B1C25">
            <w:pPr>
              <w:pStyle w:val="a4"/>
              <w:ind w:left="-119" w:right="-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(тыс. рублей)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(рост/</w:t>
            </w:r>
            <w:proofErr w:type="gramEnd"/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снижение)</w:t>
            </w:r>
          </w:p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(%)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расходы бюджета: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1 078 249,5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1 0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>+10 734,2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+1,0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Общегосударственные вопросы (раздел 0100)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111 616,8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-1 936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-функционирование высшего должностного лица субъекта Российской Федерации и муниципального образования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-функционирование законодательных   (представительных) органов государственной власти и представительных органов муниципальных образований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1 890,6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27 454,0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27 580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+126,5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+0,5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tabs>
                <w:tab w:val="center" w:pos="2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-судебная система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0105)</w:t>
            </w: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0106)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11 042,1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+48,7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+0,4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резервные фонды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0111)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-другие общегосударственные вопросы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0113)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68 981,7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-2 111,9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 (раздел 0400)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16 141,0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675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+2 534,5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+15,7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-сельское хозяйство и рыболовство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0405)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0408)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14 355,7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+2 277,6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+15,9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дорожное хозяйство (дорожные фонды)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0409)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1 168,0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+398,9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+51,9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вопросы в области национальной экономики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0412)</w:t>
            </w: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-142,0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-55,5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 - коммунальное хозяйство (раздел 0500)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7 473,5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7 549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+75,8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+1,0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жилищное хозяйство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0501)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+175,6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+43,1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0503)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-151,3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-100,0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-другие вопросы в области жилищно-коммунального  хозяйства 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0505)</w:t>
            </w: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6 915,1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+51,5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окружающей среды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(раздел 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556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556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окружающей среды</w:t>
            </w: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605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(раздел 0700)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744 301,4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748</w:t>
            </w:r>
            <w:r w:rsidRPr="007B7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002</w:t>
            </w:r>
            <w:r w:rsidRPr="007B7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+3 729,0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+0,5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214 950,7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214 950,7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-общее образование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455 161,9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+3 701,3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+0,8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-дополнительное образование детей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62 685,5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62 685,5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подготовка, переподготовка и повышение квалификации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-молодежная политика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0707)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3 009,2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3 009,2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-другие вопросы в области образования 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0709)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8 344,1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+27,7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+0,3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Культура,  кинематография (раздел 0800)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62 637,1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340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1 703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+2</w:t>
            </w: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 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0801)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60 013,4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+1 673,5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+2,8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</w:t>
            </w:r>
            <w:r w:rsidRPr="007B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 кинематографии 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0804)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2 623,7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2 653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+29,8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+1,1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политика (раздел 1000)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66 524,2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7B7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185</w:t>
            </w:r>
            <w:r w:rsidRPr="007B7A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+1 660,9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+2,5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-пенсионное обеспечение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1001)</w:t>
            </w: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обеспечение </w:t>
            </w:r>
            <w:r w:rsidRPr="007B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1003)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2 268,0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-охрана семьи и детства (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1004)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52 757,9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+1 660,9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+3,1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другие вопросы в области  социальной политики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1006)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3 610,7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 (раздел 1100)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28 183,4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-32,8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-0,1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1101)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 спорт высших достижений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1103)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28 113,4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28 080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-32,8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-0,1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Обслуживание государственного (муниципального) долга (раздел 1300)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A5F">
              <w:rPr>
                <w:sz w:val="24"/>
                <w:szCs w:val="24"/>
              </w:rPr>
              <w:t xml:space="preserve"> о</w:t>
            </w: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государственного (муниципального) внутреннего долга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1301)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(раздел 1400)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40 617,6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617,6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+3 000,0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+7,4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1401)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40 017,6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40 017,6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C07DA" w:rsidRPr="007B7A5F" w:rsidTr="002B1C25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DA" w:rsidRPr="007B7A5F" w:rsidRDefault="003C07DA" w:rsidP="002B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 xml:space="preserve">-прочие межбюджетные трансферты общего характера </w:t>
            </w:r>
            <w:r w:rsidRPr="007B7A5F">
              <w:rPr>
                <w:rFonts w:ascii="Times New Roman" w:hAnsi="Times New Roman" w:cs="Times New Roman"/>
                <w:i/>
                <w:sz w:val="24"/>
                <w:szCs w:val="24"/>
              </w:rPr>
              <w:t>(подраздел 1403)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7B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sz w:val="24"/>
                <w:szCs w:val="24"/>
              </w:rPr>
              <w:t>+3 000,0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7DA" w:rsidRPr="007B7A5F" w:rsidRDefault="003C07DA" w:rsidP="002B1C2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7A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+500,0</w:t>
            </w:r>
          </w:p>
        </w:tc>
      </w:tr>
    </w:tbl>
    <w:p w:rsidR="003C07DA" w:rsidRPr="007B7A5F" w:rsidRDefault="003C07DA" w:rsidP="003C07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3C07DA" w:rsidRPr="00095540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40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095540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095540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рекомендует Ярцевскому районному Совету депутатов рассмотреть данный проект решения.</w:t>
      </w:r>
    </w:p>
    <w:p w:rsidR="003C07DA" w:rsidRPr="00095540" w:rsidRDefault="003C07D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C0" w:rsidRPr="00BB4907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11C0" w:rsidRPr="00BB490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2021-09-20T05:57:00Z</dcterms:created>
  <dcterms:modified xsi:type="dcterms:W3CDTF">2023-02-10T08:34:00Z</dcterms:modified>
</cp:coreProperties>
</file>