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44D" w:rsidRDefault="0098144D" w:rsidP="0098144D">
      <w:pPr>
        <w:jc w:val="center"/>
      </w:pPr>
      <w:r>
        <w:object w:dxaOrig="90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1pt" o:ole="" fillcolor="window">
            <v:imagedata r:id="rId6" o:title=""/>
          </v:shape>
          <o:OLEObject Type="Embed" ProgID="Word.Picture.8" ShapeID="_x0000_i1025" DrawAspect="Content" ObjectID="_1505044666" r:id="rId7"/>
        </w:object>
      </w:r>
    </w:p>
    <w:p w:rsidR="0098144D" w:rsidRDefault="0098144D" w:rsidP="0098144D"/>
    <w:p w:rsidR="0098144D" w:rsidRDefault="0098144D" w:rsidP="0098144D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</w:p>
    <w:p w:rsidR="0098144D" w:rsidRDefault="0098144D" w:rsidP="0098144D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 xml:space="preserve">ЗАЙЦЕВСКОГО СЕЛЬСКОГО ПОСЕЛЕНИЯ </w:t>
      </w:r>
    </w:p>
    <w:p w:rsidR="0098144D" w:rsidRDefault="0098144D" w:rsidP="0098144D">
      <w:pPr>
        <w:pStyle w:val="a3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ЯРЦЕВСКОГО РАЙОНА СМОЛЕНСКОЙ ОБЛАСТИ</w:t>
      </w:r>
    </w:p>
    <w:p w:rsidR="0098144D" w:rsidRDefault="0098144D" w:rsidP="0098144D">
      <w:pPr>
        <w:pStyle w:val="a3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98144D" w:rsidRDefault="0098144D" w:rsidP="0098144D">
      <w:pPr>
        <w:pStyle w:val="a4"/>
        <w:spacing w:after="0" w:line="360" w:lineRule="auto"/>
        <w:rPr>
          <w:rFonts w:ascii="Times New Roman" w:hAnsi="Times New Roman"/>
          <w:i w:val="0"/>
          <w:spacing w:val="20"/>
          <w:sz w:val="28"/>
          <w:szCs w:val="28"/>
        </w:rPr>
      </w:pPr>
      <w:proofErr w:type="gramStart"/>
      <w:r>
        <w:rPr>
          <w:rFonts w:ascii="Times New Roman" w:hAnsi="Times New Roman"/>
          <w:i w:val="0"/>
          <w:spacing w:val="20"/>
          <w:sz w:val="28"/>
          <w:szCs w:val="28"/>
        </w:rPr>
        <w:t>П</w:t>
      </w:r>
      <w:proofErr w:type="gramEnd"/>
      <w:r>
        <w:rPr>
          <w:rFonts w:ascii="Times New Roman" w:hAnsi="Times New Roman"/>
          <w:i w:val="0"/>
          <w:spacing w:val="20"/>
          <w:sz w:val="28"/>
          <w:szCs w:val="28"/>
        </w:rPr>
        <w:t xml:space="preserve"> О С Т А Н О В Л Е Н И Е</w:t>
      </w:r>
    </w:p>
    <w:p w:rsidR="0098144D" w:rsidRDefault="0098144D" w:rsidP="0098144D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                                                                                      </w:t>
      </w:r>
      <w:r w:rsidR="000533C3">
        <w:rPr>
          <w:b w:val="0"/>
          <w:sz w:val="28"/>
          <w:szCs w:val="28"/>
        </w:rPr>
        <w:t xml:space="preserve">                 </w:t>
      </w:r>
      <w:proofErr w:type="gramStart"/>
      <w:r w:rsidR="000533C3">
        <w:rPr>
          <w:b w:val="0"/>
          <w:sz w:val="28"/>
          <w:szCs w:val="28"/>
        </w:rPr>
        <w:t>П</w:t>
      </w:r>
      <w:proofErr w:type="gramEnd"/>
      <w:r w:rsidR="000533C3">
        <w:rPr>
          <w:b w:val="0"/>
          <w:sz w:val="28"/>
          <w:szCs w:val="28"/>
        </w:rPr>
        <w:t xml:space="preserve"> Р О Е К Т</w:t>
      </w:r>
      <w:bookmarkStart w:id="0" w:name="_GoBack"/>
      <w:bookmarkEnd w:id="0"/>
    </w:p>
    <w:p w:rsidR="0098144D" w:rsidRDefault="0098144D" w:rsidP="0098144D">
      <w:pPr>
        <w:pStyle w:val="ConsPlusTitle"/>
        <w:widowControl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44D" w:rsidTr="00D15064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8144D" w:rsidRDefault="0098144D" w:rsidP="004C6564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="004C6564">
              <w:rPr>
                <w:sz w:val="28"/>
                <w:szCs w:val="28"/>
              </w:rPr>
              <w:t xml:space="preserve"> цене земельных </w:t>
            </w:r>
            <w:r w:rsidRPr="004C77A3">
              <w:rPr>
                <w:sz w:val="28"/>
                <w:szCs w:val="28"/>
              </w:rPr>
              <w:t xml:space="preserve">участков, </w:t>
            </w:r>
            <w:r w:rsidR="004C6564">
              <w:rPr>
                <w:sz w:val="28"/>
                <w:szCs w:val="28"/>
              </w:rPr>
              <w:t>при заключении договоров купли продажи без проведения торгов</w:t>
            </w:r>
            <w:r w:rsidRPr="004C77A3">
              <w:rPr>
                <w:sz w:val="28"/>
                <w:szCs w:val="28"/>
              </w:rPr>
              <w:t>, находящихся в муниципальной собственности</w:t>
            </w:r>
            <w:r>
              <w:rPr>
                <w:sz w:val="28"/>
                <w:szCs w:val="28"/>
              </w:rPr>
              <w:t xml:space="preserve"> Зайцевского </w:t>
            </w:r>
            <w:r w:rsidRPr="004C77A3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Ярцевского района Смоленской области</w:t>
            </w:r>
            <w:r w:rsidRPr="004C77A3">
              <w:rPr>
                <w:sz w:val="28"/>
                <w:szCs w:val="28"/>
              </w:rPr>
              <w:t>.</w:t>
            </w:r>
          </w:p>
        </w:tc>
      </w:tr>
      <w:tr w:rsidR="0098144D" w:rsidTr="00D15064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8144D" w:rsidRDefault="0098144D" w:rsidP="00D15064">
            <w:pPr>
              <w:pStyle w:val="ConsPlusTitle"/>
              <w:widowControl/>
              <w:spacing w:line="276" w:lineRule="auto"/>
              <w:jc w:val="both"/>
              <w:rPr>
                <w:b w:val="0"/>
                <w:sz w:val="28"/>
                <w:szCs w:val="28"/>
                <w:lang w:eastAsia="en-US"/>
              </w:rPr>
            </w:pPr>
          </w:p>
        </w:tc>
      </w:tr>
    </w:tbl>
    <w:p w:rsidR="00F0309C" w:rsidRDefault="00F0309C" w:rsidP="00F030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04750">
        <w:rPr>
          <w:sz w:val="28"/>
          <w:szCs w:val="28"/>
        </w:rPr>
        <w:t xml:space="preserve"> целях реализации п</w:t>
      </w:r>
      <w:r>
        <w:rPr>
          <w:sz w:val="28"/>
          <w:szCs w:val="28"/>
        </w:rPr>
        <w:t>ункта</w:t>
      </w:r>
      <w:r w:rsidRPr="00704750">
        <w:rPr>
          <w:sz w:val="28"/>
          <w:szCs w:val="28"/>
        </w:rPr>
        <w:t xml:space="preserve"> 2 ст</w:t>
      </w:r>
      <w:r>
        <w:rPr>
          <w:sz w:val="28"/>
          <w:szCs w:val="28"/>
        </w:rPr>
        <w:t>атьи</w:t>
      </w:r>
      <w:r w:rsidRPr="00704750">
        <w:rPr>
          <w:sz w:val="28"/>
          <w:szCs w:val="28"/>
        </w:rPr>
        <w:t xml:space="preserve"> 39.4 Земельного кодекса Российской Федерации в соответствии с Федеральным законом от 6 октября 2003 года</w:t>
      </w:r>
      <w:r>
        <w:rPr>
          <w:sz w:val="28"/>
          <w:szCs w:val="28"/>
        </w:rPr>
        <w:t xml:space="preserve"> №</w:t>
      </w:r>
      <w:r w:rsidRPr="00704750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 xml:space="preserve">Зайцевского сельского поселения Ярцевского района Смоленской области </w:t>
      </w:r>
    </w:p>
    <w:p w:rsidR="00F0309C" w:rsidRDefault="00F0309C" w:rsidP="00F0309C">
      <w:pPr>
        <w:ind w:firstLine="709"/>
        <w:jc w:val="both"/>
        <w:rPr>
          <w:sz w:val="28"/>
          <w:szCs w:val="28"/>
        </w:rPr>
      </w:pPr>
    </w:p>
    <w:p w:rsidR="0098144D" w:rsidRDefault="0098144D" w:rsidP="009814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Зайцевского сельского поселения Ярцевского района Смоленской области ПОСТАНОВЛЯЕТ:</w:t>
      </w:r>
    </w:p>
    <w:p w:rsidR="0098144D" w:rsidRDefault="0098144D" w:rsidP="0098144D">
      <w:pPr>
        <w:ind w:firstLine="709"/>
        <w:jc w:val="both"/>
        <w:rPr>
          <w:sz w:val="28"/>
          <w:szCs w:val="28"/>
        </w:rPr>
      </w:pPr>
    </w:p>
    <w:p w:rsidR="0098144D" w:rsidRDefault="0098144D" w:rsidP="00E3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A3">
        <w:rPr>
          <w:sz w:val="28"/>
          <w:szCs w:val="28"/>
        </w:rPr>
        <w:t>1.</w:t>
      </w:r>
      <w:r w:rsidR="00F0309C" w:rsidRPr="00F0309C">
        <w:rPr>
          <w:sz w:val="28"/>
          <w:szCs w:val="28"/>
        </w:rPr>
        <w:t xml:space="preserve"> </w:t>
      </w:r>
      <w:proofErr w:type="gramStart"/>
      <w:r w:rsidR="00F0309C">
        <w:rPr>
          <w:sz w:val="28"/>
          <w:szCs w:val="28"/>
        </w:rPr>
        <w:t>В</w:t>
      </w:r>
      <w:r w:rsidR="00F0309C" w:rsidRPr="00F66ABD">
        <w:rPr>
          <w:sz w:val="28"/>
          <w:szCs w:val="28"/>
        </w:rPr>
        <w:t xml:space="preserve"> соответствии с федеральным законодательством устан</w:t>
      </w:r>
      <w:r w:rsidR="00F0309C">
        <w:rPr>
          <w:sz w:val="28"/>
          <w:szCs w:val="28"/>
        </w:rPr>
        <w:t>о</w:t>
      </w:r>
      <w:r w:rsidR="00F0309C" w:rsidRPr="00F66ABD">
        <w:rPr>
          <w:sz w:val="28"/>
          <w:szCs w:val="28"/>
        </w:rPr>
        <w:t>в</w:t>
      </w:r>
      <w:r w:rsidR="00F0309C">
        <w:rPr>
          <w:sz w:val="28"/>
          <w:szCs w:val="28"/>
        </w:rPr>
        <w:t>ить, что ц</w:t>
      </w:r>
      <w:r w:rsidR="00F0309C" w:rsidRPr="00F66ABD">
        <w:rPr>
          <w:sz w:val="28"/>
          <w:szCs w:val="28"/>
        </w:rPr>
        <w:t xml:space="preserve">ена земельных участков, находящихся </w:t>
      </w:r>
      <w:r w:rsidR="00F0309C">
        <w:rPr>
          <w:sz w:val="28"/>
          <w:szCs w:val="28"/>
        </w:rPr>
        <w:t>в муниципальной собственности Зайцевского сельского поселения</w:t>
      </w:r>
      <w:r w:rsidR="00F0309C" w:rsidRPr="00F66ABD">
        <w:rPr>
          <w:sz w:val="28"/>
          <w:szCs w:val="28"/>
        </w:rPr>
        <w:t>, при заключении договоров купли-продажи таких земельных участков без проведения торгов определяется как произведение кадастровой стоимости земельного участка</w:t>
      </w:r>
      <w:r w:rsidR="00F0309C">
        <w:rPr>
          <w:sz w:val="28"/>
          <w:szCs w:val="28"/>
        </w:rPr>
        <w:t xml:space="preserve"> на 1 января текущего года </w:t>
      </w:r>
      <w:r w:rsidR="00F0309C" w:rsidRPr="00F66ABD">
        <w:rPr>
          <w:sz w:val="28"/>
          <w:szCs w:val="28"/>
        </w:rPr>
        <w:t>и процентной ставки кадастровой стоимости земельного участка, установленной нормативным правовым актом</w:t>
      </w:r>
      <w:r w:rsidR="00F0309C">
        <w:rPr>
          <w:sz w:val="28"/>
          <w:szCs w:val="28"/>
        </w:rPr>
        <w:t xml:space="preserve"> Администрации Зайцевского сельского поселения Ярцевского района Смоленской области.</w:t>
      </w:r>
      <w:proofErr w:type="gramEnd"/>
    </w:p>
    <w:p w:rsidR="00F0309C" w:rsidRDefault="00F0309C" w:rsidP="00E32F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309C" w:rsidRDefault="00F0309C" w:rsidP="004C6564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</w:t>
      </w:r>
      <w:r w:rsidRPr="00FF1F4F">
        <w:rPr>
          <w:rFonts w:ascii="Times New Roman" w:hAnsi="Times New Roman" w:cs="Times New Roman"/>
          <w:sz w:val="28"/>
          <w:szCs w:val="28"/>
        </w:rPr>
        <w:t>адастровая стоимость земельного участка определяется на основании сведений о кадастровой стоимости земельного участка, выдаваемых уполномоченным федеральным органом исполнительной власти в области государственной регистрации прав на недвижимое имущество и сделок с ним, кадастрового учета и ведения государственного кадастра недвижимости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09C" w:rsidRDefault="00F0309C" w:rsidP="00E32FC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F0309C" w:rsidRDefault="0098144D" w:rsidP="00E32FCF">
      <w:pPr>
        <w:pStyle w:val="ConsPlusNormal"/>
        <w:ind w:firstLine="709"/>
        <w:rPr>
          <w:rFonts w:ascii="Times New Roman" w:hAnsi="Times New Roman" w:cs="Times New Roman"/>
        </w:rPr>
      </w:pPr>
      <w:r w:rsidRPr="004C77A3">
        <w:rPr>
          <w:rFonts w:ascii="Times New Roman" w:hAnsi="Times New Roman" w:cs="Times New Roman"/>
          <w:sz w:val="28"/>
          <w:szCs w:val="28"/>
        </w:rPr>
        <w:t xml:space="preserve">2.Опубликовать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4C77A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печатном средстве массовой информации  газете «Вести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Привопья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C77A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</w:rPr>
        <w:t xml:space="preserve">     </w:t>
      </w:r>
    </w:p>
    <w:p w:rsidR="0098144D" w:rsidRDefault="0098144D" w:rsidP="00E32FCF">
      <w:pPr>
        <w:pStyle w:val="ConsPlusNormal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:rsidR="004C6564" w:rsidRDefault="004C6564" w:rsidP="0098144D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FCF" w:rsidRDefault="0098144D" w:rsidP="0098144D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3F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опубликования и распространяется на правоотношения, возникшие с 1 марта 2015 года.</w:t>
      </w:r>
    </w:p>
    <w:p w:rsidR="00F0309C" w:rsidRDefault="00F0309C" w:rsidP="0098144D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FCF" w:rsidRDefault="0098144D" w:rsidP="00E32FCF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разместить на официальном сайте Администрации </w:t>
      </w:r>
      <w:r w:rsidR="00E32FC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Ярцевск</w:t>
      </w:r>
      <w:r w:rsidR="00E32FCF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32FCF">
        <w:rPr>
          <w:rFonts w:ascii="Times New Roman" w:hAnsi="Times New Roman" w:cs="Times New Roman"/>
          <w:sz w:val="28"/>
          <w:szCs w:val="28"/>
        </w:rPr>
        <w:t>»</w:t>
      </w:r>
      <w:r w:rsidR="005E6E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Интернет, в разделе «Поселения района»</w:t>
      </w:r>
      <w:r w:rsidR="00E32FCF">
        <w:rPr>
          <w:rFonts w:ascii="Times New Roman" w:hAnsi="Times New Roman" w:cs="Times New Roman"/>
          <w:sz w:val="28"/>
          <w:szCs w:val="28"/>
        </w:rPr>
        <w:t>.</w:t>
      </w:r>
    </w:p>
    <w:p w:rsidR="00F0309C" w:rsidRDefault="00F0309C" w:rsidP="00E32FCF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FCF" w:rsidRDefault="00E32FCF" w:rsidP="00E32FCF">
      <w:pPr>
        <w:pStyle w:val="ConsPlusNormal"/>
        <w:tabs>
          <w:tab w:val="left" w:pos="62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FCF" w:rsidRDefault="00F0309C" w:rsidP="00E32FCF">
      <w:pPr>
        <w:pStyle w:val="ConsPlusNormal"/>
        <w:tabs>
          <w:tab w:val="left" w:pos="6255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F079C">
        <w:rPr>
          <w:rFonts w:ascii="Times New Roman" w:hAnsi="Times New Roman" w:cs="Times New Roman"/>
          <w:sz w:val="28"/>
          <w:szCs w:val="28"/>
        </w:rPr>
        <w:t xml:space="preserve"> </w:t>
      </w:r>
      <w:r w:rsidR="00E32FCF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32FC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E32FCF" w:rsidRDefault="00E32FCF" w:rsidP="00E32FCF">
      <w:pPr>
        <w:pStyle w:val="ConsPlusNormal"/>
        <w:tabs>
          <w:tab w:val="left" w:pos="62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Зайцевского сельского поселения</w:t>
      </w:r>
    </w:p>
    <w:p w:rsidR="00E32FCF" w:rsidRDefault="00E32FCF" w:rsidP="00E32FCF">
      <w:pPr>
        <w:pStyle w:val="ConsPlusNormal"/>
        <w:tabs>
          <w:tab w:val="left" w:pos="62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Ярцевского района Смоленской области:                                 Н.</w:t>
      </w:r>
      <w:r w:rsidR="00F0309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F0309C">
        <w:rPr>
          <w:rFonts w:ascii="Times New Roman" w:hAnsi="Times New Roman" w:cs="Times New Roman"/>
          <w:sz w:val="28"/>
          <w:szCs w:val="28"/>
        </w:rPr>
        <w:t>рутова</w:t>
      </w:r>
      <w:proofErr w:type="spellEnd"/>
      <w:r w:rsidR="00F0309C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E32FCF" w:rsidSect="004C656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4D"/>
    <w:rsid w:val="000533C3"/>
    <w:rsid w:val="004C6564"/>
    <w:rsid w:val="004F5CFD"/>
    <w:rsid w:val="005E6E87"/>
    <w:rsid w:val="0098144D"/>
    <w:rsid w:val="00BF079C"/>
    <w:rsid w:val="00E32FCF"/>
    <w:rsid w:val="00F0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8144D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4">
    <w:name w:val="Subtitle"/>
    <w:basedOn w:val="a"/>
    <w:link w:val="a5"/>
    <w:qFormat/>
    <w:rsid w:val="0098144D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5">
    <w:name w:val="Подзаголовок Знак"/>
    <w:basedOn w:val="a0"/>
    <w:link w:val="a4"/>
    <w:rsid w:val="0098144D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Title">
    <w:name w:val="ConsPlusTitle"/>
    <w:rsid w:val="00981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81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8144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2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2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8144D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4">
    <w:name w:val="Subtitle"/>
    <w:basedOn w:val="a"/>
    <w:link w:val="a5"/>
    <w:qFormat/>
    <w:rsid w:val="0098144D"/>
    <w:pPr>
      <w:widowControl w:val="0"/>
      <w:spacing w:after="60"/>
      <w:jc w:val="center"/>
    </w:pPr>
    <w:rPr>
      <w:rFonts w:ascii="Arial" w:hAnsi="Arial"/>
      <w:i/>
      <w:szCs w:val="20"/>
    </w:rPr>
  </w:style>
  <w:style w:type="character" w:customStyle="1" w:styleId="a5">
    <w:name w:val="Подзаголовок Знак"/>
    <w:basedOn w:val="a0"/>
    <w:link w:val="a4"/>
    <w:rsid w:val="0098144D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Title">
    <w:name w:val="ConsPlusTitle"/>
    <w:rsid w:val="00981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9814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8144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32F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2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2502B-B59A-4E03-AA33-E2FCCC70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2015-09-17T04:47:00Z</cp:lastPrinted>
  <dcterms:created xsi:type="dcterms:W3CDTF">2015-09-16T11:15:00Z</dcterms:created>
  <dcterms:modified xsi:type="dcterms:W3CDTF">2015-09-29T11:11:00Z</dcterms:modified>
</cp:coreProperties>
</file>