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BC8" w:rsidRPr="004D3559" w:rsidRDefault="00C97BC8" w:rsidP="00C97BC8">
      <w:pPr>
        <w:spacing w:after="0" w:line="240" w:lineRule="auto"/>
        <w:jc w:val="right"/>
        <w:textAlignment w:val="baseline"/>
        <w:rPr>
          <w:rFonts w:ascii="Times New Roman" w:eastAsia="Times New Roman" w:hAnsi="Times New Roman" w:cs="Times New Roman"/>
          <w:sz w:val="24"/>
          <w:szCs w:val="24"/>
          <w:lang w:eastAsia="ru-RU"/>
        </w:rPr>
      </w:pPr>
      <w:r w:rsidRPr="004D3559">
        <w:rPr>
          <w:rFonts w:ascii="Times New Roman" w:eastAsia="Times New Roman" w:hAnsi="Times New Roman" w:cs="Times New Roman"/>
          <w:sz w:val="24"/>
          <w:szCs w:val="24"/>
          <w:lang w:eastAsia="ru-RU"/>
        </w:rPr>
        <w:t>Приложение №</w:t>
      </w:r>
      <w:r>
        <w:rPr>
          <w:rFonts w:ascii="Times New Roman" w:eastAsia="Times New Roman" w:hAnsi="Times New Roman" w:cs="Times New Roman"/>
          <w:sz w:val="24"/>
          <w:szCs w:val="24"/>
          <w:lang w:eastAsia="ru-RU"/>
        </w:rPr>
        <w:t xml:space="preserve"> 6</w:t>
      </w:r>
    </w:p>
    <w:p w:rsidR="00C97BC8" w:rsidRPr="004D3559" w:rsidRDefault="00C97BC8" w:rsidP="00C97BC8">
      <w:pPr>
        <w:spacing w:after="0" w:line="240" w:lineRule="auto"/>
        <w:jc w:val="right"/>
        <w:textAlignment w:val="baseline"/>
        <w:rPr>
          <w:rFonts w:ascii="Times New Roman" w:hAnsi="Times New Roman" w:cs="Times New Roman"/>
          <w:sz w:val="24"/>
          <w:szCs w:val="24"/>
        </w:rPr>
      </w:pPr>
      <w:r w:rsidRPr="004D3559">
        <w:rPr>
          <w:rFonts w:ascii="Times New Roman" w:eastAsia="Times New Roman" w:hAnsi="Times New Roman" w:cs="Times New Roman"/>
          <w:sz w:val="24"/>
          <w:szCs w:val="24"/>
          <w:lang w:eastAsia="ru-RU"/>
        </w:rPr>
        <w:t>к положению</w:t>
      </w:r>
      <w:r w:rsidRPr="004D3559">
        <w:rPr>
          <w:rFonts w:ascii="Times New Roman" w:hAnsi="Times New Roman" w:cs="Times New Roman"/>
          <w:sz w:val="24"/>
          <w:szCs w:val="24"/>
        </w:rPr>
        <w:t xml:space="preserve"> о </w:t>
      </w:r>
      <w:proofErr w:type="gramStart"/>
      <w:r w:rsidRPr="004D3559">
        <w:rPr>
          <w:rFonts w:ascii="Times New Roman" w:hAnsi="Times New Roman" w:cs="Times New Roman"/>
          <w:sz w:val="24"/>
          <w:szCs w:val="24"/>
        </w:rPr>
        <w:t>муниципальной</w:t>
      </w:r>
      <w:proofErr w:type="gramEnd"/>
      <w:r w:rsidRPr="004D3559">
        <w:rPr>
          <w:rFonts w:ascii="Times New Roman" w:hAnsi="Times New Roman" w:cs="Times New Roman"/>
          <w:sz w:val="24"/>
          <w:szCs w:val="24"/>
        </w:rPr>
        <w:t xml:space="preserve"> </w:t>
      </w:r>
    </w:p>
    <w:p w:rsidR="00C97BC8" w:rsidRPr="004D3559" w:rsidRDefault="00C97BC8" w:rsidP="00C97BC8">
      <w:pPr>
        <w:spacing w:after="0" w:line="240" w:lineRule="auto"/>
        <w:jc w:val="right"/>
        <w:textAlignment w:val="baseline"/>
        <w:rPr>
          <w:rFonts w:ascii="Times New Roman" w:hAnsi="Times New Roman" w:cs="Times New Roman"/>
          <w:sz w:val="24"/>
          <w:szCs w:val="24"/>
        </w:rPr>
      </w:pPr>
      <w:r w:rsidRPr="004D3559">
        <w:rPr>
          <w:rFonts w:ascii="Times New Roman" w:hAnsi="Times New Roman" w:cs="Times New Roman"/>
          <w:sz w:val="24"/>
          <w:szCs w:val="24"/>
        </w:rPr>
        <w:t xml:space="preserve">научно-практической конференции </w:t>
      </w:r>
    </w:p>
    <w:p w:rsidR="00C97BC8" w:rsidRPr="004D3559" w:rsidRDefault="00C97BC8" w:rsidP="00C97BC8">
      <w:pPr>
        <w:spacing w:after="0" w:line="240" w:lineRule="auto"/>
        <w:jc w:val="right"/>
        <w:textAlignment w:val="baseline"/>
        <w:rPr>
          <w:rFonts w:ascii="Times New Roman" w:eastAsia="Times New Roman" w:hAnsi="Times New Roman" w:cs="Times New Roman"/>
          <w:sz w:val="24"/>
          <w:szCs w:val="24"/>
          <w:lang w:eastAsia="ru-RU"/>
        </w:rPr>
      </w:pPr>
      <w:r w:rsidRPr="004D3559">
        <w:rPr>
          <w:rFonts w:ascii="Times New Roman" w:hAnsi="Times New Roman" w:cs="Times New Roman"/>
          <w:sz w:val="24"/>
          <w:szCs w:val="24"/>
        </w:rPr>
        <w:t>школьников «Старт в науку»</w:t>
      </w:r>
    </w:p>
    <w:p w:rsidR="007E710E" w:rsidRDefault="007E710E" w:rsidP="007E710E">
      <w:pPr>
        <w:jc w:val="center"/>
        <w:rPr>
          <w:rFonts w:ascii="Times New Roman" w:hAnsi="Times New Roman" w:cs="Times New Roman"/>
          <w:b/>
          <w:sz w:val="26"/>
          <w:szCs w:val="26"/>
        </w:rPr>
      </w:pPr>
    </w:p>
    <w:p w:rsidR="007E710E" w:rsidRDefault="007E710E" w:rsidP="007E710E">
      <w:pPr>
        <w:jc w:val="center"/>
        <w:rPr>
          <w:rFonts w:ascii="Times New Roman" w:hAnsi="Times New Roman" w:cs="Times New Roman"/>
          <w:b/>
          <w:sz w:val="26"/>
          <w:szCs w:val="26"/>
        </w:rPr>
      </w:pPr>
    </w:p>
    <w:p w:rsidR="0007626B" w:rsidRDefault="007E710E" w:rsidP="007E710E">
      <w:pPr>
        <w:jc w:val="center"/>
        <w:rPr>
          <w:rFonts w:ascii="Times New Roman" w:hAnsi="Times New Roman" w:cs="Times New Roman"/>
          <w:b/>
          <w:sz w:val="26"/>
          <w:szCs w:val="26"/>
        </w:rPr>
      </w:pPr>
      <w:r w:rsidRPr="007E710E">
        <w:rPr>
          <w:rFonts w:ascii="Times New Roman" w:hAnsi="Times New Roman" w:cs="Times New Roman"/>
          <w:b/>
          <w:sz w:val="26"/>
          <w:szCs w:val="26"/>
        </w:rPr>
        <w:t>Требования к содержанию и оформлению стендового доклада</w:t>
      </w:r>
    </w:p>
    <w:p w:rsidR="006510EE" w:rsidRDefault="006510EE" w:rsidP="00574BB1">
      <w:pPr>
        <w:pStyle w:val="Default"/>
        <w:ind w:firstLine="708"/>
        <w:jc w:val="both"/>
        <w:rPr>
          <w:color w:val="auto"/>
          <w:sz w:val="26"/>
          <w:szCs w:val="26"/>
          <w:shd w:val="clear" w:color="auto" w:fill="FFFFFF" w:themeFill="background1"/>
        </w:rPr>
      </w:pPr>
      <w:r w:rsidRPr="006510EE">
        <w:rPr>
          <w:color w:val="auto"/>
          <w:sz w:val="26"/>
          <w:szCs w:val="26"/>
          <w:shd w:val="clear" w:color="auto" w:fill="FFFFFF" w:themeFill="background1"/>
        </w:rPr>
        <w:t>Стендовый доклад (постер) – это одна из востребованных форм представления информации на конференциях, благодаря которой можно за короткий промежуток времени донести до зрителей разноплановые сведения большого объема. Это своего рода визитная карточка работы. Внешне он схож со стенгазетой или баннером, распечатанным с помощью принтера</w:t>
      </w:r>
      <w:r w:rsidR="00FE0C64">
        <w:rPr>
          <w:color w:val="auto"/>
          <w:sz w:val="26"/>
          <w:szCs w:val="26"/>
          <w:shd w:val="clear" w:color="auto" w:fill="FFFFFF" w:themeFill="background1"/>
        </w:rPr>
        <w:t xml:space="preserve"> </w:t>
      </w:r>
      <w:r w:rsidRPr="006510EE">
        <w:rPr>
          <w:color w:val="auto"/>
          <w:sz w:val="26"/>
          <w:szCs w:val="26"/>
          <w:shd w:val="clear" w:color="auto" w:fill="FFFFFF" w:themeFill="background1"/>
        </w:rPr>
        <w:t>и размещенным на специальной мобильной поверхности. Стендовый доклад – это максимальное количество наглядной информации (картинки, фотографии, графики, схемы) и минимум текста.</w:t>
      </w:r>
    </w:p>
    <w:p w:rsidR="00FE0C64" w:rsidRDefault="00540652" w:rsidP="00540652">
      <w:pPr>
        <w:pStyle w:val="Default"/>
        <w:ind w:firstLine="708"/>
        <w:jc w:val="both"/>
        <w:rPr>
          <w:color w:val="auto"/>
          <w:sz w:val="26"/>
          <w:szCs w:val="26"/>
          <w:shd w:val="clear" w:color="auto" w:fill="EAEAEA"/>
        </w:rPr>
      </w:pPr>
      <w:r w:rsidRPr="00540652">
        <w:rPr>
          <w:color w:val="auto"/>
          <w:sz w:val="26"/>
          <w:szCs w:val="26"/>
          <w:shd w:val="clear" w:color="auto" w:fill="EAEAEA"/>
        </w:rPr>
        <w:t xml:space="preserve">Чтобы привлечь максимальное внимание, следует придерживаться таких рекомендаций: </w:t>
      </w:r>
    </w:p>
    <w:p w:rsidR="00FE0C64" w:rsidRDefault="00FE0C64" w:rsidP="00540652">
      <w:pPr>
        <w:pStyle w:val="Default"/>
        <w:ind w:firstLine="708"/>
        <w:jc w:val="both"/>
        <w:rPr>
          <w:color w:val="auto"/>
          <w:sz w:val="26"/>
          <w:szCs w:val="26"/>
          <w:shd w:val="clear" w:color="auto" w:fill="EAEAEA"/>
        </w:rPr>
      </w:pPr>
      <w:r>
        <w:rPr>
          <w:color w:val="auto"/>
          <w:sz w:val="26"/>
          <w:szCs w:val="26"/>
          <w:shd w:val="clear" w:color="auto" w:fill="EAEAEA"/>
        </w:rPr>
        <w:t xml:space="preserve">- </w:t>
      </w:r>
      <w:r w:rsidR="00540652" w:rsidRPr="00540652">
        <w:rPr>
          <w:color w:val="auto"/>
          <w:sz w:val="26"/>
          <w:szCs w:val="26"/>
          <w:shd w:val="clear" w:color="auto" w:fill="EAEAEA"/>
        </w:rPr>
        <w:t xml:space="preserve">располагать информацию вертикально на листе; </w:t>
      </w:r>
    </w:p>
    <w:p w:rsidR="00FE0C64" w:rsidRDefault="00FE0C64" w:rsidP="00540652">
      <w:pPr>
        <w:pStyle w:val="Default"/>
        <w:ind w:firstLine="708"/>
        <w:jc w:val="both"/>
        <w:rPr>
          <w:color w:val="auto"/>
          <w:sz w:val="26"/>
          <w:szCs w:val="26"/>
          <w:shd w:val="clear" w:color="auto" w:fill="EAEAEA"/>
        </w:rPr>
      </w:pPr>
      <w:r>
        <w:rPr>
          <w:color w:val="auto"/>
          <w:sz w:val="26"/>
          <w:szCs w:val="26"/>
          <w:shd w:val="clear" w:color="auto" w:fill="EAEAEA"/>
        </w:rPr>
        <w:t xml:space="preserve">- </w:t>
      </w:r>
      <w:r w:rsidR="00540652" w:rsidRPr="00540652">
        <w:rPr>
          <w:color w:val="auto"/>
          <w:sz w:val="26"/>
          <w:szCs w:val="26"/>
          <w:shd w:val="clear" w:color="auto" w:fill="EAEAEA"/>
        </w:rPr>
        <w:t xml:space="preserve">использовать минимум текста (не более 25 % от всего материала), излагать мысль четко, отдавая предпочтение простым предложениям и спискам; </w:t>
      </w:r>
    </w:p>
    <w:p w:rsidR="00FE0C64" w:rsidRDefault="00FE0C64" w:rsidP="00540652">
      <w:pPr>
        <w:pStyle w:val="Default"/>
        <w:ind w:firstLine="708"/>
        <w:jc w:val="both"/>
        <w:rPr>
          <w:color w:val="auto"/>
          <w:sz w:val="26"/>
          <w:szCs w:val="26"/>
          <w:shd w:val="clear" w:color="auto" w:fill="EAEAEA"/>
        </w:rPr>
      </w:pPr>
      <w:r>
        <w:rPr>
          <w:color w:val="auto"/>
          <w:sz w:val="26"/>
          <w:szCs w:val="26"/>
          <w:shd w:val="clear" w:color="auto" w:fill="EAEAEA"/>
        </w:rPr>
        <w:t xml:space="preserve">- </w:t>
      </w:r>
      <w:r w:rsidR="00540652" w:rsidRPr="00540652">
        <w:rPr>
          <w:color w:val="auto"/>
          <w:sz w:val="26"/>
          <w:szCs w:val="26"/>
          <w:shd w:val="clear" w:color="auto" w:fill="EAEAEA"/>
        </w:rPr>
        <w:t xml:space="preserve">для выделения названий разделов и подразделов использовать жирный шрифт или буквы большего размера; </w:t>
      </w:r>
    </w:p>
    <w:p w:rsidR="00FE0C64" w:rsidRDefault="00FE0C64" w:rsidP="00540652">
      <w:pPr>
        <w:pStyle w:val="Default"/>
        <w:ind w:firstLine="708"/>
        <w:jc w:val="both"/>
        <w:rPr>
          <w:color w:val="auto"/>
          <w:sz w:val="26"/>
          <w:szCs w:val="26"/>
          <w:shd w:val="clear" w:color="auto" w:fill="EAEAEA"/>
        </w:rPr>
      </w:pPr>
      <w:r>
        <w:rPr>
          <w:color w:val="auto"/>
          <w:sz w:val="26"/>
          <w:szCs w:val="26"/>
          <w:shd w:val="clear" w:color="auto" w:fill="EAEAEA"/>
        </w:rPr>
        <w:t xml:space="preserve">- </w:t>
      </w:r>
      <w:r w:rsidR="00540652" w:rsidRPr="00540652">
        <w:rPr>
          <w:color w:val="auto"/>
          <w:sz w:val="26"/>
          <w:szCs w:val="26"/>
          <w:shd w:val="clear" w:color="auto" w:fill="EAEAEA"/>
        </w:rPr>
        <w:t xml:space="preserve">размер шрифта должен быть достаточным для свободного чтения с расстояния одного-двух метров: основной текст не менее 24 </w:t>
      </w:r>
      <w:proofErr w:type="spellStart"/>
      <w:r w:rsidR="00540652" w:rsidRPr="00540652">
        <w:rPr>
          <w:color w:val="auto"/>
          <w:sz w:val="26"/>
          <w:szCs w:val="26"/>
          <w:shd w:val="clear" w:color="auto" w:fill="EAEAEA"/>
        </w:rPr>
        <w:t>пт</w:t>
      </w:r>
      <w:proofErr w:type="spellEnd"/>
      <w:r w:rsidR="00540652" w:rsidRPr="00540652">
        <w:rPr>
          <w:color w:val="auto"/>
          <w:sz w:val="26"/>
          <w:szCs w:val="26"/>
          <w:shd w:val="clear" w:color="auto" w:fill="EAEAEA"/>
        </w:rPr>
        <w:t xml:space="preserve">, заголовки – 28–44 </w:t>
      </w:r>
      <w:proofErr w:type="spellStart"/>
      <w:r w:rsidR="00540652" w:rsidRPr="00540652">
        <w:rPr>
          <w:color w:val="auto"/>
          <w:sz w:val="26"/>
          <w:szCs w:val="26"/>
          <w:shd w:val="clear" w:color="auto" w:fill="EAEAEA"/>
        </w:rPr>
        <w:t>пт</w:t>
      </w:r>
      <w:proofErr w:type="spellEnd"/>
      <w:r w:rsidR="00540652" w:rsidRPr="00540652">
        <w:rPr>
          <w:color w:val="auto"/>
          <w:sz w:val="26"/>
          <w:szCs w:val="26"/>
          <w:shd w:val="clear" w:color="auto" w:fill="EAEAEA"/>
        </w:rPr>
        <w:t xml:space="preserve">); Целесообразно использовать шрифты класса </w:t>
      </w:r>
      <w:proofErr w:type="spellStart"/>
      <w:r w:rsidR="00540652" w:rsidRPr="00540652">
        <w:rPr>
          <w:color w:val="auto"/>
          <w:sz w:val="26"/>
          <w:szCs w:val="26"/>
          <w:shd w:val="clear" w:color="auto" w:fill="EAEAEA"/>
        </w:rPr>
        <w:t>sans</w:t>
      </w:r>
      <w:proofErr w:type="spellEnd"/>
      <w:r w:rsidR="00540652" w:rsidRPr="00540652">
        <w:rPr>
          <w:color w:val="auto"/>
          <w:sz w:val="26"/>
          <w:szCs w:val="26"/>
          <w:shd w:val="clear" w:color="auto" w:fill="EAEAEA"/>
        </w:rPr>
        <w:t xml:space="preserve"> </w:t>
      </w:r>
      <w:proofErr w:type="spellStart"/>
      <w:r w:rsidR="00540652" w:rsidRPr="00540652">
        <w:rPr>
          <w:color w:val="auto"/>
          <w:sz w:val="26"/>
          <w:szCs w:val="26"/>
          <w:shd w:val="clear" w:color="auto" w:fill="EAEAEA"/>
        </w:rPr>
        <w:t>serif</w:t>
      </w:r>
      <w:proofErr w:type="spellEnd"/>
      <w:r w:rsidR="00540652" w:rsidRPr="00540652">
        <w:rPr>
          <w:color w:val="auto"/>
          <w:sz w:val="26"/>
          <w:szCs w:val="26"/>
          <w:shd w:val="clear" w:color="auto" w:fill="EAEAEA"/>
        </w:rPr>
        <w:t xml:space="preserve">, например, </w:t>
      </w:r>
      <w:proofErr w:type="spellStart"/>
      <w:r w:rsidR="00540652" w:rsidRPr="00540652">
        <w:rPr>
          <w:color w:val="auto"/>
          <w:sz w:val="26"/>
          <w:szCs w:val="26"/>
          <w:shd w:val="clear" w:color="auto" w:fill="EAEAEA"/>
        </w:rPr>
        <w:t>Arial</w:t>
      </w:r>
      <w:proofErr w:type="spellEnd"/>
      <w:r w:rsidR="00540652" w:rsidRPr="00540652">
        <w:rPr>
          <w:color w:val="auto"/>
          <w:sz w:val="26"/>
          <w:szCs w:val="26"/>
          <w:shd w:val="clear" w:color="auto" w:fill="EAEAEA"/>
        </w:rPr>
        <w:t xml:space="preserve"> или </w:t>
      </w:r>
      <w:proofErr w:type="spellStart"/>
      <w:r w:rsidR="00540652" w:rsidRPr="00540652">
        <w:rPr>
          <w:color w:val="auto"/>
          <w:sz w:val="26"/>
          <w:szCs w:val="26"/>
          <w:shd w:val="clear" w:color="auto" w:fill="EAEAEA"/>
        </w:rPr>
        <w:t>Helvetica</w:t>
      </w:r>
      <w:proofErr w:type="spellEnd"/>
      <w:r w:rsidR="00540652" w:rsidRPr="00540652">
        <w:rPr>
          <w:color w:val="auto"/>
          <w:sz w:val="26"/>
          <w:szCs w:val="26"/>
          <w:shd w:val="clear" w:color="auto" w:fill="EAEAEA"/>
        </w:rPr>
        <w:t xml:space="preserve">. В отличие </w:t>
      </w:r>
      <w:proofErr w:type="gramStart"/>
      <w:r w:rsidR="00540652" w:rsidRPr="00540652">
        <w:rPr>
          <w:color w:val="auto"/>
          <w:sz w:val="26"/>
          <w:szCs w:val="26"/>
          <w:shd w:val="clear" w:color="auto" w:fill="EAEAEA"/>
        </w:rPr>
        <w:t>от</w:t>
      </w:r>
      <w:proofErr w:type="gramEnd"/>
      <w:r w:rsidR="00540652" w:rsidRPr="00540652">
        <w:rPr>
          <w:color w:val="auto"/>
          <w:sz w:val="26"/>
          <w:szCs w:val="26"/>
          <w:shd w:val="clear" w:color="auto" w:fill="EAEAEA"/>
        </w:rPr>
        <w:t xml:space="preserve"> традиционного </w:t>
      </w:r>
      <w:proofErr w:type="spellStart"/>
      <w:r w:rsidR="00540652" w:rsidRPr="00540652">
        <w:rPr>
          <w:color w:val="auto"/>
          <w:sz w:val="26"/>
          <w:szCs w:val="26"/>
          <w:shd w:val="clear" w:color="auto" w:fill="EAEAEA"/>
        </w:rPr>
        <w:t>Times</w:t>
      </w:r>
      <w:proofErr w:type="spellEnd"/>
      <w:r w:rsidR="00540652" w:rsidRPr="00540652">
        <w:rPr>
          <w:color w:val="auto"/>
          <w:sz w:val="26"/>
          <w:szCs w:val="26"/>
          <w:shd w:val="clear" w:color="auto" w:fill="EAEAEA"/>
        </w:rPr>
        <w:t xml:space="preserve"> </w:t>
      </w:r>
      <w:proofErr w:type="spellStart"/>
      <w:r w:rsidR="00540652" w:rsidRPr="00540652">
        <w:rPr>
          <w:color w:val="auto"/>
          <w:sz w:val="26"/>
          <w:szCs w:val="26"/>
          <w:shd w:val="clear" w:color="auto" w:fill="EAEAEA"/>
        </w:rPr>
        <w:t>New</w:t>
      </w:r>
      <w:proofErr w:type="spellEnd"/>
      <w:r w:rsidR="00540652" w:rsidRPr="00540652">
        <w:rPr>
          <w:color w:val="auto"/>
          <w:sz w:val="26"/>
          <w:szCs w:val="26"/>
          <w:shd w:val="clear" w:color="auto" w:fill="EAEAEA"/>
        </w:rPr>
        <w:t xml:space="preserve"> </w:t>
      </w:r>
      <w:proofErr w:type="spellStart"/>
      <w:r w:rsidR="00540652" w:rsidRPr="00540652">
        <w:rPr>
          <w:color w:val="auto"/>
          <w:sz w:val="26"/>
          <w:szCs w:val="26"/>
          <w:shd w:val="clear" w:color="auto" w:fill="EAEAEA"/>
        </w:rPr>
        <w:t>Roman</w:t>
      </w:r>
      <w:proofErr w:type="spellEnd"/>
      <w:r w:rsidR="00540652" w:rsidRPr="00540652">
        <w:rPr>
          <w:color w:val="auto"/>
          <w:sz w:val="26"/>
          <w:szCs w:val="26"/>
          <w:shd w:val="clear" w:color="auto" w:fill="EAEAEA"/>
        </w:rPr>
        <w:t xml:space="preserve">, они лучше подходят для чтения на расстоянии. </w:t>
      </w:r>
    </w:p>
    <w:p w:rsidR="00FE0C64" w:rsidRDefault="00FE0C64" w:rsidP="00540652">
      <w:pPr>
        <w:pStyle w:val="Default"/>
        <w:ind w:firstLine="708"/>
        <w:jc w:val="both"/>
        <w:rPr>
          <w:color w:val="auto"/>
          <w:sz w:val="26"/>
          <w:szCs w:val="26"/>
          <w:shd w:val="clear" w:color="auto" w:fill="EAEAEA"/>
        </w:rPr>
      </w:pPr>
      <w:r>
        <w:rPr>
          <w:color w:val="auto"/>
          <w:sz w:val="26"/>
          <w:szCs w:val="26"/>
          <w:shd w:val="clear" w:color="auto" w:fill="EAEAEA"/>
        </w:rPr>
        <w:t xml:space="preserve">- </w:t>
      </w:r>
      <w:r w:rsidR="00540652" w:rsidRPr="00540652">
        <w:rPr>
          <w:color w:val="auto"/>
          <w:sz w:val="26"/>
          <w:szCs w:val="26"/>
          <w:shd w:val="clear" w:color="auto" w:fill="EAEAEA"/>
        </w:rPr>
        <w:t xml:space="preserve">цвет текста должен контрастировать с фоном, негласное правило – темный текст на светлом фоне и наоборот; </w:t>
      </w:r>
    </w:p>
    <w:p w:rsidR="00540652" w:rsidRPr="00FE0C64" w:rsidRDefault="00FE0C64" w:rsidP="00540652">
      <w:pPr>
        <w:pStyle w:val="Default"/>
        <w:ind w:firstLine="708"/>
        <w:jc w:val="both"/>
        <w:rPr>
          <w:color w:val="auto"/>
          <w:sz w:val="26"/>
          <w:szCs w:val="26"/>
          <w:shd w:val="clear" w:color="auto" w:fill="FFFFFF" w:themeFill="background1"/>
        </w:rPr>
      </w:pPr>
      <w:r>
        <w:rPr>
          <w:color w:val="auto"/>
          <w:sz w:val="26"/>
          <w:szCs w:val="26"/>
          <w:shd w:val="clear" w:color="auto" w:fill="EAEAEA"/>
        </w:rPr>
        <w:t xml:space="preserve">- </w:t>
      </w:r>
      <w:r w:rsidR="00540652" w:rsidRPr="00540652">
        <w:rPr>
          <w:color w:val="auto"/>
          <w:sz w:val="26"/>
          <w:szCs w:val="26"/>
          <w:shd w:val="clear" w:color="auto" w:fill="EAEAEA"/>
        </w:rPr>
        <w:t>графический материал должен быть разнообразным: таблицы, рисунки, диаграммы, фотографии; все иллюстрации должны иметь достаточное разрешение (не менее 300 точек на дюйм), чтобы избежать проявления пикселей.</w:t>
      </w:r>
    </w:p>
    <w:p w:rsidR="00540652" w:rsidRPr="00FE0C64" w:rsidRDefault="00540652" w:rsidP="00540652">
      <w:pPr>
        <w:pStyle w:val="Default"/>
        <w:ind w:firstLine="708"/>
        <w:jc w:val="both"/>
        <w:rPr>
          <w:color w:val="auto"/>
          <w:sz w:val="26"/>
          <w:szCs w:val="26"/>
          <w:shd w:val="clear" w:color="auto" w:fill="FFFFFF" w:themeFill="background1"/>
        </w:rPr>
      </w:pPr>
    </w:p>
    <w:p w:rsidR="00777269" w:rsidRPr="00574BB1" w:rsidRDefault="00777269" w:rsidP="00574BB1">
      <w:pPr>
        <w:pStyle w:val="Default"/>
        <w:ind w:firstLine="708"/>
        <w:jc w:val="both"/>
        <w:rPr>
          <w:sz w:val="26"/>
          <w:szCs w:val="26"/>
        </w:rPr>
      </w:pPr>
      <w:bookmarkStart w:id="0" w:name="_GoBack"/>
      <w:bookmarkEnd w:id="0"/>
      <w:r w:rsidRPr="00574BB1">
        <w:rPr>
          <w:sz w:val="26"/>
          <w:szCs w:val="26"/>
        </w:rPr>
        <w:t xml:space="preserve">Помните, что стенд предназначен для того, чтобы кратко и наглядно ознакомить экспертов с содержанием вашей работы, результатами. Это не плакат, рекламирующий ваше исследование. </w:t>
      </w:r>
    </w:p>
    <w:p w:rsidR="00777269" w:rsidRPr="00574BB1" w:rsidRDefault="00777269" w:rsidP="00574BB1">
      <w:pPr>
        <w:pStyle w:val="Default"/>
        <w:ind w:firstLine="708"/>
        <w:jc w:val="both"/>
        <w:rPr>
          <w:sz w:val="26"/>
          <w:szCs w:val="26"/>
        </w:rPr>
      </w:pPr>
      <w:r w:rsidRPr="00574BB1">
        <w:rPr>
          <w:sz w:val="26"/>
          <w:szCs w:val="26"/>
        </w:rPr>
        <w:t xml:space="preserve">Оптимальное соотношение текстового и иллюстративного материала примерно соответствует 1:1 занимаемой площади стенда. Любая дополнительная информация (коллекции, гербарии, альбомы) могут быть представлены автором на демонстрационном столике. Стенд не должен быть перегружен второстепенной информацией. </w:t>
      </w:r>
    </w:p>
    <w:p w:rsidR="00574BB1" w:rsidRDefault="00777269" w:rsidP="00574BB1">
      <w:pPr>
        <w:pStyle w:val="Default"/>
        <w:ind w:firstLine="708"/>
        <w:jc w:val="both"/>
        <w:rPr>
          <w:sz w:val="26"/>
          <w:szCs w:val="26"/>
        </w:rPr>
      </w:pPr>
      <w:r w:rsidRPr="00574BB1">
        <w:rPr>
          <w:sz w:val="26"/>
          <w:szCs w:val="26"/>
        </w:rPr>
        <w:t xml:space="preserve">Полученные результаты могут быть оформлены в виде буклетов, справок (для раздачи экспертам и гостям). Стенд должен читаться с расстояния 1-1,5 м. Текст должен быть не сложным для прочтения. </w:t>
      </w:r>
    </w:p>
    <w:p w:rsidR="007E710E" w:rsidRPr="00574BB1" w:rsidRDefault="007E710E" w:rsidP="00574BB1">
      <w:pPr>
        <w:jc w:val="both"/>
        <w:rPr>
          <w:rFonts w:ascii="Times New Roman" w:hAnsi="Times New Roman" w:cs="Times New Roman"/>
          <w:b/>
          <w:sz w:val="26"/>
          <w:szCs w:val="26"/>
        </w:rPr>
      </w:pPr>
    </w:p>
    <w:sectPr w:rsidR="007E710E" w:rsidRPr="00574B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BC8"/>
    <w:rsid w:val="0007626B"/>
    <w:rsid w:val="002E51DF"/>
    <w:rsid w:val="00540652"/>
    <w:rsid w:val="00574BB1"/>
    <w:rsid w:val="006510EE"/>
    <w:rsid w:val="00777269"/>
    <w:rsid w:val="007E710E"/>
    <w:rsid w:val="00C97BC8"/>
    <w:rsid w:val="00D40B6F"/>
    <w:rsid w:val="00FE0C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B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E710E"/>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uiPriority w:val="99"/>
    <w:semiHidden/>
    <w:unhideWhenUsed/>
    <w:rsid w:val="00574BB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B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E710E"/>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uiPriority w:val="99"/>
    <w:semiHidden/>
    <w:unhideWhenUsed/>
    <w:rsid w:val="00574B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1</Pages>
  <Words>352</Words>
  <Characters>2011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2359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2018-09-05T09:38:00Z</dcterms:created>
  <dcterms:modified xsi:type="dcterms:W3CDTF">2018-09-06T05:50:00Z</dcterms:modified>
</cp:coreProperties>
</file>