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10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Подрощинского сельского поселения Ярцевского района Смоленской области «О внесении изменений в решение Совета депутатов Подрощинского сельского поселения Ярцевского района Смоленской области от </w:t>
      </w:r>
      <w:r w:rsidRPr="00F71EB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71EB3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71EB3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40 «О бюджете Подрощинского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Подрощинского сельского поселения Ярцевского района Смоленской области от </w:t>
      </w:r>
      <w:r w:rsidRPr="007A48BC">
        <w:rPr>
          <w:rFonts w:ascii="Times New Roman" w:hAnsi="Times New Roman" w:cs="Times New Roman"/>
          <w:sz w:val="28"/>
          <w:szCs w:val="28"/>
        </w:rPr>
        <w:t>28.01.2022 года №1.</w:t>
      </w:r>
    </w:p>
    <w:p w:rsidR="001C5B10" w:rsidRPr="00BF1B03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Подрощинского сельского поселения «О внесении изменений в решение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Подрощинского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71EB3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71EB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Подрощинского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32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321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AB6CE8" w:rsidRDefault="00AB6CE8" w:rsidP="00AB6CE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разработан с целью уточнения доходной и расходной части бюджета. </w:t>
      </w:r>
    </w:p>
    <w:p w:rsidR="00AB6CE8" w:rsidRPr="00AB6CE8" w:rsidRDefault="00AB6CE8" w:rsidP="00AB6CE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>Решением Совета депутатов Подрощинского сельского поселения от 25.12.2023 №40 (в редакции решений от 10.04.2024 №13; 07.05.2024 №17; 26.06.2024 №21) утвержден общий объем доходов в сумме 7 140 992,51 рублей и общий объем расходов в сумме 7 878 422,43 рублей.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737 429,92 рублей. 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AB6CE8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42 745,00 рублей и составят 7 183 737,51 рублей и 7 921 167,43 рублей. 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737 429,92 рублей. </w:t>
      </w:r>
      <w:bookmarkEnd w:id="0"/>
    </w:p>
    <w:p w:rsidR="00AB6CE8" w:rsidRPr="00AB6CE8" w:rsidRDefault="00AB6CE8" w:rsidP="00AB6CE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42 745,00  рублей и составит 7 183 737,51 рублей.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75371"/>
      <w:bookmarkStart w:id="2" w:name="_Hlk129788889"/>
      <w:r w:rsidRPr="00AB6CE8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 поступления прочих безвозмездных поступлений в бюджет сельских поселений.</w:t>
      </w:r>
    </w:p>
    <w:bookmarkEnd w:id="1"/>
    <w:bookmarkEnd w:id="2"/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CE8">
        <w:rPr>
          <w:rFonts w:ascii="Times New Roman" w:hAnsi="Times New Roman" w:cs="Times New Roman"/>
          <w:i/>
          <w:sz w:val="28"/>
          <w:szCs w:val="28"/>
        </w:rPr>
        <w:lastRenderedPageBreak/>
        <w:t>Информация о доходах бюджета муниципального образования Подрощинского сельского поселения Ярцевского района Смоленской области представлена в таблице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B6CE8" w:rsidRPr="00AB6CE8" w:rsidRDefault="00AB6CE8" w:rsidP="00AB6CE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6CE8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AB6CE8" w:rsidRPr="00AB6CE8" w:rsidTr="001E38F2">
        <w:trPr>
          <w:trHeight w:val="571"/>
        </w:trPr>
        <w:tc>
          <w:tcPr>
            <w:tcW w:w="4503" w:type="dxa"/>
            <w:vAlign w:val="center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 и услуги) реализуемые на территории Российской Федерации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5 936 492,51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5 979 237,51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+42 745,00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61 500,00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61 500,00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540 000,00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540 000,00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 xml:space="preserve">-прочие безвозмездные поступления 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31 460,00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74 205,00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+42 745,00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имеющих </w:t>
            </w:r>
            <w:proofErr w:type="gramStart"/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proofErr w:type="gramEnd"/>
            <w:r w:rsidRPr="00AB6CE8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назначения, прошлых лет 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6CE8" w:rsidRPr="00AB6CE8" w:rsidTr="001E38F2">
        <w:trPr>
          <w:trHeight w:val="252"/>
        </w:trPr>
        <w:tc>
          <w:tcPr>
            <w:tcW w:w="4503" w:type="dxa"/>
          </w:tcPr>
          <w:p w:rsidR="00AB6CE8" w:rsidRPr="00AB6CE8" w:rsidRDefault="00AB6CE8" w:rsidP="001E3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7 140 992,51</w:t>
            </w:r>
          </w:p>
        </w:tc>
        <w:tc>
          <w:tcPr>
            <w:tcW w:w="1842" w:type="dxa"/>
          </w:tcPr>
          <w:p w:rsidR="00AB6CE8" w:rsidRPr="00AB6CE8" w:rsidRDefault="00AB6CE8" w:rsidP="001E38F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7 183 737,51</w:t>
            </w:r>
          </w:p>
        </w:tc>
        <w:tc>
          <w:tcPr>
            <w:tcW w:w="1559" w:type="dxa"/>
          </w:tcPr>
          <w:p w:rsidR="00AB6CE8" w:rsidRPr="00AB6CE8" w:rsidRDefault="00AB6CE8" w:rsidP="001E38F2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+42 745,00</w:t>
            </w:r>
          </w:p>
        </w:tc>
      </w:tr>
    </w:tbl>
    <w:p w:rsidR="00AB6CE8" w:rsidRPr="00AB6CE8" w:rsidRDefault="00AB6CE8" w:rsidP="00AB6CE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 42 745,00 рублей.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AB6CE8" w:rsidRPr="00AB6CE8" w:rsidRDefault="00AB6CE8" w:rsidP="00AB6CE8">
      <w:pPr>
        <w:tabs>
          <w:tab w:val="left" w:pos="23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AB6CE8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Подрощинского сельского поселения Ярцевского района Смоленской области представлена в таблице:</w:t>
      </w:r>
    </w:p>
    <w:p w:rsidR="00AB6CE8" w:rsidRPr="00AB6CE8" w:rsidRDefault="00AB6CE8" w:rsidP="00AB6CE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AB6CE8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AB6CE8" w:rsidRPr="00AB6CE8" w:rsidTr="001E38F2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AB6CE8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E8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AB6CE8" w:rsidRPr="00AB6CE8" w:rsidTr="001E38F2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tabs>
                <w:tab w:val="left" w:pos="1905"/>
                <w:tab w:val="center" w:pos="221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6CE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B6CE8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6CE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B6CE8" w:rsidRPr="00AB6CE8" w:rsidTr="001E38F2">
        <w:trPr>
          <w:trHeight w:val="1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5 086 118,68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5 216 118,68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+130 000,00</w:t>
            </w:r>
          </w:p>
        </w:tc>
      </w:tr>
      <w:tr w:rsidR="00AB6CE8" w:rsidRPr="00AB6CE8" w:rsidTr="001E38F2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lastRenderedPageBreak/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3 854 740,60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3 976 411,33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+121 670,73</w:t>
            </w:r>
          </w:p>
        </w:tc>
      </w:tr>
      <w:tr w:rsidR="00AB6CE8" w:rsidRPr="00AB6CE8" w:rsidTr="001E38F2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34 414,35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+8 329,27</w:t>
            </w:r>
          </w:p>
        </w:tc>
      </w:tr>
      <w:tr w:rsidR="00AB6CE8" w:rsidRPr="00AB6CE8" w:rsidTr="001E38F2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6CE8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1 862 516,56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1 775 261,56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-87 255,00</w:t>
            </w:r>
          </w:p>
        </w:tc>
      </w:tr>
      <w:tr w:rsidR="00AB6CE8" w:rsidRPr="00AB6CE8" w:rsidTr="001E38F2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1 302 460,00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1 215 205,00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-87 255,00</w:t>
            </w:r>
          </w:p>
        </w:tc>
      </w:tr>
      <w:tr w:rsidR="00AB6CE8" w:rsidRPr="00AB6CE8" w:rsidTr="001E38F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-</w:t>
            </w:r>
          </w:p>
        </w:tc>
      </w:tr>
      <w:tr w:rsidR="00AB6CE8" w:rsidRPr="00AB6CE8" w:rsidTr="001E38F2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CE8" w:rsidRPr="00AB6CE8" w:rsidRDefault="00AB6CE8" w:rsidP="001E38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7 878 422,43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7 921 167,43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E8" w:rsidRPr="00AB6CE8" w:rsidRDefault="00AB6CE8" w:rsidP="001E38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6CE8">
              <w:rPr>
                <w:rFonts w:ascii="Times New Roman" w:hAnsi="Times New Roman" w:cs="Times New Roman"/>
              </w:rPr>
              <w:t>+42 745,00</w:t>
            </w:r>
          </w:p>
        </w:tc>
      </w:tr>
    </w:tbl>
    <w:p w:rsidR="00AB6CE8" w:rsidRPr="00AB6CE8" w:rsidRDefault="00AB6CE8" w:rsidP="00AB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B10" w:rsidRPr="008B0A16" w:rsidRDefault="001C5B10" w:rsidP="001C5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AB6CE8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AB6CE8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AB6CE8">
        <w:rPr>
          <w:rFonts w:ascii="Times New Roman" w:hAnsi="Times New Roman"/>
          <w:bCs/>
          <w:sz w:val="28"/>
          <w:szCs w:val="28"/>
        </w:rPr>
        <w:t>.</w:t>
      </w:r>
    </w:p>
    <w:p w:rsidR="001C5B10" w:rsidRPr="008B0A16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D82" w:rsidRPr="001C5B10" w:rsidRDefault="006D4D82" w:rsidP="001C5B10">
      <w:pPr>
        <w:rPr>
          <w:rFonts w:ascii="Times New Roman" w:hAnsi="Times New Roman" w:cs="Times New Roman"/>
          <w:sz w:val="28"/>
          <w:szCs w:val="28"/>
        </w:rPr>
      </w:pPr>
    </w:p>
    <w:sectPr w:rsidR="006D4D82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24565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2021-09-20T05:57:00Z</dcterms:created>
  <dcterms:modified xsi:type="dcterms:W3CDTF">2025-05-22T06:11:00Z</dcterms:modified>
</cp:coreProperties>
</file>