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02" w:rsidRDefault="001C5B10" w:rsidP="001E23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1E2302">
        <w:rPr>
          <w:rFonts w:ascii="Times New Roman" w:hAnsi="Times New Roman" w:cs="Times New Roman"/>
          <w:b/>
          <w:sz w:val="28"/>
          <w:szCs w:val="28"/>
        </w:rPr>
        <w:t xml:space="preserve">Ярцевского окружного Совета депутатов «О внесении изменений в решение Совета депутатов Подрощинского сельского поселения Ярцевского района Смоленской области от </w:t>
      </w:r>
      <w:r w:rsidR="001E2302" w:rsidRPr="00F71EB3">
        <w:rPr>
          <w:rFonts w:ascii="Times New Roman" w:hAnsi="Times New Roman" w:cs="Times New Roman"/>
          <w:b/>
          <w:sz w:val="28"/>
          <w:szCs w:val="28"/>
        </w:rPr>
        <w:t>2</w:t>
      </w:r>
      <w:r w:rsidR="001E2302">
        <w:rPr>
          <w:rFonts w:ascii="Times New Roman" w:hAnsi="Times New Roman" w:cs="Times New Roman"/>
          <w:b/>
          <w:sz w:val="28"/>
          <w:szCs w:val="28"/>
        </w:rPr>
        <w:t>5</w:t>
      </w:r>
      <w:r w:rsidR="001E2302" w:rsidRPr="00F71EB3">
        <w:rPr>
          <w:rFonts w:ascii="Times New Roman" w:hAnsi="Times New Roman" w:cs="Times New Roman"/>
          <w:b/>
          <w:sz w:val="28"/>
          <w:szCs w:val="28"/>
        </w:rPr>
        <w:t>.12.202</w:t>
      </w:r>
      <w:r w:rsidR="001E2302">
        <w:rPr>
          <w:rFonts w:ascii="Times New Roman" w:hAnsi="Times New Roman" w:cs="Times New Roman"/>
          <w:b/>
          <w:sz w:val="28"/>
          <w:szCs w:val="28"/>
        </w:rPr>
        <w:t>3</w:t>
      </w:r>
      <w:r w:rsidR="001E2302" w:rsidRPr="00F71EB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E2302">
        <w:rPr>
          <w:rFonts w:ascii="Times New Roman" w:hAnsi="Times New Roman" w:cs="Times New Roman"/>
          <w:b/>
          <w:sz w:val="28"/>
          <w:szCs w:val="28"/>
        </w:rPr>
        <w:t>40 «О бюджете Подрощинского сельского поселения Ярцевского района Смоленской области на 2024 год и на плановый период 2025 и 2026 годов»</w:t>
      </w:r>
    </w:p>
    <w:p w:rsidR="001C5B10" w:rsidRPr="00672344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</w:t>
      </w:r>
      <w:r w:rsidRPr="00083A6F">
        <w:rPr>
          <w:rFonts w:ascii="Times New Roman" w:hAnsi="Times New Roman" w:cs="Times New Roman"/>
          <w:sz w:val="28"/>
          <w:szCs w:val="28"/>
        </w:rPr>
        <w:t>«Ярцевский район» Смоленской области полномочий Контрольно-ревизионной комиссии Подрощинского сельского поселения Ярцевского района Смоленской области от 28.01.2022 года №1, в соответствии с 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</w:t>
      </w:r>
      <w:proofErr w:type="gramEnd"/>
      <w:r w:rsidRPr="00083A6F">
        <w:rPr>
          <w:rFonts w:ascii="Times New Roman" w:hAnsi="Times New Roman" w:cs="Times New Roman"/>
          <w:sz w:val="28"/>
          <w:szCs w:val="28"/>
        </w:rPr>
        <w:t xml:space="preserve">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Бюджетным кодексом Российской Федерации.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3A6F">
        <w:rPr>
          <w:rFonts w:ascii="Times New Roman" w:hAnsi="Times New Roman" w:cs="Times New Roman"/>
          <w:sz w:val="28"/>
          <w:szCs w:val="28"/>
        </w:rPr>
        <w:t>Проект решения Ярцевского окружного Совета депутатов «О внесении изменений в решение Совета депутатов Подрощинского сельского поселения Ярцевского района Смоленской области от 25.12.2023 №40 «О бюджете Подрощинского сельского поселения Ярцевского района Смоленской области на 2024 год и на плановый период 2025 и 2026 годов» (</w:t>
      </w:r>
      <w:proofErr w:type="spellStart"/>
      <w:r w:rsidRPr="00083A6F">
        <w:rPr>
          <w:rFonts w:ascii="Times New Roman" w:hAnsi="Times New Roman" w:cs="Times New Roman"/>
          <w:sz w:val="28"/>
          <w:szCs w:val="28"/>
        </w:rPr>
        <w:t>далее-проект</w:t>
      </w:r>
      <w:proofErr w:type="spellEnd"/>
      <w:r w:rsidRPr="00083A6F">
        <w:rPr>
          <w:rFonts w:ascii="Times New Roman" w:hAnsi="Times New Roman" w:cs="Times New Roman"/>
          <w:sz w:val="28"/>
          <w:szCs w:val="28"/>
        </w:rPr>
        <w:t xml:space="preserve"> решения) представлен в Контрольно-ревизионную комиссию для проведения экспертизы.</w:t>
      </w:r>
      <w:proofErr w:type="gramEnd"/>
      <w:r w:rsidRPr="00083A6F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Общая характеристика предлагаемых изменений</w:t>
      </w: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записке, представленный проект решения разработан с целью уточнения доходной и расходной части бюджета. </w:t>
      </w:r>
    </w:p>
    <w:p w:rsidR="00083A6F" w:rsidRPr="00083A6F" w:rsidRDefault="00083A6F" w:rsidP="00083A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Решением Совета депутатов Подрощинского сельского поселения от 25.12.2023 №40 (в редакции решений от 10.04.2024 №13; 07.05.2024 №17; 26.06.2024 №21; 02.09.2024 №33) утвержден общий объем доходов в сумме 7 183 737,51 рублей и общий объем расходов в сумме 7 921 167,43 рублей.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737 429,92 рублей. 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659"/>
      <w:r w:rsidRPr="00083A6F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23 125,30 рублей и составят 7 206 862,81 рублей и 7 944 292,73 рублей. 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lastRenderedPageBreak/>
        <w:t xml:space="preserve">Дефицит бюджета, в результате предлагаемых изменений останется на прежнем уровне и составит 737 429,92 рублей. </w:t>
      </w:r>
      <w:bookmarkEnd w:id="0"/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обусловлена: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-уточнением плановых назначений по безвозмездным поступлениям;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-уточнением объемов муниципальных программ;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-уточнением бюджетных ассигнований по разделам, подразделам, целевым статьям и видам расходов бюджетной классификации.</w:t>
      </w:r>
    </w:p>
    <w:p w:rsidR="00083A6F" w:rsidRPr="00083A6F" w:rsidRDefault="00083A6F" w:rsidP="00083A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 xml:space="preserve">Предлагаемые изменения доходной части бюджета </w:t>
      </w: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 xml:space="preserve">Подрощинского сельского поселения Ярцевского района </w:t>
      </w: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23 125,30  рублей и составит 7 206 862,81 рублей.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75371"/>
      <w:bookmarkStart w:id="2" w:name="_Hlk129788889"/>
      <w:r w:rsidRPr="00083A6F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 безвозмездных поступлений, а именно: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в сумме 100,00 рублей;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- прочие безвозмездные поступления в сумме 23 025,30 рублей.</w:t>
      </w:r>
    </w:p>
    <w:bookmarkEnd w:id="1"/>
    <w:bookmarkEnd w:id="2"/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A6F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Подрощинского сельского поселения Ярцевского района Смоленской области представлена в таблице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83A6F" w:rsidRPr="00083A6F" w:rsidRDefault="00083A6F" w:rsidP="00083A6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83A6F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083A6F" w:rsidRPr="00083A6F" w:rsidTr="00E42FDC">
        <w:trPr>
          <w:trHeight w:val="571"/>
        </w:trPr>
        <w:tc>
          <w:tcPr>
            <w:tcW w:w="4503" w:type="dxa"/>
            <w:vAlign w:val="center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 и услуги) реализуемые на территории Российской Федерации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5 979 237,51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6 002 362,81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+23 125,30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61 500,00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61 600,00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+100,00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передаваемые бюджетам сельских </w:t>
            </w:r>
            <w:r w:rsidRPr="00083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поселений 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540 000,00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540 000,00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-прочие безвозмездные поступления 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74 205,00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97 230,30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+23 025,30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 xml:space="preserve">-возврат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83A6F" w:rsidRPr="00083A6F" w:rsidTr="00E42FDC">
        <w:trPr>
          <w:trHeight w:val="252"/>
        </w:trPr>
        <w:tc>
          <w:tcPr>
            <w:tcW w:w="4503" w:type="dxa"/>
          </w:tcPr>
          <w:p w:rsidR="00083A6F" w:rsidRPr="00083A6F" w:rsidRDefault="00083A6F" w:rsidP="00E42F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7 183 737,51</w:t>
            </w:r>
          </w:p>
        </w:tc>
        <w:tc>
          <w:tcPr>
            <w:tcW w:w="1842" w:type="dxa"/>
          </w:tcPr>
          <w:p w:rsidR="00083A6F" w:rsidRPr="00083A6F" w:rsidRDefault="00083A6F" w:rsidP="00E42FD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7 206 862,81</w:t>
            </w:r>
          </w:p>
        </w:tc>
        <w:tc>
          <w:tcPr>
            <w:tcW w:w="1559" w:type="dxa"/>
          </w:tcPr>
          <w:p w:rsidR="00083A6F" w:rsidRPr="00083A6F" w:rsidRDefault="00083A6F" w:rsidP="00E42FDC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+23 125,30</w:t>
            </w:r>
          </w:p>
        </w:tc>
      </w:tr>
    </w:tbl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Изменения в расходной части бюджета муниципального образования Подрощинского сельского поселения Ярцевского района Смоленской области</w:t>
      </w:r>
    </w:p>
    <w:p w:rsidR="00083A6F" w:rsidRPr="00083A6F" w:rsidRDefault="00083A6F" w:rsidP="00083A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 23 125,30 рублей.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A6F">
        <w:rPr>
          <w:rFonts w:ascii="Times New Roman" w:hAnsi="Times New Roman" w:cs="Times New Roman"/>
          <w:sz w:val="28"/>
          <w:szCs w:val="28"/>
        </w:rPr>
        <w:t>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083A6F" w:rsidRPr="00083A6F" w:rsidRDefault="00083A6F" w:rsidP="00083A6F">
      <w:pPr>
        <w:tabs>
          <w:tab w:val="left" w:pos="23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083A6F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Подрощинского сельского поселения Ярцевского района Смоленской области представлена в таблице:</w:t>
      </w:r>
    </w:p>
    <w:p w:rsidR="00083A6F" w:rsidRPr="00083A6F" w:rsidRDefault="00083A6F" w:rsidP="00083A6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083A6F" w:rsidRPr="00083A6F" w:rsidRDefault="00083A6F" w:rsidP="00083A6F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083A6F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083A6F" w:rsidRPr="00083A6F" w:rsidTr="00E42FDC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083A6F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A6F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083A6F" w:rsidRPr="00083A6F" w:rsidTr="00E42FDC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tabs>
                <w:tab w:val="left" w:pos="1905"/>
                <w:tab w:val="center" w:pos="221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A6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3A6F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A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A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A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83A6F" w:rsidRPr="00083A6F" w:rsidTr="00E42FDC">
        <w:trPr>
          <w:trHeight w:val="10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5 216 118,68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5 216 118,68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736 997,93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-430 295,07</w:t>
            </w:r>
          </w:p>
        </w:tc>
      </w:tr>
      <w:tr w:rsidR="00083A6F" w:rsidRPr="00083A6F" w:rsidTr="00E42FDC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3 976 411,33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4 406 706,40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+430 295,07</w:t>
            </w:r>
          </w:p>
        </w:tc>
      </w:tr>
      <w:tr w:rsidR="00083A6F" w:rsidRPr="00083A6F" w:rsidTr="00E42FDC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34 414,35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34 414,35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61 600,00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61 600,00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3A6F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1 775 261,56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1 798 286,86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+23 025,30</w:t>
            </w:r>
          </w:p>
        </w:tc>
      </w:tr>
      <w:tr w:rsidR="00083A6F" w:rsidRPr="00083A6F" w:rsidTr="00E42FDC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1 215 205,00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1 238 230,30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+23 025,30</w:t>
            </w:r>
          </w:p>
        </w:tc>
      </w:tr>
      <w:tr w:rsidR="00083A6F" w:rsidRPr="00083A6F" w:rsidTr="00E42FD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lastRenderedPageBreak/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549 300,00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549 300,00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-</w:t>
            </w:r>
          </w:p>
        </w:tc>
      </w:tr>
      <w:tr w:rsidR="00083A6F" w:rsidRPr="00083A6F" w:rsidTr="00E42FDC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A6F" w:rsidRPr="00083A6F" w:rsidRDefault="00083A6F" w:rsidP="00E42FD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7 921 167,43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7 944 292,73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A6F" w:rsidRPr="00083A6F" w:rsidRDefault="00083A6F" w:rsidP="00E42FD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A6F">
              <w:rPr>
                <w:rFonts w:ascii="Times New Roman" w:hAnsi="Times New Roman" w:cs="Times New Roman"/>
              </w:rPr>
              <w:t>+23 125,30</w:t>
            </w:r>
          </w:p>
        </w:tc>
      </w:tr>
    </w:tbl>
    <w:p w:rsidR="00AB6CE8" w:rsidRPr="00AB6CE8" w:rsidRDefault="00AB6CE8" w:rsidP="00AB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CE8" w:rsidRPr="00AB6CE8" w:rsidRDefault="00AB6CE8" w:rsidP="00AB6C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B10" w:rsidRPr="008B0A16" w:rsidRDefault="001C5B10" w:rsidP="001C5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B6CE8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AB6CE8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AB6CE8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AB6CE8">
        <w:rPr>
          <w:rFonts w:ascii="Times New Roman" w:hAnsi="Times New Roman"/>
          <w:bCs/>
          <w:sz w:val="28"/>
          <w:szCs w:val="28"/>
        </w:rPr>
        <w:t>.</w:t>
      </w:r>
    </w:p>
    <w:p w:rsidR="001C5B10" w:rsidRPr="008B0A16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1CA" w:rsidRDefault="005F61CA" w:rsidP="001C5B10">
      <w:pPr>
        <w:rPr>
          <w:rFonts w:ascii="Times New Roman" w:hAnsi="Times New Roman" w:cs="Times New Roman"/>
          <w:sz w:val="28"/>
          <w:szCs w:val="28"/>
        </w:rPr>
      </w:pPr>
    </w:p>
    <w:p w:rsidR="005F61CA" w:rsidRDefault="005F61CA" w:rsidP="005F61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2D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C242D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C242D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b/>
          <w:sz w:val="28"/>
          <w:szCs w:val="28"/>
        </w:rPr>
        <w:t>Ярцевского окружного Совета депутатов «О внесении изменений в решение Совета депутатов Михейковского сельского поселения Ярцевского района Смоленской области от 25</w:t>
      </w:r>
      <w:r w:rsidRPr="000C4277">
        <w:rPr>
          <w:rFonts w:ascii="Times New Roman" w:hAnsi="Times New Roman" w:cs="Times New Roman"/>
          <w:b/>
          <w:sz w:val="28"/>
          <w:szCs w:val="28"/>
        </w:rPr>
        <w:t>.12.20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0C4277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33 «О бюджете Михейковского сельского поселения Ярцевского района Смоленской области на 2024 год и на плановый период 2025 и 2026 годов»</w:t>
      </w:r>
    </w:p>
    <w:p w:rsidR="005F61CA" w:rsidRPr="00C242D5" w:rsidRDefault="005F61CA" w:rsidP="005F6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9788798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Михейковского сельского поселения Ярцевского района Смоленской области от 28.01.2022 №1, </w:t>
      </w:r>
      <w:r w:rsidRPr="001875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 с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75A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Федерации.</w:t>
      </w:r>
    </w:p>
    <w:p w:rsid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Ярцевского окружного Совета депутатов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Михейковского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C4277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 №26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Михейковского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F1B0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745D55" w:rsidRPr="00E64FBD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FBD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</w:t>
      </w:r>
      <w:r>
        <w:rPr>
          <w:rFonts w:ascii="Times New Roman" w:hAnsi="Times New Roman" w:cs="Times New Roman"/>
          <w:sz w:val="28"/>
          <w:szCs w:val="28"/>
        </w:rPr>
        <w:t xml:space="preserve"> доходной и</w:t>
      </w:r>
      <w:r w:rsidRPr="00E64FBD">
        <w:rPr>
          <w:rFonts w:ascii="Times New Roman" w:hAnsi="Times New Roman" w:cs="Times New Roman"/>
          <w:sz w:val="28"/>
          <w:szCs w:val="28"/>
        </w:rPr>
        <w:t xml:space="preserve"> расходной части бюджета.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Решением Совета депутатов Михейковского сельского поселения от 25.12.2023 №33 (в редакции решений от 12.02.2024 №02; 01.03.2024 №05; 21.06.2024 №18; 08.10.2024 №23) утвержден общий объем доходов в сумме 10 326 083,34 рублей и общий объем расходов в сумме 10 611 749,37 рублей.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Дефицит бюджета утвержден в сумме 285 666,03 рублей.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348 737,01 рублей и составят 10 674 820,35 рублей и 10 960 486,38 рублей. 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останется на прежнем уровне и составит 285 666,03 рублей. 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обусловлена: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-уточнением плановых назначений по налоговым и неналоговым доходам;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-уточнением плановых назначений по безвозмездным поступлениям;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-уточнением объемов муниципальных программ;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-уточнением бюджетных ассигнований по разделам, подразделам, целевым статьям и видам расходов бюджетной классификации.</w:t>
      </w:r>
    </w:p>
    <w:p w:rsidR="00745D55" w:rsidRPr="00745D55" w:rsidRDefault="00745D55" w:rsidP="0074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D55" w:rsidRPr="00745D55" w:rsidRDefault="00745D55" w:rsidP="0074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Предлагаемые изменения доходной части бюджета Михейковского сельского поселения Ярцевского района Смоленской области</w:t>
      </w:r>
    </w:p>
    <w:p w:rsidR="00745D55" w:rsidRPr="00745D55" w:rsidRDefault="00745D55" w:rsidP="0074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 xml:space="preserve">В целом доходная часть бюджета увеличивается на сумму 348 737,01 </w:t>
      </w:r>
      <w:r w:rsidRPr="00745D55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745D55">
        <w:rPr>
          <w:rFonts w:ascii="Times New Roman" w:hAnsi="Times New Roman" w:cs="Times New Roman"/>
          <w:sz w:val="28"/>
          <w:szCs w:val="28"/>
        </w:rPr>
        <w:t xml:space="preserve"> и составит 10 674 820,35 рублей.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 xml:space="preserve">1. Налоговых и неналоговых поступлений, а именно: 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-по налогу на доходы физических лиц в сумме 88 600,00 рублей;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-единый сельскохозяйственный налог в сумме 11 600,00 рублей;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-земельный налог уменьшил поступление налоговых доходов на сумму 104 000,00 рублей, отрицательный показатель;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уменьшили поступление неналоговых доходов на сумму 3 700,00 рублей, отрицательный показатель;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-доходы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уменьшили поступление неналоговых доходов на сумму 17 500,00 рублей, отрицательный показатель;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</w:r>
      <w:r w:rsidRPr="00745D55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унитарных предприятий, в том числе казенных) увеличены в сумме 25 000,00 рублей. 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 xml:space="preserve">2. Безвозмездные поступления, а именно поступление </w:t>
      </w:r>
      <w:proofErr w:type="gramStart"/>
      <w:r w:rsidRPr="00745D55">
        <w:rPr>
          <w:rFonts w:ascii="Times New Roman" w:hAnsi="Times New Roman" w:cs="Times New Roman"/>
          <w:sz w:val="28"/>
          <w:szCs w:val="28"/>
        </w:rPr>
        <w:t>прочих межбюджетных трансфертов, передаваемых бюджетам сельских поселений увеличены</w:t>
      </w:r>
      <w:proofErr w:type="gramEnd"/>
      <w:r w:rsidRPr="00745D55">
        <w:rPr>
          <w:rFonts w:ascii="Times New Roman" w:hAnsi="Times New Roman" w:cs="Times New Roman"/>
          <w:sz w:val="28"/>
          <w:szCs w:val="28"/>
        </w:rPr>
        <w:t xml:space="preserve"> в сумме 348 737,01 рублей.    </w:t>
      </w:r>
    </w:p>
    <w:p w:rsidR="00745D55" w:rsidRPr="00745D55" w:rsidRDefault="00745D55" w:rsidP="00745D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5D55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Михейковского сельского поселения Ярцевского района Смоленской области представлена в таблице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45D55" w:rsidRPr="00745D55" w:rsidRDefault="00745D55" w:rsidP="00745D55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45D55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745D55" w:rsidRPr="00745D55" w:rsidTr="00C220E3">
        <w:trPr>
          <w:trHeight w:val="571"/>
        </w:trPr>
        <w:tc>
          <w:tcPr>
            <w:tcW w:w="4503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2 775 200,00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2 775 200,00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i/>
                <w:sz w:val="24"/>
                <w:szCs w:val="24"/>
              </w:rPr>
              <w:t>2 719 300,00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i/>
                <w:sz w:val="24"/>
                <w:szCs w:val="24"/>
              </w:rPr>
              <w:t>2 715 500,00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-3 800,00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налоги на прибыль, доходы (налог на доходы физических лиц)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931 800,00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1 020 400,00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+88 600,00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единый сельскохозяйственный налог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8 100,00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19 700,00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+11 600,00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521 900,00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417 900,00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-104 000,00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i/>
                <w:sz w:val="24"/>
                <w:szCs w:val="24"/>
              </w:rPr>
              <w:t>55 900,00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i/>
                <w:sz w:val="24"/>
                <w:szCs w:val="24"/>
              </w:rPr>
              <w:t>59 700,00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+3 800,00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доходы, 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843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  <w:tc>
          <w:tcPr>
            <w:tcW w:w="1842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33 300,00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-3 700,00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vAlign w:val="center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842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559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-17 500,00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1559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+25 000,00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7 550 883,34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7 899 620,35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+348 737,01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170 400,00</w:t>
            </w:r>
          </w:p>
        </w:tc>
        <w:tc>
          <w:tcPr>
            <w:tcW w:w="1842" w:type="dxa"/>
            <w:vAlign w:val="center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170 700,00</w:t>
            </w:r>
          </w:p>
        </w:tc>
        <w:tc>
          <w:tcPr>
            <w:tcW w:w="1559" w:type="dxa"/>
            <w:vAlign w:val="center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 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1 426 396,59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1 774 833,60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+348 437,01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 xml:space="preserve">- возврат остатков субсидий, субвенций и иных межбюджетных трансфертов, имеющих целевое назначение, прошлых лет из бюджетов сельских поселений    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-111 513,25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-111 513,25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5D55" w:rsidRPr="00745D55" w:rsidTr="00C220E3">
        <w:trPr>
          <w:trHeight w:val="252"/>
        </w:trPr>
        <w:tc>
          <w:tcPr>
            <w:tcW w:w="4503" w:type="dxa"/>
          </w:tcPr>
          <w:p w:rsidR="00745D55" w:rsidRPr="00745D55" w:rsidRDefault="00745D55" w:rsidP="00C220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10 326 083,34</w:t>
            </w:r>
          </w:p>
        </w:tc>
        <w:tc>
          <w:tcPr>
            <w:tcW w:w="1842" w:type="dxa"/>
          </w:tcPr>
          <w:p w:rsidR="00745D55" w:rsidRPr="00745D55" w:rsidRDefault="00745D55" w:rsidP="00C220E3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10 674 820,35</w:t>
            </w:r>
          </w:p>
        </w:tc>
        <w:tc>
          <w:tcPr>
            <w:tcW w:w="1559" w:type="dxa"/>
          </w:tcPr>
          <w:p w:rsidR="00745D55" w:rsidRPr="00745D55" w:rsidRDefault="00745D55" w:rsidP="00C220E3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+348 737,01</w:t>
            </w:r>
          </w:p>
        </w:tc>
      </w:tr>
    </w:tbl>
    <w:p w:rsidR="00745D55" w:rsidRPr="00745D55" w:rsidRDefault="00745D55" w:rsidP="00745D5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D55" w:rsidRPr="00745D55" w:rsidRDefault="00745D55" w:rsidP="0074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Изменения в расходной части бюджета муниципального образования</w:t>
      </w:r>
    </w:p>
    <w:p w:rsidR="00745D55" w:rsidRPr="00745D55" w:rsidRDefault="00745D55" w:rsidP="0074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Михейковского сельского поселения Ярцевского района Смоленской области</w:t>
      </w:r>
    </w:p>
    <w:p w:rsidR="00745D55" w:rsidRPr="00745D55" w:rsidRDefault="00745D55" w:rsidP="00745D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 348 737,01 рублей и составит 10 960 486,38 рублей.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D55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745D55" w:rsidRPr="00745D55" w:rsidRDefault="00745D55" w:rsidP="00745D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745D55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Михейковского сельского поселения Ярцевского района Смоленской области представлена в таблице:</w:t>
      </w:r>
    </w:p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745D55" w:rsidRPr="00745D55" w:rsidRDefault="00745D55" w:rsidP="00745D55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745D55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745D55" w:rsidRPr="00745D55" w:rsidTr="00C220E3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745D55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D55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745D55" w:rsidRPr="00745D55" w:rsidTr="00C220E3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D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5D55" w:rsidRPr="00745D55" w:rsidTr="00C220E3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7 140 607,83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7 534 114,33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+393 506,50</w:t>
            </w:r>
          </w:p>
        </w:tc>
      </w:tr>
      <w:tr w:rsidR="00745D55" w:rsidRPr="00745D55" w:rsidTr="00C220E3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1 242 292,81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1 487 317,75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 xml:space="preserve">+245 024,94 </w:t>
            </w:r>
          </w:p>
        </w:tc>
      </w:tr>
      <w:tr w:rsidR="00745D55" w:rsidRPr="00745D55" w:rsidTr="00C220E3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5 840 959,74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5 999 382,23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+158 422,49</w:t>
            </w:r>
          </w:p>
        </w:tc>
      </w:tr>
      <w:tr w:rsidR="00745D55" w:rsidRPr="00745D55" w:rsidTr="00C220E3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35 414,35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35 414,35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</w:tr>
      <w:tr w:rsidR="00745D55" w:rsidRPr="00745D55" w:rsidTr="00C220E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10 940,93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-9 940,93</w:t>
            </w:r>
          </w:p>
        </w:tc>
      </w:tr>
      <w:tr w:rsidR="00745D55" w:rsidRPr="00745D55" w:rsidTr="00C220E3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</w:tr>
      <w:tr w:rsidR="00745D55" w:rsidRPr="00745D55" w:rsidTr="00C220E3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170 700,00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+300,00</w:t>
            </w:r>
          </w:p>
        </w:tc>
      </w:tr>
      <w:tr w:rsidR="00745D55" w:rsidRPr="00745D55" w:rsidTr="00C220E3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170 700,00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+300,00</w:t>
            </w:r>
          </w:p>
        </w:tc>
      </w:tr>
      <w:tr w:rsidR="00745D55" w:rsidRPr="00745D55" w:rsidTr="00C220E3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 xml:space="preserve">Национальная безопасность и </w:t>
            </w:r>
            <w:r w:rsidRPr="00745D55">
              <w:rPr>
                <w:rFonts w:ascii="Times New Roman" w:hAnsi="Times New Roman" w:cs="Times New Roman"/>
              </w:rPr>
              <w:lastRenderedPageBreak/>
              <w:t>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lastRenderedPageBreak/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-5 000,00</w:t>
            </w:r>
          </w:p>
        </w:tc>
      </w:tr>
      <w:tr w:rsidR="00745D55" w:rsidRPr="00745D55" w:rsidTr="00C220E3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lastRenderedPageBreak/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-5 000,00</w:t>
            </w:r>
          </w:p>
        </w:tc>
      </w:tr>
      <w:tr w:rsidR="00745D55" w:rsidRPr="00745D55" w:rsidTr="00C220E3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</w:tr>
      <w:tr w:rsidR="00745D55" w:rsidRPr="00745D55" w:rsidTr="00C220E3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</w:tr>
      <w:tr w:rsidR="00745D55" w:rsidRPr="00745D55" w:rsidTr="00C220E3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45D55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1 888 778,80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1 871 778,80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-17 000,00</w:t>
            </w:r>
          </w:p>
        </w:tc>
      </w:tr>
      <w:tr w:rsidR="00745D55" w:rsidRPr="00745D55" w:rsidTr="00C220E3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</w:tr>
      <w:tr w:rsidR="00745D55" w:rsidRPr="00745D55" w:rsidTr="00C220E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875 934,08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858 934,08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-17 000,00</w:t>
            </w:r>
          </w:p>
        </w:tc>
      </w:tr>
      <w:tr w:rsidR="00745D55" w:rsidRPr="00745D55" w:rsidTr="00C220E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950 595,92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950 595,92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</w:t>
            </w:r>
          </w:p>
        </w:tc>
      </w:tr>
      <w:tr w:rsidR="00745D55" w:rsidRPr="00745D55" w:rsidTr="00C220E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159 340,47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-23 069,49</w:t>
            </w:r>
          </w:p>
        </w:tc>
      </w:tr>
      <w:tr w:rsidR="00745D55" w:rsidRPr="00745D55" w:rsidTr="00C220E3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159 340,47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-23 069,49</w:t>
            </w:r>
          </w:p>
        </w:tc>
      </w:tr>
      <w:tr w:rsidR="00745D55" w:rsidRPr="00745D55" w:rsidTr="00C220E3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5" w:rsidRPr="00745D55" w:rsidRDefault="00745D55" w:rsidP="00C220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10 611 749,37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10 960 486,38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5" w:rsidRPr="00745D55" w:rsidRDefault="00745D55" w:rsidP="00C220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5D55">
              <w:rPr>
                <w:rFonts w:ascii="Times New Roman" w:hAnsi="Times New Roman" w:cs="Times New Roman"/>
              </w:rPr>
              <w:t>+348 737,01</w:t>
            </w:r>
          </w:p>
        </w:tc>
      </w:tr>
    </w:tbl>
    <w:p w:rsidR="00745D55" w:rsidRPr="00745D55" w:rsidRDefault="00745D55" w:rsidP="00745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61CA" w:rsidRPr="00D37967" w:rsidRDefault="005F61CA" w:rsidP="005F61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bookmarkEnd w:id="3"/>
    <w:p w:rsidR="005F61CA" w:rsidRPr="008B0A16" w:rsidRDefault="005F61CA" w:rsidP="005F61C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C242D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C242D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C242D5">
        <w:rPr>
          <w:rFonts w:ascii="Times New Roman" w:hAnsi="Times New Roman"/>
          <w:bCs/>
          <w:sz w:val="28"/>
          <w:szCs w:val="28"/>
        </w:rPr>
        <w:t>.</w:t>
      </w:r>
    </w:p>
    <w:p w:rsidR="005F61CA" w:rsidRPr="008B0A16" w:rsidRDefault="005F61CA" w:rsidP="005F61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D82" w:rsidRPr="005F61CA" w:rsidRDefault="006D4D82" w:rsidP="005F61CA">
      <w:pPr>
        <w:rPr>
          <w:rFonts w:ascii="Times New Roman" w:hAnsi="Times New Roman" w:cs="Times New Roman"/>
          <w:sz w:val="28"/>
          <w:szCs w:val="28"/>
        </w:rPr>
      </w:pPr>
    </w:p>
    <w:sectPr w:rsidR="006D4D82" w:rsidRPr="005F61CA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A6F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02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5C3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6DEE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615"/>
    <w:rsid w:val="005F5C39"/>
    <w:rsid w:val="005F5C7D"/>
    <w:rsid w:val="005F61CA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1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55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11C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8CC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6CE8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24569</TotalTime>
  <Pages>8</Pages>
  <Words>2504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2021-09-20T05:57:00Z</dcterms:created>
  <dcterms:modified xsi:type="dcterms:W3CDTF">2025-05-22T11:53:00Z</dcterms:modified>
</cp:coreProperties>
</file>