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E5B" w:rsidRDefault="00F16E5B">
      <w:pPr>
        <w:pStyle w:val="a4"/>
        <w:spacing w:before="0" w:after="0"/>
        <w:ind w:left="2880" w:firstLine="720"/>
        <w:jc w:val="left"/>
        <w:rPr>
          <w:rFonts w:ascii="Times New Roman" w:hAnsi="Times New Roman"/>
          <w:b w:val="0"/>
          <w:kern w:val="0"/>
          <w:sz w:val="24"/>
        </w:rPr>
      </w:pPr>
      <w:r>
        <w:rPr>
          <w:sz w:val="16"/>
        </w:rPr>
        <w:t xml:space="preserve">        </w:t>
      </w:r>
      <w:r w:rsidR="003E4101">
        <w:rPr>
          <w:sz w:val="16"/>
        </w:rPr>
        <w:t xml:space="preserve"> </w:t>
      </w:r>
      <w:r w:rsidR="003E4101">
        <w:rPr>
          <w:noProof/>
          <w:sz w:val="16"/>
        </w:rPr>
        <w:drawing>
          <wp:inline distT="0" distB="0" distL="0" distR="0">
            <wp:extent cx="648970" cy="727710"/>
            <wp:effectExtent l="19050" t="0" r="0" b="0"/>
            <wp:docPr id="1" name="Рисунок 1" descr="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синий"/>
                    <pic:cNvPicPr>
                      <a:picLocks noChangeAspect="1" noChangeArrowheads="1"/>
                    </pic:cNvPicPr>
                  </pic:nvPicPr>
                  <pic:blipFill>
                    <a:blip r:embed="rId5" cstate="print">
                      <a:lum bright="12000"/>
                    </a:blip>
                    <a:srcRect/>
                    <a:stretch>
                      <a:fillRect/>
                    </a:stretch>
                  </pic:blipFill>
                  <pic:spPr bwMode="auto">
                    <a:xfrm>
                      <a:off x="0" y="0"/>
                      <a:ext cx="648970" cy="727710"/>
                    </a:xfrm>
                    <a:prstGeom prst="rect">
                      <a:avLst/>
                    </a:prstGeom>
                    <a:noFill/>
                    <a:ln w="9525">
                      <a:noFill/>
                      <a:miter lim="800000"/>
                      <a:headEnd/>
                      <a:tailEnd/>
                    </a:ln>
                  </pic:spPr>
                </pic:pic>
              </a:graphicData>
            </a:graphic>
          </wp:inline>
        </w:drawing>
      </w:r>
    </w:p>
    <w:p w:rsidR="00F16E5B" w:rsidRDefault="00F16E5B" w:rsidP="008E310B">
      <w:pPr>
        <w:pStyle w:val="a4"/>
        <w:spacing w:before="0" w:after="0"/>
        <w:jc w:val="right"/>
        <w:rPr>
          <w:rFonts w:ascii="Times New Roman" w:hAnsi="Times New Roman"/>
          <w:b w:val="0"/>
          <w:kern w:val="0"/>
          <w:sz w:val="24"/>
        </w:rPr>
      </w:pPr>
    </w:p>
    <w:p w:rsidR="00F16E5B" w:rsidRDefault="00E0492E">
      <w:pPr>
        <w:pStyle w:val="a4"/>
        <w:spacing w:before="0" w:after="0"/>
        <w:rPr>
          <w:rFonts w:ascii="Times New Roman" w:hAnsi="Times New Roman"/>
          <w:b w:val="0"/>
          <w:spacing w:val="20"/>
          <w:sz w:val="28"/>
        </w:rPr>
      </w:pPr>
      <w:r>
        <w:rPr>
          <w:rFonts w:ascii="Times New Roman" w:hAnsi="Times New Roman"/>
          <w:b w:val="0"/>
          <w:spacing w:val="20"/>
          <w:sz w:val="28"/>
        </w:rPr>
        <w:t>АДМИНИСТРАЦИЯ</w:t>
      </w:r>
      <w:r w:rsidR="00F16E5B">
        <w:rPr>
          <w:rFonts w:ascii="Times New Roman" w:hAnsi="Times New Roman"/>
          <w:b w:val="0"/>
          <w:spacing w:val="20"/>
          <w:sz w:val="28"/>
        </w:rPr>
        <w:t xml:space="preserve"> МУНИЦИПАЛЬНОГО ОБРАЗОВАНИЯ </w:t>
      </w:r>
    </w:p>
    <w:p w:rsidR="004329B0" w:rsidRDefault="00E36CCC">
      <w:pPr>
        <w:pStyle w:val="a4"/>
        <w:spacing w:before="0" w:after="0"/>
        <w:rPr>
          <w:rFonts w:ascii="Times New Roman" w:hAnsi="Times New Roman"/>
          <w:b w:val="0"/>
          <w:spacing w:val="20"/>
          <w:sz w:val="28"/>
        </w:rPr>
      </w:pPr>
      <w:r>
        <w:rPr>
          <w:rFonts w:ascii="Times New Roman" w:hAnsi="Times New Roman"/>
          <w:b w:val="0"/>
          <w:spacing w:val="20"/>
          <w:sz w:val="28"/>
        </w:rPr>
        <w:t xml:space="preserve">«ЯРЦЕВСКИЙ </w:t>
      </w:r>
      <w:r w:rsidR="004329B0">
        <w:rPr>
          <w:rFonts w:ascii="Times New Roman" w:hAnsi="Times New Roman"/>
          <w:b w:val="0"/>
          <w:spacing w:val="20"/>
          <w:sz w:val="28"/>
        </w:rPr>
        <w:t>МУНИЦИПАЛЬНЫЙ ОКРУГ</w:t>
      </w:r>
      <w:r>
        <w:rPr>
          <w:rFonts w:ascii="Times New Roman" w:hAnsi="Times New Roman"/>
          <w:b w:val="0"/>
          <w:spacing w:val="20"/>
          <w:sz w:val="28"/>
        </w:rPr>
        <w:t>»</w:t>
      </w:r>
      <w:r w:rsidR="00F16E5B">
        <w:rPr>
          <w:rFonts w:ascii="Times New Roman" w:hAnsi="Times New Roman"/>
          <w:b w:val="0"/>
          <w:spacing w:val="20"/>
          <w:sz w:val="28"/>
        </w:rPr>
        <w:t xml:space="preserve"> </w:t>
      </w:r>
    </w:p>
    <w:p w:rsidR="00F16E5B" w:rsidRDefault="00F16E5B">
      <w:pPr>
        <w:pStyle w:val="a4"/>
        <w:spacing w:before="0" w:after="0"/>
        <w:rPr>
          <w:rFonts w:ascii="Times New Roman" w:hAnsi="Times New Roman"/>
          <w:b w:val="0"/>
          <w:spacing w:val="20"/>
          <w:sz w:val="28"/>
        </w:rPr>
      </w:pPr>
      <w:r>
        <w:rPr>
          <w:rFonts w:ascii="Times New Roman" w:hAnsi="Times New Roman"/>
          <w:b w:val="0"/>
          <w:spacing w:val="20"/>
          <w:sz w:val="28"/>
        </w:rPr>
        <w:t>СМОЛЕНСКОЙ ОБЛАСТИ</w:t>
      </w:r>
    </w:p>
    <w:p w:rsidR="00F16E5B" w:rsidRDefault="00F16E5B">
      <w:pPr>
        <w:pStyle w:val="a4"/>
        <w:spacing w:before="0" w:after="0"/>
        <w:jc w:val="left"/>
        <w:rPr>
          <w:rFonts w:ascii="Times New Roman" w:hAnsi="Times New Roman"/>
          <w:b w:val="0"/>
          <w:sz w:val="28"/>
        </w:rPr>
      </w:pPr>
    </w:p>
    <w:p w:rsidR="00F16E5B" w:rsidRDefault="00F16E5B">
      <w:pPr>
        <w:pStyle w:val="a5"/>
        <w:spacing w:after="0" w:line="360" w:lineRule="auto"/>
        <w:jc w:val="left"/>
        <w:rPr>
          <w:b/>
          <w:i w:val="0"/>
          <w:spacing w:val="20"/>
          <w:sz w:val="34"/>
        </w:rPr>
      </w:pPr>
      <w:r>
        <w:rPr>
          <w:i w:val="0"/>
          <w:spacing w:val="20"/>
          <w:sz w:val="34"/>
        </w:rPr>
        <w:tab/>
      </w:r>
      <w:r>
        <w:rPr>
          <w:i w:val="0"/>
          <w:spacing w:val="20"/>
          <w:sz w:val="34"/>
        </w:rPr>
        <w:tab/>
        <w:t xml:space="preserve"> </w:t>
      </w:r>
      <w:r>
        <w:rPr>
          <w:i w:val="0"/>
          <w:spacing w:val="20"/>
          <w:sz w:val="34"/>
        </w:rPr>
        <w:tab/>
      </w:r>
      <w:r w:rsidR="00F31E5A">
        <w:rPr>
          <w:b/>
          <w:i w:val="0"/>
          <w:spacing w:val="20"/>
          <w:sz w:val="34"/>
        </w:rPr>
        <w:t>П О С Т А Н О В Л Е Н И Е</w:t>
      </w:r>
    </w:p>
    <w:p w:rsidR="00F16E5B" w:rsidRDefault="00F16E5B">
      <w:pPr>
        <w:pStyle w:val="a3"/>
        <w:ind w:left="0" w:firstLine="0"/>
      </w:pPr>
    </w:p>
    <w:p w:rsidR="00F16E5B" w:rsidRDefault="00F16E5B">
      <w:pPr>
        <w:pStyle w:val="a3"/>
        <w:ind w:left="0" w:firstLine="0"/>
      </w:pPr>
    </w:p>
    <w:p w:rsidR="00F16E5B" w:rsidRDefault="00F16E5B">
      <w:pPr>
        <w:pStyle w:val="a3"/>
        <w:rPr>
          <w:sz w:val="28"/>
        </w:rPr>
      </w:pPr>
      <w:r>
        <w:rPr>
          <w:sz w:val="28"/>
        </w:rPr>
        <w:t xml:space="preserve">от </w:t>
      </w:r>
      <w:r w:rsidR="002D6C49">
        <w:rPr>
          <w:sz w:val="28"/>
        </w:rPr>
        <w:t xml:space="preserve"> </w:t>
      </w:r>
      <w:r w:rsidR="003E4101">
        <w:rPr>
          <w:sz w:val="28"/>
        </w:rPr>
        <w:t xml:space="preserve">10.10.2025  </w:t>
      </w:r>
      <w:r>
        <w:rPr>
          <w:sz w:val="28"/>
        </w:rPr>
        <w:t xml:space="preserve">№ </w:t>
      </w:r>
      <w:r w:rsidR="003E4101">
        <w:rPr>
          <w:sz w:val="28"/>
        </w:rPr>
        <w:t>1786</w:t>
      </w:r>
    </w:p>
    <w:p w:rsidR="00F16E5B" w:rsidRDefault="00F16E5B">
      <w:pPr>
        <w:pStyle w:val="a3"/>
        <w:ind w:left="0" w:firstLine="0"/>
        <w:jc w:val="both"/>
        <w:rPr>
          <w:sz w:val="28"/>
        </w:rPr>
      </w:pPr>
    </w:p>
    <w:p w:rsidR="00F16E5B" w:rsidRDefault="00F16E5B">
      <w:pPr>
        <w:pStyle w:val="a3"/>
        <w:ind w:left="0" w:firstLine="0"/>
        <w:jc w:val="both"/>
        <w:rPr>
          <w:sz w:val="28"/>
        </w:rPr>
      </w:pPr>
    </w:p>
    <w:tbl>
      <w:tblPr>
        <w:tblW w:w="0" w:type="auto"/>
        <w:tblLayout w:type="fixed"/>
        <w:tblLook w:val="0000"/>
      </w:tblPr>
      <w:tblGrid>
        <w:gridCol w:w="4503"/>
        <w:gridCol w:w="4783"/>
      </w:tblGrid>
      <w:tr w:rsidR="00F16E5B">
        <w:tc>
          <w:tcPr>
            <w:tcW w:w="4503" w:type="dxa"/>
          </w:tcPr>
          <w:p w:rsidR="00F16E5B" w:rsidRDefault="002924AA" w:rsidP="002924AA">
            <w:pPr>
              <w:pStyle w:val="a3"/>
              <w:ind w:left="0" w:firstLine="0"/>
              <w:jc w:val="both"/>
              <w:rPr>
                <w:sz w:val="28"/>
              </w:rPr>
            </w:pPr>
            <w:r>
              <w:rPr>
                <w:rFonts w:ascii="Times New Roman CYR" w:hAnsi="Times New Roman CYR" w:cs="Times New Roman CYR"/>
                <w:bCs/>
                <w:color w:val="000000"/>
                <w:sz w:val="28"/>
                <w:szCs w:val="28"/>
              </w:rPr>
              <w:t>О</w:t>
            </w:r>
            <w:r w:rsidRPr="00F07130">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 xml:space="preserve">внесении изменений в </w:t>
            </w:r>
            <w:r w:rsidRPr="00F07130">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П</w:t>
            </w:r>
            <w:r w:rsidRPr="00F07130">
              <w:rPr>
                <w:rFonts w:ascii="Times New Roman CYR" w:hAnsi="Times New Roman CYR" w:cs="Times New Roman CYR"/>
                <w:bCs/>
                <w:color w:val="000000"/>
                <w:sz w:val="28"/>
                <w:szCs w:val="28"/>
              </w:rPr>
              <w:t>оряд</w:t>
            </w:r>
            <w:r>
              <w:rPr>
                <w:rFonts w:ascii="Times New Roman CYR" w:hAnsi="Times New Roman CYR" w:cs="Times New Roman CYR"/>
                <w:bCs/>
                <w:color w:val="000000"/>
                <w:sz w:val="28"/>
                <w:szCs w:val="28"/>
              </w:rPr>
              <w:t>о</w:t>
            </w:r>
            <w:r w:rsidRPr="00F07130">
              <w:rPr>
                <w:rFonts w:ascii="Times New Roman CYR" w:hAnsi="Times New Roman CYR" w:cs="Times New Roman CYR"/>
                <w:bCs/>
                <w:color w:val="000000"/>
                <w:sz w:val="28"/>
                <w:szCs w:val="28"/>
              </w:rPr>
              <w:t xml:space="preserve">к </w:t>
            </w:r>
            <w:r>
              <w:rPr>
                <w:rFonts w:ascii="Times New Roman CYR" w:hAnsi="Times New Roman CYR" w:cs="Times New Roman CYR"/>
                <w:bCs/>
                <w:color w:val="000000"/>
                <w:sz w:val="28"/>
                <w:szCs w:val="28"/>
              </w:rPr>
              <w:t>определения и взимания</w:t>
            </w:r>
            <w:r w:rsidRPr="00F07130">
              <w:rPr>
                <w:rFonts w:ascii="Times New Roman CYR" w:hAnsi="Times New Roman CYR" w:cs="Times New Roman CYR"/>
                <w:bCs/>
                <w:color w:val="000000"/>
                <w:sz w:val="28"/>
                <w:szCs w:val="28"/>
              </w:rPr>
              <w:t xml:space="preserve"> </w:t>
            </w:r>
            <w:r>
              <w:rPr>
                <w:rFonts w:ascii="Times New Roman CYR" w:hAnsi="Times New Roman CYR" w:cs="Times New Roman CYR"/>
                <w:bCs/>
                <w:color w:val="000000"/>
                <w:sz w:val="28"/>
                <w:szCs w:val="28"/>
              </w:rPr>
              <w:t>родительской платы</w:t>
            </w:r>
            <w:r w:rsidRPr="00F07130">
              <w:rPr>
                <w:rFonts w:ascii="Times New Roman CYR" w:hAnsi="Times New Roman CYR" w:cs="Times New Roman CYR"/>
                <w:bCs/>
                <w:color w:val="000000"/>
                <w:sz w:val="28"/>
                <w:szCs w:val="28"/>
              </w:rPr>
              <w:t xml:space="preserve"> за присмотр и уход за детьми в муниципальных</w:t>
            </w:r>
            <w:r>
              <w:rPr>
                <w:rFonts w:ascii="Times New Roman CYR" w:hAnsi="Times New Roman CYR" w:cs="Times New Roman CYR"/>
                <w:bCs/>
                <w:color w:val="000000"/>
                <w:sz w:val="28"/>
                <w:szCs w:val="28"/>
              </w:rPr>
              <w:t xml:space="preserve"> бюджетных</w:t>
            </w:r>
            <w:r w:rsidRPr="00F07130">
              <w:rPr>
                <w:rFonts w:ascii="Times New Roman CYR" w:hAnsi="Times New Roman CYR" w:cs="Times New Roman CYR"/>
                <w:bCs/>
                <w:color w:val="000000"/>
                <w:sz w:val="28"/>
                <w:szCs w:val="28"/>
              </w:rPr>
              <w:t xml:space="preserve"> образовательных </w:t>
            </w:r>
            <w:r>
              <w:rPr>
                <w:rFonts w:ascii="Times New Roman CYR" w:hAnsi="Times New Roman CYR" w:cs="Times New Roman CYR"/>
                <w:bCs/>
                <w:color w:val="000000"/>
                <w:sz w:val="28"/>
                <w:szCs w:val="28"/>
              </w:rPr>
              <w:t>организациях, реализующих образовательную программу дошкольного образования, находящихся на территории</w:t>
            </w:r>
            <w:r w:rsidRPr="00F07130">
              <w:rPr>
                <w:rFonts w:ascii="Times New Roman CYR" w:hAnsi="Times New Roman CYR" w:cs="Times New Roman CYR"/>
                <w:bCs/>
                <w:color w:val="000000"/>
                <w:sz w:val="28"/>
                <w:szCs w:val="28"/>
              </w:rPr>
              <w:t xml:space="preserve"> муниципального образования «Ярцевский </w:t>
            </w:r>
            <w:r>
              <w:rPr>
                <w:rFonts w:ascii="Times New Roman CYR" w:hAnsi="Times New Roman CYR" w:cs="Times New Roman CYR"/>
                <w:bCs/>
                <w:color w:val="000000"/>
                <w:sz w:val="28"/>
                <w:szCs w:val="28"/>
              </w:rPr>
              <w:t>муниципальный округ</w:t>
            </w:r>
            <w:r w:rsidRPr="00F07130">
              <w:rPr>
                <w:rFonts w:ascii="Times New Roman CYR" w:hAnsi="Times New Roman CYR" w:cs="Times New Roman CYR"/>
                <w:bCs/>
                <w:color w:val="000000"/>
                <w:sz w:val="28"/>
                <w:szCs w:val="28"/>
              </w:rPr>
              <w:t>» Смоленской области</w:t>
            </w:r>
            <w:r>
              <w:rPr>
                <w:rFonts w:ascii="Times New Roman CYR" w:hAnsi="Times New Roman CYR" w:cs="Times New Roman CYR"/>
                <w:bCs/>
                <w:color w:val="000000"/>
                <w:sz w:val="28"/>
                <w:szCs w:val="28"/>
              </w:rPr>
              <w:t xml:space="preserve">, утвержденный постановлением Администрации муниципального образования  «Ярцевский муниципальный округ» Смоленской области от </w:t>
            </w:r>
            <w:r w:rsidRPr="003E50D5">
              <w:rPr>
                <w:rFonts w:ascii="Times New Roman CYR" w:hAnsi="Times New Roman CYR" w:cs="Times New Roman CYR"/>
                <w:bCs/>
                <w:color w:val="000000"/>
                <w:sz w:val="28"/>
                <w:szCs w:val="28"/>
              </w:rPr>
              <w:t>28.02.2025 № 255</w:t>
            </w:r>
          </w:p>
        </w:tc>
        <w:tc>
          <w:tcPr>
            <w:tcW w:w="4783" w:type="dxa"/>
          </w:tcPr>
          <w:p w:rsidR="00F16E5B" w:rsidRDefault="00F16E5B">
            <w:pPr>
              <w:pStyle w:val="a3"/>
              <w:ind w:left="0" w:firstLine="0"/>
              <w:jc w:val="both"/>
              <w:rPr>
                <w:sz w:val="28"/>
              </w:rPr>
            </w:pPr>
          </w:p>
        </w:tc>
      </w:tr>
    </w:tbl>
    <w:p w:rsidR="00F16E5B" w:rsidRDefault="00F16E5B">
      <w:pPr>
        <w:pStyle w:val="a3"/>
        <w:ind w:left="0" w:firstLine="0"/>
        <w:jc w:val="both"/>
        <w:rPr>
          <w:sz w:val="28"/>
        </w:rPr>
      </w:pPr>
    </w:p>
    <w:p w:rsidR="00391057" w:rsidRDefault="00391057" w:rsidP="00391057">
      <w:pPr>
        <w:pStyle w:val="a3"/>
        <w:ind w:left="0" w:firstLine="0"/>
        <w:jc w:val="both"/>
        <w:rPr>
          <w:sz w:val="28"/>
        </w:rPr>
      </w:pPr>
    </w:p>
    <w:p w:rsidR="00751E95" w:rsidRDefault="00751E95" w:rsidP="00751E95">
      <w:pPr>
        <w:ind w:firstLine="709"/>
        <w:jc w:val="both"/>
        <w:rPr>
          <w:sz w:val="28"/>
          <w:szCs w:val="28"/>
        </w:rPr>
      </w:pPr>
      <w:r>
        <w:rPr>
          <w:sz w:val="28"/>
          <w:szCs w:val="28"/>
        </w:rPr>
        <w:t>В целях регулирования порядка определения и взимания родительской платы за присмотр и уход за детьми</w:t>
      </w:r>
      <w:r w:rsidRPr="00471F26">
        <w:t xml:space="preserve"> </w:t>
      </w:r>
      <w:r w:rsidRPr="00471F26">
        <w:rPr>
          <w:sz w:val="28"/>
          <w:szCs w:val="28"/>
        </w:rPr>
        <w:t>в муниципальных</w:t>
      </w:r>
      <w:r>
        <w:rPr>
          <w:sz w:val="28"/>
          <w:szCs w:val="28"/>
        </w:rPr>
        <w:t xml:space="preserve"> бюджетных</w:t>
      </w:r>
      <w:r w:rsidRPr="00471F26">
        <w:rPr>
          <w:sz w:val="28"/>
          <w:szCs w:val="28"/>
        </w:rPr>
        <w:t xml:space="preserve"> образовательных организациях, реализующих образовательную программу дошкольного образования, находящихся на территории муниципального образования «Ярцевский </w:t>
      </w:r>
      <w:r>
        <w:rPr>
          <w:sz w:val="28"/>
          <w:szCs w:val="28"/>
        </w:rPr>
        <w:t>муниципальный округ</w:t>
      </w:r>
      <w:r w:rsidRPr="00471F26">
        <w:rPr>
          <w:sz w:val="28"/>
          <w:szCs w:val="28"/>
        </w:rPr>
        <w:t>» Смоленской области</w:t>
      </w:r>
      <w:r>
        <w:rPr>
          <w:sz w:val="28"/>
          <w:szCs w:val="28"/>
        </w:rPr>
        <w:t xml:space="preserve">,  в соответствии со статьей 65 Федерального закона  от 29.12.2012 № 273-ФЗ «Об образовании в Российской Федерации», постановлением Главного государственного санитарного врача Российской Федерации от 27 октября 2020 года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w:t>
      </w:r>
    </w:p>
    <w:p w:rsidR="00751E95" w:rsidRDefault="00751E95" w:rsidP="00751E95">
      <w:pPr>
        <w:ind w:firstLine="709"/>
        <w:jc w:val="both"/>
        <w:rPr>
          <w:sz w:val="28"/>
          <w:szCs w:val="28"/>
        </w:rPr>
      </w:pPr>
    </w:p>
    <w:p w:rsidR="00751E95" w:rsidRDefault="00751E95" w:rsidP="00751E95">
      <w:pPr>
        <w:ind w:firstLine="709"/>
        <w:jc w:val="both"/>
        <w:rPr>
          <w:sz w:val="28"/>
          <w:szCs w:val="28"/>
        </w:rPr>
      </w:pPr>
      <w:r>
        <w:rPr>
          <w:sz w:val="28"/>
          <w:szCs w:val="28"/>
        </w:rPr>
        <w:t>Администрация муниципального образования «Ярцевский муниципальный округ» Смоленской области п о с т а н о в л я е т:</w:t>
      </w:r>
    </w:p>
    <w:p w:rsidR="00751E95" w:rsidRDefault="00751E95" w:rsidP="00751E95">
      <w:pPr>
        <w:ind w:firstLine="709"/>
        <w:jc w:val="both"/>
      </w:pPr>
    </w:p>
    <w:p w:rsidR="002924AA" w:rsidRDefault="002924AA" w:rsidP="002924AA">
      <w:pPr>
        <w:pStyle w:val="ConsNormal"/>
        <w:jc w:val="both"/>
        <w:rPr>
          <w:rFonts w:ascii="Times New Roman" w:hAnsi="Times New Roman" w:cs="Times New Roman"/>
          <w:sz w:val="28"/>
        </w:rPr>
      </w:pPr>
      <w:r>
        <w:rPr>
          <w:rFonts w:ascii="Times New Roman" w:hAnsi="Times New Roman" w:cs="Times New Roman"/>
          <w:sz w:val="28"/>
          <w:szCs w:val="28"/>
        </w:rPr>
        <w:t>1. Внести в П</w:t>
      </w:r>
      <w:r w:rsidRPr="00471F26">
        <w:rPr>
          <w:rFonts w:ascii="Times New Roman" w:hAnsi="Times New Roman" w:cs="Times New Roman"/>
          <w:sz w:val="28"/>
          <w:szCs w:val="28"/>
        </w:rPr>
        <w:t>оряд</w:t>
      </w:r>
      <w:r>
        <w:rPr>
          <w:rFonts w:ascii="Times New Roman" w:hAnsi="Times New Roman" w:cs="Times New Roman"/>
          <w:sz w:val="28"/>
          <w:szCs w:val="28"/>
        </w:rPr>
        <w:t>о</w:t>
      </w:r>
      <w:r w:rsidRPr="00471F26">
        <w:rPr>
          <w:rFonts w:ascii="Times New Roman" w:hAnsi="Times New Roman" w:cs="Times New Roman"/>
          <w:sz w:val="28"/>
          <w:szCs w:val="28"/>
        </w:rPr>
        <w:t>к определения и взимания родительской платы за присмотр и уход за детьми в муниципальных</w:t>
      </w:r>
      <w:r>
        <w:rPr>
          <w:rFonts w:ascii="Times New Roman" w:hAnsi="Times New Roman" w:cs="Times New Roman"/>
          <w:sz w:val="28"/>
          <w:szCs w:val="28"/>
        </w:rPr>
        <w:t xml:space="preserve"> бюджетных</w:t>
      </w:r>
      <w:r w:rsidRPr="00471F26">
        <w:rPr>
          <w:rFonts w:ascii="Times New Roman" w:hAnsi="Times New Roman" w:cs="Times New Roman"/>
          <w:sz w:val="28"/>
          <w:szCs w:val="28"/>
        </w:rPr>
        <w:t xml:space="preserve"> образовательных организациях, реализующих образовательную </w:t>
      </w:r>
      <w:r>
        <w:rPr>
          <w:sz w:val="28"/>
        </w:rPr>
        <w:t xml:space="preserve"> </w:t>
      </w:r>
      <w:r w:rsidRPr="00D042AF">
        <w:rPr>
          <w:rFonts w:ascii="Times New Roman" w:hAnsi="Times New Roman" w:cs="Times New Roman"/>
          <w:sz w:val="28"/>
        </w:rPr>
        <w:t>программу дошкольного образования, находящихся на территории муниципального образования «Ярцевский муниципальный округ» Смоленской области</w:t>
      </w:r>
      <w:r>
        <w:rPr>
          <w:rFonts w:ascii="Times New Roman" w:hAnsi="Times New Roman" w:cs="Times New Roman"/>
          <w:sz w:val="28"/>
        </w:rPr>
        <w:t>, утвержденный постановлением Администрации муниципального образования «Ярцевский муниципальный округ» Смоленской области от</w:t>
      </w:r>
      <w:r w:rsidRPr="00D042AF">
        <w:rPr>
          <w:rFonts w:ascii="Times New Roman" w:hAnsi="Times New Roman" w:cs="Times New Roman"/>
          <w:sz w:val="28"/>
        </w:rPr>
        <w:t xml:space="preserve"> 28.02.2025 № 255</w:t>
      </w:r>
      <w:r w:rsidR="009663B0">
        <w:rPr>
          <w:rFonts w:ascii="Times New Roman" w:hAnsi="Times New Roman" w:cs="Times New Roman"/>
          <w:sz w:val="28"/>
        </w:rPr>
        <w:t xml:space="preserve"> </w:t>
      </w:r>
      <w:r w:rsidR="009663B0" w:rsidRPr="000E26C0">
        <w:rPr>
          <w:rFonts w:ascii="Times New Roman" w:hAnsi="Times New Roman" w:cs="Times New Roman"/>
          <w:sz w:val="28"/>
        </w:rPr>
        <w:t xml:space="preserve">(в ред. </w:t>
      </w:r>
      <w:r w:rsidR="000E26C0" w:rsidRPr="000E26C0">
        <w:rPr>
          <w:rFonts w:ascii="Times New Roman" w:hAnsi="Times New Roman" w:cs="Times New Roman"/>
          <w:sz w:val="28"/>
        </w:rPr>
        <w:t>от 30.03.2025 № 495</w:t>
      </w:r>
      <w:r w:rsidR="009663B0" w:rsidRPr="000E26C0">
        <w:rPr>
          <w:rFonts w:ascii="Times New Roman" w:hAnsi="Times New Roman" w:cs="Times New Roman"/>
          <w:sz w:val="28"/>
        </w:rPr>
        <w:t>)</w:t>
      </w:r>
      <w:r w:rsidRPr="000E26C0">
        <w:rPr>
          <w:rFonts w:ascii="Times New Roman" w:hAnsi="Times New Roman" w:cs="Times New Roman"/>
          <w:sz w:val="28"/>
        </w:rPr>
        <w:t>, следующие изменения:</w:t>
      </w:r>
    </w:p>
    <w:p w:rsidR="002924AA" w:rsidRDefault="002924AA" w:rsidP="002924AA">
      <w:pPr>
        <w:pStyle w:val="ConsNormal"/>
        <w:jc w:val="both"/>
        <w:rPr>
          <w:rFonts w:ascii="Times New Roman" w:hAnsi="Times New Roman" w:cs="Times New Roman"/>
          <w:sz w:val="28"/>
        </w:rPr>
      </w:pPr>
      <w:r>
        <w:rPr>
          <w:rFonts w:ascii="Times New Roman" w:hAnsi="Times New Roman" w:cs="Times New Roman"/>
          <w:sz w:val="28"/>
        </w:rPr>
        <w:t>1.1. пункт 5.2.  раздела 5 «</w:t>
      </w:r>
      <w:r w:rsidRPr="00D042AF">
        <w:rPr>
          <w:rFonts w:ascii="Times New Roman" w:hAnsi="Times New Roman" w:cs="Times New Roman"/>
          <w:sz w:val="28"/>
        </w:rPr>
        <w:t>Ответственность за расходования средств родительской платы</w:t>
      </w:r>
      <w:r>
        <w:rPr>
          <w:rFonts w:ascii="Times New Roman" w:hAnsi="Times New Roman" w:cs="Times New Roman"/>
          <w:sz w:val="28"/>
        </w:rPr>
        <w:t xml:space="preserve">» изложить в новой редакции: </w:t>
      </w:r>
    </w:p>
    <w:p w:rsidR="002924AA" w:rsidRDefault="002924AA" w:rsidP="002924AA">
      <w:pPr>
        <w:autoSpaceDE w:val="0"/>
        <w:autoSpaceDN w:val="0"/>
        <w:adjustRightInd w:val="0"/>
        <w:ind w:firstLine="708"/>
        <w:jc w:val="both"/>
        <w:rPr>
          <w:sz w:val="28"/>
          <w:szCs w:val="28"/>
        </w:rPr>
      </w:pPr>
      <w:r>
        <w:rPr>
          <w:sz w:val="28"/>
          <w:szCs w:val="28"/>
        </w:rPr>
        <w:t>Родительская плата не взимается за период отсутствия ребенка в образовательной организации по причине болезни, подтвержденной справкой медицинской организации, в период отпуска родителей (законных представителей) ребенка по их заявлению, в летний период сроком до 60 дней независимо от времени отпуска родителей (законных представителей) ребенка по их заявлению, в выходные и праздничные дни, в период закрытия образовательной организации на карантин, в связи с проведением ремонтных и (или) аварийных работ, в связи со смертью близких родственников, с чрезвычайными ситуациями, подтвержденными документально.</w:t>
      </w:r>
    </w:p>
    <w:p w:rsidR="002924AA" w:rsidRDefault="002924AA" w:rsidP="002924AA">
      <w:pPr>
        <w:autoSpaceDE w:val="0"/>
        <w:autoSpaceDN w:val="0"/>
        <w:adjustRightInd w:val="0"/>
        <w:ind w:firstLine="709"/>
        <w:jc w:val="both"/>
        <w:rPr>
          <w:sz w:val="28"/>
          <w:szCs w:val="28"/>
        </w:rPr>
      </w:pPr>
      <w:r w:rsidRPr="00BB5081">
        <w:rPr>
          <w:color w:val="000000"/>
          <w:sz w:val="28"/>
          <w:szCs w:val="28"/>
        </w:rPr>
        <w:t xml:space="preserve">Родительская плата не взимается за присмотр и уход за детьми, осваивающими образовательные программы дошкольного образования в </w:t>
      </w:r>
      <w:r w:rsidR="009663B0">
        <w:rPr>
          <w:color w:val="000000"/>
          <w:sz w:val="28"/>
          <w:szCs w:val="28"/>
        </w:rPr>
        <w:t>муниципальной бюджетной</w:t>
      </w:r>
      <w:r w:rsidRPr="00BB5081">
        <w:rPr>
          <w:color w:val="000000"/>
          <w:sz w:val="28"/>
          <w:szCs w:val="28"/>
        </w:rPr>
        <w:t xml:space="preserve"> организации, осуществляющей образовательную деятельность</w:t>
      </w:r>
      <w:r>
        <w:rPr>
          <w:color w:val="000000"/>
          <w:sz w:val="28"/>
          <w:szCs w:val="28"/>
        </w:rPr>
        <w:t xml:space="preserve">, из семей </w:t>
      </w:r>
      <w:r>
        <w:rPr>
          <w:sz w:val="28"/>
          <w:szCs w:val="28"/>
        </w:rPr>
        <w:t xml:space="preserve">участников специальной военной операции, в которых члены семьи имеют регистрацию по месту жительства (месту пребывания) на территории Смоленской области, а именно: </w:t>
      </w:r>
    </w:p>
    <w:p w:rsidR="002924AA" w:rsidRDefault="002924AA" w:rsidP="002924AA">
      <w:pPr>
        <w:autoSpaceDE w:val="0"/>
        <w:autoSpaceDN w:val="0"/>
        <w:adjustRightInd w:val="0"/>
        <w:ind w:firstLine="709"/>
        <w:jc w:val="both"/>
        <w:rPr>
          <w:sz w:val="28"/>
          <w:szCs w:val="28"/>
        </w:rPr>
      </w:pPr>
      <w:r>
        <w:rPr>
          <w:color w:val="000000"/>
          <w:sz w:val="28"/>
          <w:szCs w:val="28"/>
        </w:rPr>
        <w:t xml:space="preserve">– </w:t>
      </w:r>
      <w:r w:rsidRPr="00BB5081">
        <w:rPr>
          <w:color w:val="000000"/>
          <w:sz w:val="28"/>
          <w:szCs w:val="28"/>
        </w:rPr>
        <w:t xml:space="preserve">из семей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6" w:history="1">
        <w:r w:rsidRPr="00BB5081">
          <w:rPr>
            <w:color w:val="000000"/>
            <w:sz w:val="28"/>
            <w:szCs w:val="28"/>
          </w:rPr>
          <w:t>Указом</w:t>
        </w:r>
      </w:hyperlink>
      <w:r w:rsidRPr="00BB5081">
        <w:rPr>
          <w:color w:val="000000"/>
          <w:sz w:val="28"/>
          <w:szCs w:val="28"/>
        </w:rPr>
        <w:t xml:space="preserve"> Президента Российской Федерации от 21.09</w:t>
      </w:r>
      <w:r w:rsidRPr="00145F5B">
        <w:rPr>
          <w:color w:val="000000"/>
          <w:sz w:val="28"/>
          <w:szCs w:val="28"/>
        </w:rPr>
        <w:t xml:space="preserve">.2022 № 647 </w:t>
      </w:r>
      <w:r>
        <w:rPr>
          <w:color w:val="000000"/>
          <w:sz w:val="28"/>
          <w:szCs w:val="28"/>
        </w:rPr>
        <w:t>«</w:t>
      </w:r>
      <w:r w:rsidRPr="00145F5B">
        <w:rPr>
          <w:color w:val="000000"/>
          <w:sz w:val="28"/>
          <w:szCs w:val="28"/>
        </w:rPr>
        <w:t>Об объявлении частичной мобилизации в Российской Федерации»</w:t>
      </w:r>
      <w:r>
        <w:rPr>
          <w:color w:val="000000"/>
          <w:sz w:val="28"/>
          <w:szCs w:val="28"/>
        </w:rPr>
        <w:t xml:space="preserve"> (далее – </w:t>
      </w:r>
      <w:r>
        <w:rPr>
          <w:sz w:val="28"/>
          <w:szCs w:val="28"/>
        </w:rPr>
        <w:t xml:space="preserve">мобилизованные граждане), </w:t>
      </w:r>
      <w:r w:rsidRPr="00145F5B">
        <w:rPr>
          <w:sz w:val="28"/>
          <w:szCs w:val="28"/>
        </w:rPr>
        <w:t>на основании заявления</w:t>
      </w:r>
      <w:r>
        <w:rPr>
          <w:sz w:val="28"/>
          <w:szCs w:val="28"/>
        </w:rPr>
        <w:t xml:space="preserve"> одного из родителей (законных представителей) ребенка, документа, подтверждающего регистрацию членов семьи мобилизованного гражданина по месту жительства (месту пребывания) на территории Смоленской области, и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выдаваемой участнику специальной военной операции, по форме </w:t>
      </w:r>
      <w:r w:rsidRPr="00EA3D74">
        <w:rPr>
          <w:color w:val="000000"/>
          <w:sz w:val="28"/>
          <w:szCs w:val="28"/>
        </w:rPr>
        <w:t xml:space="preserve">согласно </w:t>
      </w:r>
      <w:hyperlink r:id="rId7" w:history="1">
        <w:r w:rsidRPr="00EA3D74">
          <w:rPr>
            <w:color w:val="000000"/>
            <w:sz w:val="28"/>
            <w:szCs w:val="28"/>
          </w:rPr>
          <w:t>приложени</w:t>
        </w:r>
        <w:r>
          <w:rPr>
            <w:color w:val="000000"/>
            <w:sz w:val="28"/>
            <w:szCs w:val="28"/>
          </w:rPr>
          <w:t xml:space="preserve">ю № </w:t>
        </w:r>
        <w:r w:rsidRPr="00EA3D74">
          <w:rPr>
            <w:color w:val="000000"/>
            <w:sz w:val="28"/>
            <w:szCs w:val="28"/>
          </w:rPr>
          <w:t>1</w:t>
        </w:r>
      </w:hyperlink>
      <w:r>
        <w:rPr>
          <w:color w:val="000000"/>
          <w:sz w:val="28"/>
          <w:szCs w:val="28"/>
        </w:rPr>
        <w:t xml:space="preserve"> </w:t>
      </w:r>
      <w:r w:rsidRPr="00EA3D74">
        <w:rPr>
          <w:color w:val="000000"/>
          <w:sz w:val="28"/>
          <w:szCs w:val="28"/>
        </w:rPr>
        <w:t xml:space="preserve">к </w:t>
      </w:r>
      <w:r>
        <w:rPr>
          <w:sz w:val="28"/>
          <w:szCs w:val="28"/>
        </w:rPr>
        <w:t xml:space="preserve">постановлению Правительства Российской Федерации от 09.10.2024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w:t>
      </w:r>
      <w:r>
        <w:rPr>
          <w:sz w:val="28"/>
          <w:szCs w:val="28"/>
        </w:rPr>
        <w:lastRenderedPageBreak/>
        <w:t xml:space="preserve">соответственно – </w:t>
      </w:r>
      <w:r w:rsidRPr="00145F5B">
        <w:rPr>
          <w:sz w:val="28"/>
          <w:szCs w:val="28"/>
        </w:rPr>
        <w:t>справк</w:t>
      </w:r>
      <w:r>
        <w:rPr>
          <w:sz w:val="28"/>
          <w:szCs w:val="28"/>
        </w:rPr>
        <w:t xml:space="preserve">а </w:t>
      </w:r>
      <w:r w:rsidRPr="00145F5B">
        <w:rPr>
          <w:sz w:val="28"/>
          <w:szCs w:val="28"/>
        </w:rPr>
        <w:t>о подтверждении факта участия в специальной военной операции</w:t>
      </w:r>
      <w:r>
        <w:rPr>
          <w:sz w:val="28"/>
          <w:szCs w:val="28"/>
        </w:rPr>
        <w:t>, постановление № 1354) либо справки о подтверждении факта участия в специальной военной операции</w:t>
      </w:r>
      <w:r w:rsidRPr="00814175">
        <w:rPr>
          <w:sz w:val="28"/>
          <w:szCs w:val="28"/>
        </w:rPr>
        <w:t xml:space="preserve"> </w:t>
      </w:r>
      <w:r>
        <w:rPr>
          <w:sz w:val="28"/>
          <w:szCs w:val="28"/>
        </w:rPr>
        <w:t xml:space="preserve">на территориях Украины, Донецкой Народной Республики, Луганской Народной Республики, Запорожской области и Херсонской области, выдаваемой члену семьи участника специальной военной операции, по форме согласно приложению № 2 к постановлению № 1354 (далее – справка об участии в специальной военной операции для членов семей);  </w:t>
      </w:r>
    </w:p>
    <w:p w:rsidR="002924AA" w:rsidRPr="00145F5B" w:rsidRDefault="002924AA" w:rsidP="002924AA">
      <w:pPr>
        <w:autoSpaceDE w:val="0"/>
        <w:autoSpaceDN w:val="0"/>
        <w:adjustRightInd w:val="0"/>
        <w:ind w:firstLine="709"/>
        <w:jc w:val="both"/>
        <w:rPr>
          <w:sz w:val="28"/>
          <w:szCs w:val="28"/>
        </w:rPr>
      </w:pPr>
      <w:r>
        <w:rPr>
          <w:color w:val="000000"/>
          <w:sz w:val="28"/>
          <w:szCs w:val="28"/>
        </w:rPr>
        <w:t xml:space="preserve">– </w:t>
      </w:r>
      <w:r w:rsidRPr="00BB5081">
        <w:rPr>
          <w:color w:val="000000"/>
          <w:sz w:val="28"/>
          <w:szCs w:val="28"/>
        </w:rPr>
        <w:t xml:space="preserve">из семей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w:t>
      </w:r>
      <w:r w:rsidRPr="00145F5B">
        <w:rPr>
          <w:color w:val="000000"/>
          <w:sz w:val="28"/>
          <w:szCs w:val="28"/>
        </w:rPr>
        <w:t>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w:t>
      </w:r>
      <w:r>
        <w:rPr>
          <w:color w:val="000000"/>
          <w:sz w:val="28"/>
          <w:szCs w:val="28"/>
        </w:rPr>
        <w:t xml:space="preserve"> (далее – добровольцы), </w:t>
      </w:r>
      <w:r w:rsidRPr="00145F5B">
        <w:rPr>
          <w:sz w:val="28"/>
          <w:szCs w:val="28"/>
        </w:rPr>
        <w:t xml:space="preserve">на основании заявления одного из родителей (законных представителей) ребенка, </w:t>
      </w:r>
      <w:r>
        <w:rPr>
          <w:sz w:val="28"/>
          <w:szCs w:val="28"/>
        </w:rPr>
        <w:t xml:space="preserve">документа, подтверждающего регистрацию членов семьи добровольца по месту жительства (месту пребывания) на территории Смоленской области, </w:t>
      </w:r>
      <w:r w:rsidRPr="00145F5B">
        <w:rPr>
          <w:sz w:val="28"/>
          <w:szCs w:val="28"/>
        </w:rPr>
        <w:t>и справки о подтверждении факта участия в специальной военной операции</w:t>
      </w:r>
      <w:r>
        <w:rPr>
          <w:sz w:val="28"/>
          <w:szCs w:val="28"/>
        </w:rPr>
        <w:t xml:space="preserve"> (справки об участии в специальной военной операции для членов семей)</w:t>
      </w:r>
      <w:r w:rsidRPr="00145F5B">
        <w:rPr>
          <w:sz w:val="28"/>
          <w:szCs w:val="28"/>
        </w:rPr>
        <w:t xml:space="preserve">; </w:t>
      </w:r>
    </w:p>
    <w:p w:rsidR="002924AA" w:rsidRPr="00145F5B" w:rsidRDefault="002924AA" w:rsidP="002924AA">
      <w:pPr>
        <w:autoSpaceDE w:val="0"/>
        <w:autoSpaceDN w:val="0"/>
        <w:adjustRightInd w:val="0"/>
        <w:ind w:firstLine="709"/>
        <w:jc w:val="both"/>
        <w:rPr>
          <w:sz w:val="28"/>
          <w:szCs w:val="28"/>
        </w:rPr>
      </w:pPr>
      <w:r w:rsidRPr="00145F5B">
        <w:rPr>
          <w:color w:val="000000"/>
          <w:sz w:val="28"/>
          <w:szCs w:val="28"/>
        </w:rPr>
        <w:t>– из семей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Pr>
          <w:color w:val="000000"/>
          <w:sz w:val="28"/>
          <w:szCs w:val="28"/>
        </w:rPr>
        <w:t xml:space="preserve"> (далее – </w:t>
      </w:r>
      <w:r>
        <w:rPr>
          <w:sz w:val="28"/>
          <w:szCs w:val="28"/>
        </w:rPr>
        <w:t xml:space="preserve">граждане, заключившие контракт), </w:t>
      </w:r>
      <w:r w:rsidRPr="00145F5B">
        <w:rPr>
          <w:sz w:val="28"/>
          <w:szCs w:val="28"/>
        </w:rPr>
        <w:t xml:space="preserve">на основании заявления одного из родителей (законных представителей) ребенка, </w:t>
      </w:r>
      <w:r>
        <w:rPr>
          <w:sz w:val="28"/>
          <w:szCs w:val="28"/>
        </w:rPr>
        <w:t xml:space="preserve">документа, подтверждающего регистрацию членов семьи гражданина, заключившего контракт, по месту жительства (месту пребывания) на территории Смоленской области, </w:t>
      </w:r>
      <w:r w:rsidRPr="00145F5B">
        <w:rPr>
          <w:sz w:val="28"/>
          <w:szCs w:val="28"/>
        </w:rPr>
        <w:t>и справки о подтверждении факта участия в специальной военной операции</w:t>
      </w:r>
      <w:r>
        <w:rPr>
          <w:sz w:val="28"/>
          <w:szCs w:val="28"/>
        </w:rPr>
        <w:t xml:space="preserve"> (справки об участии в специальной военной операции для членов семей)</w:t>
      </w:r>
      <w:r w:rsidRPr="00145F5B">
        <w:rPr>
          <w:sz w:val="28"/>
          <w:szCs w:val="28"/>
        </w:rPr>
        <w:t xml:space="preserve">; </w:t>
      </w:r>
    </w:p>
    <w:p w:rsidR="002924AA" w:rsidRPr="00145F5B" w:rsidRDefault="002924AA" w:rsidP="002924AA">
      <w:pPr>
        <w:autoSpaceDE w:val="0"/>
        <w:autoSpaceDN w:val="0"/>
        <w:adjustRightInd w:val="0"/>
        <w:ind w:firstLine="709"/>
        <w:jc w:val="both"/>
        <w:rPr>
          <w:sz w:val="28"/>
          <w:szCs w:val="28"/>
        </w:rPr>
      </w:pPr>
      <w:r w:rsidRPr="00145F5B">
        <w:rPr>
          <w:color w:val="000000"/>
          <w:sz w:val="28"/>
          <w:szCs w:val="28"/>
        </w:rPr>
        <w:t>– из семей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Pr>
          <w:color w:val="000000"/>
          <w:sz w:val="28"/>
          <w:szCs w:val="28"/>
        </w:rPr>
        <w:t xml:space="preserve"> (далее – </w:t>
      </w:r>
      <w:r>
        <w:rPr>
          <w:sz w:val="28"/>
          <w:szCs w:val="28"/>
        </w:rPr>
        <w:t xml:space="preserve">сотрудники Росгвардии), </w:t>
      </w:r>
      <w:r w:rsidRPr="00145F5B">
        <w:rPr>
          <w:color w:val="000000"/>
          <w:sz w:val="28"/>
          <w:szCs w:val="28"/>
        </w:rPr>
        <w:t xml:space="preserve"> </w:t>
      </w:r>
      <w:r w:rsidRPr="00145F5B">
        <w:rPr>
          <w:sz w:val="28"/>
          <w:szCs w:val="28"/>
        </w:rPr>
        <w:t xml:space="preserve">на основании заявления одного из родителей (законных представителей) ребенка, </w:t>
      </w:r>
      <w:r>
        <w:rPr>
          <w:sz w:val="28"/>
          <w:szCs w:val="28"/>
        </w:rPr>
        <w:t xml:space="preserve">документа, подтверждающего регистрацию членов семьи сотрудника Росгвардии  по месту жительства (месту пребывания) на территории Смоленской области, </w:t>
      </w:r>
      <w:r w:rsidRPr="00145F5B">
        <w:rPr>
          <w:sz w:val="28"/>
          <w:szCs w:val="28"/>
        </w:rPr>
        <w:t>и справки о подтверждении факта участия в специальной военной операции</w:t>
      </w:r>
      <w:r>
        <w:rPr>
          <w:sz w:val="28"/>
          <w:szCs w:val="28"/>
        </w:rPr>
        <w:t xml:space="preserve"> (справки об участии в специальной военной операции для членов семей)</w:t>
      </w:r>
      <w:r w:rsidRPr="00145F5B">
        <w:rPr>
          <w:sz w:val="28"/>
          <w:szCs w:val="28"/>
        </w:rPr>
        <w:t xml:space="preserve">; </w:t>
      </w:r>
    </w:p>
    <w:p w:rsidR="002924AA" w:rsidRPr="00145F5B" w:rsidRDefault="002924AA" w:rsidP="002924AA">
      <w:pPr>
        <w:autoSpaceDE w:val="0"/>
        <w:autoSpaceDN w:val="0"/>
        <w:adjustRightInd w:val="0"/>
        <w:ind w:firstLine="709"/>
        <w:jc w:val="both"/>
        <w:rPr>
          <w:sz w:val="28"/>
          <w:szCs w:val="28"/>
        </w:rPr>
      </w:pPr>
      <w:r w:rsidRPr="00145F5B">
        <w:rPr>
          <w:color w:val="000000"/>
          <w:sz w:val="28"/>
          <w:szCs w:val="28"/>
        </w:rPr>
        <w:t xml:space="preserve">– из семей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w:t>
      </w:r>
      <w:r w:rsidRPr="00145F5B">
        <w:rPr>
          <w:color w:val="000000"/>
          <w:sz w:val="28"/>
          <w:szCs w:val="28"/>
        </w:rPr>
        <w:lastRenderedPageBreak/>
        <w:t>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Pr>
          <w:color w:val="000000"/>
          <w:sz w:val="28"/>
          <w:szCs w:val="28"/>
        </w:rPr>
        <w:t xml:space="preserve"> (далее – </w:t>
      </w:r>
      <w:r>
        <w:rPr>
          <w:sz w:val="28"/>
          <w:szCs w:val="28"/>
        </w:rPr>
        <w:t xml:space="preserve">граждане, заключившие контракт с организацией), </w:t>
      </w:r>
      <w:r w:rsidRPr="00145F5B">
        <w:rPr>
          <w:sz w:val="28"/>
          <w:szCs w:val="28"/>
        </w:rPr>
        <w:t xml:space="preserve">на основании  заявления одного из родителей (законных представителей) ребенка, </w:t>
      </w:r>
      <w:r>
        <w:rPr>
          <w:sz w:val="28"/>
          <w:szCs w:val="28"/>
        </w:rPr>
        <w:t xml:space="preserve">документа, подтверждающего регистрацию членов семьи гражданина, заключившего контракт с организацией, по месту жительства (месту пребывания) на территории Смоленской области, </w:t>
      </w:r>
      <w:r w:rsidRPr="00145F5B">
        <w:rPr>
          <w:sz w:val="28"/>
          <w:szCs w:val="28"/>
        </w:rPr>
        <w:t xml:space="preserve">справки о подтверждении факта участия в </w:t>
      </w:r>
      <w:r>
        <w:rPr>
          <w:sz w:val="28"/>
          <w:szCs w:val="28"/>
        </w:rPr>
        <w:t xml:space="preserve"> </w:t>
      </w:r>
      <w:r w:rsidRPr="00145F5B">
        <w:rPr>
          <w:sz w:val="28"/>
          <w:szCs w:val="28"/>
        </w:rPr>
        <w:t xml:space="preserve">специальной </w:t>
      </w:r>
      <w:r>
        <w:rPr>
          <w:sz w:val="28"/>
          <w:szCs w:val="28"/>
        </w:rPr>
        <w:t xml:space="preserve"> </w:t>
      </w:r>
      <w:r w:rsidRPr="00145F5B">
        <w:rPr>
          <w:sz w:val="28"/>
          <w:szCs w:val="28"/>
        </w:rPr>
        <w:t>военной</w:t>
      </w:r>
      <w:r>
        <w:rPr>
          <w:sz w:val="28"/>
          <w:szCs w:val="28"/>
        </w:rPr>
        <w:t xml:space="preserve"> </w:t>
      </w:r>
      <w:r w:rsidRPr="00145F5B">
        <w:rPr>
          <w:sz w:val="28"/>
          <w:szCs w:val="28"/>
        </w:rPr>
        <w:t xml:space="preserve"> операции</w:t>
      </w:r>
      <w:r>
        <w:rPr>
          <w:sz w:val="28"/>
          <w:szCs w:val="28"/>
        </w:rPr>
        <w:t xml:space="preserve">  (справки           об участии в специальной военной операции для членов семей) и                        </w:t>
      </w:r>
      <w:r w:rsidRPr="00145F5B">
        <w:rPr>
          <w:sz w:val="28"/>
          <w:szCs w:val="28"/>
        </w:rPr>
        <w:t xml:space="preserve">копии удостоверения ветерана боевых действий, выданного </w:t>
      </w:r>
      <w:r>
        <w:rPr>
          <w:sz w:val="28"/>
          <w:szCs w:val="28"/>
        </w:rPr>
        <w:t xml:space="preserve">гражданину, заключившему контракт с организацией, </w:t>
      </w:r>
      <w:r w:rsidRPr="00145F5B">
        <w:rPr>
          <w:color w:val="000000"/>
          <w:sz w:val="28"/>
          <w:szCs w:val="28"/>
        </w:rPr>
        <w:t>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sidRPr="00145F5B">
        <w:rPr>
          <w:sz w:val="28"/>
          <w:szCs w:val="28"/>
        </w:rPr>
        <w:t xml:space="preserve">; </w:t>
      </w:r>
    </w:p>
    <w:p w:rsidR="002924AA" w:rsidRPr="00835ADF" w:rsidRDefault="002924AA" w:rsidP="002924AA">
      <w:pPr>
        <w:autoSpaceDE w:val="0"/>
        <w:autoSpaceDN w:val="0"/>
        <w:adjustRightInd w:val="0"/>
        <w:ind w:firstLine="709"/>
        <w:jc w:val="both"/>
        <w:rPr>
          <w:sz w:val="28"/>
          <w:szCs w:val="28"/>
        </w:rPr>
      </w:pPr>
      <w:r w:rsidRPr="00145F5B">
        <w:rPr>
          <w:color w:val="000000"/>
          <w:sz w:val="28"/>
          <w:szCs w:val="28"/>
        </w:rPr>
        <w:t>– из семей мобилизованных граждан, добровольцев, граждан, заключивших контракт, сотрудников Росгвардии,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r>
        <w:rPr>
          <w:color w:val="000000"/>
          <w:sz w:val="28"/>
          <w:szCs w:val="28"/>
        </w:rPr>
        <w:t xml:space="preserve"> (далее – граждане, погибшие (умершие) в ходе специальной военной операции)</w:t>
      </w:r>
      <w:r w:rsidRPr="00145F5B">
        <w:rPr>
          <w:color w:val="000000"/>
          <w:sz w:val="28"/>
          <w:szCs w:val="28"/>
        </w:rPr>
        <w:t xml:space="preserve">, </w:t>
      </w:r>
      <w:r w:rsidRPr="00145F5B">
        <w:rPr>
          <w:sz w:val="28"/>
          <w:szCs w:val="28"/>
        </w:rPr>
        <w:t xml:space="preserve">на основании заявления одного из родителей (законных представителей) ребенка, </w:t>
      </w:r>
      <w:r>
        <w:rPr>
          <w:sz w:val="28"/>
          <w:szCs w:val="28"/>
        </w:rPr>
        <w:t xml:space="preserve">документа, подтверждающего регистрацию членов семьи </w:t>
      </w:r>
      <w:r>
        <w:rPr>
          <w:color w:val="000000"/>
          <w:sz w:val="28"/>
          <w:szCs w:val="28"/>
        </w:rPr>
        <w:t>гражданина, погибшего (умершего) в ходе специальной военной операции,</w:t>
      </w:r>
      <w:r>
        <w:rPr>
          <w:sz w:val="28"/>
          <w:szCs w:val="28"/>
        </w:rPr>
        <w:t xml:space="preserve"> по месту жительства (месту пребывания) на территории Смоленской области, </w:t>
      </w:r>
      <w:r w:rsidRPr="00145F5B">
        <w:rPr>
          <w:sz w:val="28"/>
          <w:szCs w:val="28"/>
        </w:rPr>
        <w:t xml:space="preserve">копии свидетельства о смерти мобилизованного гражданина </w:t>
      </w:r>
      <w:r>
        <w:rPr>
          <w:sz w:val="28"/>
          <w:szCs w:val="28"/>
        </w:rPr>
        <w:t>(</w:t>
      </w:r>
      <w:r w:rsidRPr="00145F5B">
        <w:rPr>
          <w:sz w:val="28"/>
          <w:szCs w:val="28"/>
        </w:rPr>
        <w:t>добровольца, гражданина, заключившего контракт, сотрудника Росгвардии, гражданина, заключившего контракт с организацией</w:t>
      </w:r>
      <w:r>
        <w:rPr>
          <w:sz w:val="28"/>
          <w:szCs w:val="28"/>
        </w:rPr>
        <w:t xml:space="preserve">) и </w:t>
      </w:r>
      <w:r w:rsidRPr="00145F5B">
        <w:rPr>
          <w:sz w:val="28"/>
          <w:szCs w:val="28"/>
        </w:rPr>
        <w:t>справки о подтверждении факта участия в специальной военной операции</w:t>
      </w:r>
      <w:r>
        <w:rPr>
          <w:sz w:val="28"/>
          <w:szCs w:val="28"/>
        </w:rPr>
        <w:t xml:space="preserve"> (справки об участии в специальной военной операции для членов семей)</w:t>
      </w:r>
      <w:r w:rsidRPr="00145F5B">
        <w:rPr>
          <w:sz w:val="28"/>
          <w:szCs w:val="28"/>
        </w:rPr>
        <w:t>;</w:t>
      </w:r>
    </w:p>
    <w:p w:rsidR="002924AA" w:rsidRDefault="002924AA" w:rsidP="002924AA">
      <w:pPr>
        <w:autoSpaceDE w:val="0"/>
        <w:autoSpaceDN w:val="0"/>
        <w:adjustRightInd w:val="0"/>
        <w:ind w:firstLine="709"/>
        <w:jc w:val="both"/>
        <w:rPr>
          <w:sz w:val="28"/>
          <w:szCs w:val="28"/>
        </w:rPr>
      </w:pPr>
      <w:r w:rsidRPr="00145F5B">
        <w:rPr>
          <w:color w:val="000000"/>
          <w:sz w:val="28"/>
          <w:szCs w:val="28"/>
        </w:rPr>
        <w:t>– из семей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 на территориях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w:t>
      </w:r>
      <w:r>
        <w:rPr>
          <w:color w:val="000000"/>
          <w:sz w:val="28"/>
          <w:szCs w:val="28"/>
        </w:rPr>
        <w:t xml:space="preserve"> (далее – сотрудники федеральных органов)</w:t>
      </w:r>
      <w:r w:rsidRPr="00145F5B">
        <w:rPr>
          <w:color w:val="000000"/>
          <w:sz w:val="28"/>
          <w:szCs w:val="28"/>
        </w:rPr>
        <w:t xml:space="preserve">, </w:t>
      </w:r>
      <w:r w:rsidRPr="00145F5B">
        <w:rPr>
          <w:sz w:val="28"/>
          <w:szCs w:val="28"/>
        </w:rPr>
        <w:t>на основании заявления одного из родителей (законных представителей) ребенка,</w:t>
      </w:r>
      <w:r>
        <w:rPr>
          <w:sz w:val="28"/>
          <w:szCs w:val="28"/>
        </w:rPr>
        <w:t xml:space="preserve"> документа, подтверждающего регистрацию членов семьи сотрудника федерального органа по месту жительства (месту пребывания) на территории Смоленской области, </w:t>
      </w:r>
      <w:r w:rsidRPr="00145F5B">
        <w:rPr>
          <w:sz w:val="28"/>
          <w:szCs w:val="28"/>
        </w:rPr>
        <w:t xml:space="preserve">справки, выданной </w:t>
      </w:r>
      <w:r>
        <w:rPr>
          <w:sz w:val="28"/>
          <w:szCs w:val="28"/>
        </w:rPr>
        <w:t>соответствующим органом</w:t>
      </w:r>
      <w:r w:rsidRPr="00145F5B">
        <w:rPr>
          <w:sz w:val="28"/>
          <w:szCs w:val="28"/>
        </w:rPr>
        <w:t>, направ</w:t>
      </w:r>
      <w:r>
        <w:rPr>
          <w:sz w:val="28"/>
          <w:szCs w:val="28"/>
        </w:rPr>
        <w:t xml:space="preserve">лявшим </w:t>
      </w:r>
      <w:r w:rsidRPr="00145F5B">
        <w:rPr>
          <w:sz w:val="28"/>
          <w:szCs w:val="28"/>
        </w:rPr>
        <w:t>(привлекавш</w:t>
      </w:r>
      <w:r>
        <w:rPr>
          <w:sz w:val="28"/>
          <w:szCs w:val="28"/>
        </w:rPr>
        <w:t>им</w:t>
      </w:r>
      <w:r w:rsidRPr="00145F5B">
        <w:rPr>
          <w:sz w:val="28"/>
          <w:szCs w:val="28"/>
        </w:rPr>
        <w:t xml:space="preserve">) </w:t>
      </w:r>
      <w:r>
        <w:rPr>
          <w:sz w:val="28"/>
          <w:szCs w:val="28"/>
        </w:rPr>
        <w:lastRenderedPageBreak/>
        <w:t xml:space="preserve">сотрудника федерального органа </w:t>
      </w:r>
      <w:r w:rsidRPr="00145F5B">
        <w:rPr>
          <w:sz w:val="28"/>
          <w:szCs w:val="28"/>
        </w:rPr>
        <w:t>для выполнения им служебных обязанностей и иных аналогичных функций на территориях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w:t>
      </w:r>
      <w:r>
        <w:rPr>
          <w:sz w:val="28"/>
          <w:szCs w:val="28"/>
        </w:rPr>
        <w:t xml:space="preserve">, </w:t>
      </w:r>
      <w:r w:rsidRPr="00145F5B">
        <w:rPr>
          <w:sz w:val="28"/>
          <w:szCs w:val="28"/>
        </w:rPr>
        <w:t>либо справки о подтверждении факта участия в специальной военной операции</w:t>
      </w:r>
      <w:r>
        <w:rPr>
          <w:sz w:val="28"/>
          <w:szCs w:val="28"/>
        </w:rPr>
        <w:t xml:space="preserve"> (справки об участии в специальной военной операции для членов семей)</w:t>
      </w:r>
      <w:r w:rsidRPr="00145F5B">
        <w:rPr>
          <w:sz w:val="28"/>
          <w:szCs w:val="28"/>
        </w:rPr>
        <w:t>.</w:t>
      </w:r>
    </w:p>
    <w:p w:rsidR="002924AA" w:rsidRDefault="002924AA" w:rsidP="002924AA">
      <w:pPr>
        <w:autoSpaceDE w:val="0"/>
        <w:autoSpaceDN w:val="0"/>
        <w:adjustRightInd w:val="0"/>
        <w:ind w:firstLine="709"/>
        <w:jc w:val="both"/>
        <w:rPr>
          <w:sz w:val="28"/>
          <w:szCs w:val="28"/>
        </w:rPr>
      </w:pPr>
      <w:r>
        <w:rPr>
          <w:sz w:val="28"/>
          <w:szCs w:val="28"/>
        </w:rPr>
        <w:t>В целях настоящего Положения к членам семей мобилизованных граждан, добровольцев, граждан, заключивших контракт, сотрудников Росгвардии, граждан, заключивших контракт с организацией, сотрудников федеральных органов, граждан, погибших (умерших) в ходе специальной военной операции, относятся:</w:t>
      </w:r>
    </w:p>
    <w:p w:rsidR="002924AA" w:rsidRDefault="002924AA" w:rsidP="002924AA">
      <w:pPr>
        <w:autoSpaceDE w:val="0"/>
        <w:autoSpaceDN w:val="0"/>
        <w:adjustRightInd w:val="0"/>
        <w:ind w:firstLine="709"/>
        <w:jc w:val="both"/>
        <w:rPr>
          <w:sz w:val="28"/>
          <w:szCs w:val="28"/>
        </w:rPr>
      </w:pPr>
      <w:r>
        <w:rPr>
          <w:sz w:val="28"/>
          <w:szCs w:val="28"/>
        </w:rPr>
        <w:t>- супруга (супруг);</w:t>
      </w:r>
    </w:p>
    <w:p w:rsidR="002924AA" w:rsidRPr="00FF2312" w:rsidRDefault="002924AA" w:rsidP="002924AA">
      <w:pPr>
        <w:pStyle w:val="ConsNormal"/>
        <w:jc w:val="both"/>
        <w:rPr>
          <w:rFonts w:ascii="Times New Roman" w:hAnsi="Times New Roman" w:cs="Times New Roman"/>
          <w:sz w:val="28"/>
        </w:rPr>
      </w:pPr>
      <w:r w:rsidRPr="00FF2312">
        <w:rPr>
          <w:rFonts w:ascii="Times New Roman" w:hAnsi="Times New Roman" w:cs="Times New Roman"/>
          <w:sz w:val="28"/>
          <w:szCs w:val="28"/>
        </w:rPr>
        <w:t>- дети в возрасте до 18 лет, а также дети в возрасте до 23 лет, обучающиеся в организации, осуществляющей образовательную деятельность, по очной форме обучения (за исключением детей, находящихся на полном государственном обеспечении, и детей, в отношении которых мобилизованный гражданин (доброволец, гражданин, заключивший контракт, сотрудник Росгвардии, гражданин, заключивший контракт с организацией, сотрудник федерального органа, гражданин, погибший (умерший) в ходе специальной военной операции) лишен родительских прав или ограничен в родительских правах), для которых мобилизованный гражданин (доброволец, гражданин, заключивший контракт, сотрудник Росгвардии, гражданин, заключивший контракт с организацией, сотрудник федерального органа, гражданин, погибший (умерший) в ходе специальной военной операции) является (являлся) отцом (матерью), усыновителем, опекуном (попечителем).».</w:t>
      </w:r>
    </w:p>
    <w:p w:rsidR="004916A8" w:rsidRPr="002662FC" w:rsidRDefault="002924AA" w:rsidP="004916A8">
      <w:pPr>
        <w:ind w:firstLine="709"/>
        <w:jc w:val="both"/>
        <w:rPr>
          <w:color w:val="000000"/>
          <w:sz w:val="28"/>
          <w:szCs w:val="28"/>
        </w:rPr>
      </w:pPr>
      <w:r>
        <w:rPr>
          <w:color w:val="000000"/>
          <w:sz w:val="28"/>
          <w:szCs w:val="28"/>
        </w:rPr>
        <w:t>2</w:t>
      </w:r>
      <w:r w:rsidR="004916A8" w:rsidRPr="002662FC">
        <w:rPr>
          <w:color w:val="000000"/>
          <w:sz w:val="28"/>
          <w:szCs w:val="28"/>
        </w:rPr>
        <w:t xml:space="preserve">. Опубликовать данное постановление в районной газете «Вести Привопья» и на официальном сайте Администрации муниципального образования «Ярцевский </w:t>
      </w:r>
      <w:r w:rsidR="004916A8">
        <w:rPr>
          <w:color w:val="000000"/>
          <w:sz w:val="28"/>
          <w:szCs w:val="28"/>
        </w:rPr>
        <w:t>муниципальный округ</w:t>
      </w:r>
      <w:r w:rsidR="004916A8" w:rsidRPr="002662FC">
        <w:rPr>
          <w:color w:val="000000"/>
          <w:sz w:val="28"/>
          <w:szCs w:val="28"/>
        </w:rPr>
        <w:t>» Смоленской области: www.yarcevo.admin-smolensk.ru.</w:t>
      </w:r>
    </w:p>
    <w:p w:rsidR="004916A8" w:rsidRPr="002662FC" w:rsidRDefault="002924AA" w:rsidP="004916A8">
      <w:pPr>
        <w:ind w:firstLine="709"/>
        <w:jc w:val="both"/>
        <w:rPr>
          <w:color w:val="000000"/>
          <w:sz w:val="28"/>
          <w:szCs w:val="28"/>
        </w:rPr>
      </w:pPr>
      <w:r>
        <w:rPr>
          <w:color w:val="000000"/>
          <w:sz w:val="28"/>
          <w:szCs w:val="28"/>
        </w:rPr>
        <w:t>3</w:t>
      </w:r>
      <w:r w:rsidR="004916A8" w:rsidRPr="002662FC">
        <w:rPr>
          <w:color w:val="000000"/>
          <w:sz w:val="28"/>
          <w:szCs w:val="28"/>
        </w:rPr>
        <w:t>. Настояще</w:t>
      </w:r>
      <w:r w:rsidR="004916A8">
        <w:rPr>
          <w:color w:val="000000"/>
          <w:sz w:val="28"/>
          <w:szCs w:val="28"/>
        </w:rPr>
        <w:t>е постановление вступает в силу с момента опубликования</w:t>
      </w:r>
      <w:r w:rsidR="004916A8" w:rsidRPr="002662FC">
        <w:rPr>
          <w:color w:val="000000"/>
          <w:sz w:val="28"/>
          <w:szCs w:val="28"/>
        </w:rPr>
        <w:t>.</w:t>
      </w:r>
    </w:p>
    <w:p w:rsidR="004916A8" w:rsidRPr="002662FC" w:rsidRDefault="004916A8" w:rsidP="004916A8">
      <w:pPr>
        <w:ind w:firstLine="709"/>
        <w:jc w:val="both"/>
        <w:rPr>
          <w:color w:val="000000"/>
          <w:sz w:val="28"/>
          <w:szCs w:val="28"/>
        </w:rPr>
      </w:pPr>
      <w:r>
        <w:rPr>
          <w:color w:val="000000"/>
          <w:sz w:val="28"/>
          <w:szCs w:val="28"/>
        </w:rPr>
        <w:t>5</w:t>
      </w:r>
      <w:r w:rsidRPr="002662FC">
        <w:rPr>
          <w:color w:val="000000"/>
          <w:sz w:val="28"/>
          <w:szCs w:val="28"/>
        </w:rPr>
        <w:t xml:space="preserve">. Контроль  за  исполнением  настоящего  постановления  возложить  на заместителя Главы  муниципального образования  «Ярцевский   </w:t>
      </w:r>
      <w:r>
        <w:rPr>
          <w:color w:val="000000"/>
          <w:sz w:val="28"/>
          <w:szCs w:val="28"/>
        </w:rPr>
        <w:t>муниципальный округ</w:t>
      </w:r>
      <w:r w:rsidRPr="002662FC">
        <w:rPr>
          <w:color w:val="000000"/>
          <w:sz w:val="28"/>
          <w:szCs w:val="28"/>
        </w:rPr>
        <w:t xml:space="preserve">»  Смоленской  области  </w:t>
      </w:r>
      <w:r>
        <w:rPr>
          <w:color w:val="000000"/>
          <w:sz w:val="28"/>
          <w:szCs w:val="28"/>
        </w:rPr>
        <w:t>Н.Н.Соловьеву</w:t>
      </w:r>
      <w:r w:rsidRPr="002662FC">
        <w:rPr>
          <w:color w:val="000000"/>
          <w:sz w:val="28"/>
          <w:szCs w:val="28"/>
        </w:rPr>
        <w:t>.</w:t>
      </w:r>
    </w:p>
    <w:p w:rsidR="004916A8" w:rsidRPr="002662FC" w:rsidRDefault="004916A8" w:rsidP="004916A8">
      <w:pPr>
        <w:jc w:val="both"/>
        <w:rPr>
          <w:color w:val="000000"/>
          <w:sz w:val="28"/>
          <w:szCs w:val="28"/>
        </w:rPr>
      </w:pPr>
    </w:p>
    <w:p w:rsidR="00F16E5B" w:rsidRDefault="00F16E5B" w:rsidP="00F15A71">
      <w:pPr>
        <w:pStyle w:val="ConsNormal"/>
        <w:jc w:val="both"/>
        <w:rPr>
          <w:sz w:val="28"/>
        </w:rPr>
      </w:pPr>
    </w:p>
    <w:p w:rsidR="00410AC6" w:rsidRDefault="00FB2BAA" w:rsidP="00FB2BAA">
      <w:pPr>
        <w:pStyle w:val="a4"/>
        <w:spacing w:before="0" w:after="0"/>
        <w:ind w:left="2880" w:firstLine="720"/>
        <w:jc w:val="left"/>
        <w:rPr>
          <w:sz w:val="16"/>
        </w:rPr>
      </w:pPr>
      <w:r>
        <w:rPr>
          <w:sz w:val="16"/>
        </w:rPr>
        <w:t xml:space="preserve">    </w:t>
      </w:r>
    </w:p>
    <w:p w:rsidR="00F16E5B" w:rsidRDefault="00F16E5B">
      <w:pPr>
        <w:pStyle w:val="a3"/>
        <w:ind w:left="0" w:firstLine="0"/>
        <w:jc w:val="both"/>
        <w:rPr>
          <w:sz w:val="28"/>
        </w:rPr>
      </w:pPr>
    </w:p>
    <w:p w:rsidR="00F16E5B" w:rsidRDefault="00F16E5B">
      <w:pPr>
        <w:pStyle w:val="a3"/>
        <w:ind w:left="0" w:firstLine="0"/>
        <w:jc w:val="both"/>
        <w:rPr>
          <w:sz w:val="28"/>
        </w:rPr>
      </w:pPr>
    </w:p>
    <w:p w:rsidR="00F16E5B" w:rsidRDefault="00F16E5B">
      <w:pPr>
        <w:pStyle w:val="a3"/>
        <w:ind w:left="0" w:firstLine="0"/>
        <w:jc w:val="both"/>
        <w:rPr>
          <w:sz w:val="28"/>
        </w:rPr>
      </w:pPr>
    </w:p>
    <w:p w:rsidR="000E26C0" w:rsidRDefault="000E26C0" w:rsidP="000E26C0">
      <w:pPr>
        <w:pStyle w:val="a3"/>
        <w:rPr>
          <w:sz w:val="28"/>
        </w:rPr>
      </w:pPr>
      <w:r>
        <w:rPr>
          <w:sz w:val="28"/>
        </w:rPr>
        <w:t>Глава муниципального образования</w:t>
      </w:r>
    </w:p>
    <w:p w:rsidR="000E26C0" w:rsidRDefault="000E26C0" w:rsidP="000E26C0">
      <w:pPr>
        <w:pStyle w:val="a3"/>
        <w:ind w:left="0" w:firstLine="0"/>
        <w:rPr>
          <w:sz w:val="28"/>
        </w:rPr>
      </w:pPr>
      <w:r>
        <w:rPr>
          <w:sz w:val="28"/>
        </w:rPr>
        <w:t xml:space="preserve">«Ярцевский муниципальный  округ» </w:t>
      </w:r>
    </w:p>
    <w:p w:rsidR="000E26C0" w:rsidRDefault="000E26C0" w:rsidP="000E26C0">
      <w:pPr>
        <w:pStyle w:val="a3"/>
        <w:ind w:left="0" w:firstLine="0"/>
        <w:rPr>
          <w:sz w:val="28"/>
        </w:rPr>
      </w:pPr>
      <w:r>
        <w:rPr>
          <w:sz w:val="28"/>
        </w:rPr>
        <w:t>Смоленской области                                                                              Р.Н.Захаров</w:t>
      </w:r>
    </w:p>
    <w:sectPr w:rsidR="000E26C0" w:rsidSect="001A5FCE">
      <w:pgSz w:w="11907" w:h="16840"/>
      <w:pgMar w:top="851" w:right="567"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31B4A"/>
    <w:multiLevelType w:val="hybridMultilevel"/>
    <w:tmpl w:val="5052C714"/>
    <w:lvl w:ilvl="0" w:tplc="D20E0A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stylePaneFormatFilter w:val="3F01"/>
  <w:defaultTabStop w:val="720"/>
  <w:displayHorizontalDrawingGridEvery w:val="0"/>
  <w:displayVerticalDrawingGridEvery w:val="0"/>
  <w:doNotUseMarginsForDrawingGridOrigin/>
  <w:noPunctuationKerning/>
  <w:characterSpacingControl w:val="doNotCompress"/>
  <w:compat/>
  <w:rsids>
    <w:rsidRoot w:val="00E0492E"/>
    <w:rsid w:val="00016CA8"/>
    <w:rsid w:val="000442FF"/>
    <w:rsid w:val="00047546"/>
    <w:rsid w:val="000619A0"/>
    <w:rsid w:val="00066970"/>
    <w:rsid w:val="000669D5"/>
    <w:rsid w:val="00075B73"/>
    <w:rsid w:val="000774A3"/>
    <w:rsid w:val="000804CE"/>
    <w:rsid w:val="000A0912"/>
    <w:rsid w:val="000B4847"/>
    <w:rsid w:val="000C44FE"/>
    <w:rsid w:val="000D6252"/>
    <w:rsid w:val="000E26C0"/>
    <w:rsid w:val="000E366A"/>
    <w:rsid w:val="00105CCB"/>
    <w:rsid w:val="00110A37"/>
    <w:rsid w:val="00116209"/>
    <w:rsid w:val="001308AC"/>
    <w:rsid w:val="00144005"/>
    <w:rsid w:val="00164633"/>
    <w:rsid w:val="001A5FCE"/>
    <w:rsid w:val="001C3298"/>
    <w:rsid w:val="001D33C0"/>
    <w:rsid w:val="00237E7E"/>
    <w:rsid w:val="00245754"/>
    <w:rsid w:val="0029122A"/>
    <w:rsid w:val="002924AA"/>
    <w:rsid w:val="002A205D"/>
    <w:rsid w:val="002C1BF0"/>
    <w:rsid w:val="002C7B18"/>
    <w:rsid w:val="002D6C49"/>
    <w:rsid w:val="002F3418"/>
    <w:rsid w:val="00375ED3"/>
    <w:rsid w:val="00391057"/>
    <w:rsid w:val="0039744D"/>
    <w:rsid w:val="003A2A69"/>
    <w:rsid w:val="003E4101"/>
    <w:rsid w:val="003F4A15"/>
    <w:rsid w:val="003F4F0C"/>
    <w:rsid w:val="003F76C8"/>
    <w:rsid w:val="00410AC6"/>
    <w:rsid w:val="004141B2"/>
    <w:rsid w:val="00424D27"/>
    <w:rsid w:val="004329B0"/>
    <w:rsid w:val="00436137"/>
    <w:rsid w:val="00440505"/>
    <w:rsid w:val="00442E16"/>
    <w:rsid w:val="00445472"/>
    <w:rsid w:val="0044595F"/>
    <w:rsid w:val="00454321"/>
    <w:rsid w:val="00456CB0"/>
    <w:rsid w:val="004633FC"/>
    <w:rsid w:val="004833B0"/>
    <w:rsid w:val="004916A8"/>
    <w:rsid w:val="00494E79"/>
    <w:rsid w:val="00521E6C"/>
    <w:rsid w:val="0056137F"/>
    <w:rsid w:val="005879C3"/>
    <w:rsid w:val="005A0FA6"/>
    <w:rsid w:val="005C264A"/>
    <w:rsid w:val="005F1702"/>
    <w:rsid w:val="00600C17"/>
    <w:rsid w:val="00604E18"/>
    <w:rsid w:val="0060720A"/>
    <w:rsid w:val="0061001F"/>
    <w:rsid w:val="00666037"/>
    <w:rsid w:val="006967F3"/>
    <w:rsid w:val="006C3519"/>
    <w:rsid w:val="00733287"/>
    <w:rsid w:val="00737736"/>
    <w:rsid w:val="0074066C"/>
    <w:rsid w:val="00751E95"/>
    <w:rsid w:val="0078209C"/>
    <w:rsid w:val="007D2C20"/>
    <w:rsid w:val="007E01C9"/>
    <w:rsid w:val="007E23BD"/>
    <w:rsid w:val="007F70E3"/>
    <w:rsid w:val="008257E2"/>
    <w:rsid w:val="00832BD3"/>
    <w:rsid w:val="008344F6"/>
    <w:rsid w:val="00842FD1"/>
    <w:rsid w:val="00862E7D"/>
    <w:rsid w:val="00866E8C"/>
    <w:rsid w:val="008959E6"/>
    <w:rsid w:val="008A6372"/>
    <w:rsid w:val="008D5589"/>
    <w:rsid w:val="008E310B"/>
    <w:rsid w:val="0093158D"/>
    <w:rsid w:val="00955D22"/>
    <w:rsid w:val="009663B0"/>
    <w:rsid w:val="00973EC5"/>
    <w:rsid w:val="009A391F"/>
    <w:rsid w:val="009C78F0"/>
    <w:rsid w:val="00A17BA6"/>
    <w:rsid w:val="00A43AE8"/>
    <w:rsid w:val="00A62308"/>
    <w:rsid w:val="00A86C1C"/>
    <w:rsid w:val="00AC2289"/>
    <w:rsid w:val="00AE1FFB"/>
    <w:rsid w:val="00B01E3C"/>
    <w:rsid w:val="00B06AAC"/>
    <w:rsid w:val="00B52663"/>
    <w:rsid w:val="00B642B1"/>
    <w:rsid w:val="00B66DD4"/>
    <w:rsid w:val="00BB591B"/>
    <w:rsid w:val="00BD1DF1"/>
    <w:rsid w:val="00C621FE"/>
    <w:rsid w:val="00C75B2F"/>
    <w:rsid w:val="00C92680"/>
    <w:rsid w:val="00D13E79"/>
    <w:rsid w:val="00D219AA"/>
    <w:rsid w:val="00D5501B"/>
    <w:rsid w:val="00D62D6A"/>
    <w:rsid w:val="00DB0448"/>
    <w:rsid w:val="00E0492E"/>
    <w:rsid w:val="00E0697C"/>
    <w:rsid w:val="00E1135F"/>
    <w:rsid w:val="00E1625D"/>
    <w:rsid w:val="00E22C89"/>
    <w:rsid w:val="00E368BB"/>
    <w:rsid w:val="00E36CCC"/>
    <w:rsid w:val="00E73076"/>
    <w:rsid w:val="00E80F89"/>
    <w:rsid w:val="00ED6D78"/>
    <w:rsid w:val="00F06F1C"/>
    <w:rsid w:val="00F15A71"/>
    <w:rsid w:val="00F16E5B"/>
    <w:rsid w:val="00F17568"/>
    <w:rsid w:val="00F31E5A"/>
    <w:rsid w:val="00F32185"/>
    <w:rsid w:val="00F33285"/>
    <w:rsid w:val="00F3645D"/>
    <w:rsid w:val="00F80C22"/>
    <w:rsid w:val="00FA1309"/>
    <w:rsid w:val="00FA374D"/>
    <w:rsid w:val="00FB2BAA"/>
    <w:rsid w:val="00FE6B93"/>
    <w:rsid w:val="00FF23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page number" w:uiPriority="99"/>
    <w:lsdException w:name="List"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70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uiPriority w:val="99"/>
    <w:qFormat/>
    <w:rsid w:val="007F70E3"/>
    <w:pPr>
      <w:widowControl w:val="0"/>
      <w:ind w:left="283" w:hanging="283"/>
    </w:pPr>
  </w:style>
  <w:style w:type="paragraph" w:styleId="a4">
    <w:name w:val="caption"/>
    <w:basedOn w:val="a"/>
    <w:qFormat/>
    <w:rsid w:val="007F70E3"/>
    <w:pPr>
      <w:widowControl w:val="0"/>
      <w:spacing w:before="240" w:after="60"/>
      <w:jc w:val="center"/>
    </w:pPr>
    <w:rPr>
      <w:rFonts w:ascii="Arial" w:hAnsi="Arial"/>
      <w:b/>
      <w:kern w:val="28"/>
      <w:sz w:val="32"/>
    </w:rPr>
  </w:style>
  <w:style w:type="paragraph" w:styleId="a5">
    <w:name w:val="Subtitle"/>
    <w:basedOn w:val="a"/>
    <w:qFormat/>
    <w:rsid w:val="007F70E3"/>
    <w:pPr>
      <w:widowControl w:val="0"/>
      <w:spacing w:after="60"/>
      <w:jc w:val="center"/>
    </w:pPr>
    <w:rPr>
      <w:rFonts w:ascii="Arial" w:hAnsi="Arial"/>
      <w:i/>
      <w:sz w:val="24"/>
    </w:rPr>
  </w:style>
  <w:style w:type="paragraph" w:customStyle="1" w:styleId="ConsNormal">
    <w:name w:val="ConsNormal"/>
    <w:uiPriority w:val="99"/>
    <w:rsid w:val="00751E95"/>
    <w:pPr>
      <w:widowControl w:val="0"/>
      <w:snapToGrid w:val="0"/>
      <w:ind w:firstLine="720"/>
    </w:pPr>
    <w:rPr>
      <w:rFonts w:ascii="Arial" w:hAnsi="Arial" w:cs="Arial"/>
    </w:rPr>
  </w:style>
  <w:style w:type="paragraph" w:customStyle="1" w:styleId="ConsTitle">
    <w:name w:val="ConsTitle"/>
    <w:rsid w:val="00751E95"/>
    <w:pPr>
      <w:autoSpaceDE w:val="0"/>
      <w:autoSpaceDN w:val="0"/>
      <w:adjustRightInd w:val="0"/>
      <w:ind w:right="19772"/>
    </w:pPr>
    <w:rPr>
      <w:rFonts w:ascii="Arial" w:hAnsi="Arial" w:cs="Arial"/>
      <w:b/>
      <w:bCs/>
    </w:rPr>
  </w:style>
  <w:style w:type="table" w:styleId="a6">
    <w:name w:val="Table Grid"/>
    <w:basedOn w:val="a1"/>
    <w:uiPriority w:val="59"/>
    <w:rsid w:val="00751E9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110A37"/>
    <w:rPr>
      <w:rFonts w:ascii="Tahoma" w:hAnsi="Tahoma" w:cs="Tahoma"/>
      <w:sz w:val="16"/>
      <w:szCs w:val="16"/>
    </w:rPr>
  </w:style>
  <w:style w:type="character" w:customStyle="1" w:styleId="a8">
    <w:name w:val="Текст выноски Знак"/>
    <w:basedOn w:val="a0"/>
    <w:link w:val="a7"/>
    <w:rsid w:val="00110A37"/>
    <w:rPr>
      <w:rFonts w:ascii="Tahoma" w:hAnsi="Tahoma" w:cs="Tahoma"/>
      <w:sz w:val="16"/>
      <w:szCs w:val="16"/>
    </w:rPr>
  </w:style>
  <w:style w:type="character" w:styleId="a9">
    <w:name w:val="page number"/>
    <w:basedOn w:val="a0"/>
    <w:uiPriority w:val="99"/>
    <w:rsid w:val="002924AA"/>
  </w:style>
</w:styles>
</file>

<file path=word/webSettings.xml><?xml version="1.0" encoding="utf-8"?>
<w:webSettings xmlns:r="http://schemas.openxmlformats.org/officeDocument/2006/relationships" xmlns:w="http://schemas.openxmlformats.org/wordprocessingml/2006/main">
  <w:divs>
    <w:div w:id="18153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9643&amp;dst=1000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2699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1918</Words>
  <Characters>10935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12828</CharactersWithSpaces>
  <SharedDoc>false</SharedDoc>
  <HLinks>
    <vt:vector size="12" baseType="variant">
      <vt:variant>
        <vt:i4>4063357</vt:i4>
      </vt:variant>
      <vt:variant>
        <vt:i4>3</vt:i4>
      </vt:variant>
      <vt:variant>
        <vt:i4>0</vt:i4>
      </vt:variant>
      <vt:variant>
        <vt:i4>5</vt:i4>
      </vt:variant>
      <vt:variant>
        <vt:lpwstr>https://login.consultant.ru/link/?req=doc&amp;base=LAW&amp;n=489643&amp;dst=100023</vt:lpwstr>
      </vt:variant>
      <vt:variant>
        <vt:lpwstr/>
      </vt:variant>
      <vt:variant>
        <vt:i4>6750312</vt:i4>
      </vt:variant>
      <vt:variant>
        <vt:i4>0</vt:i4>
      </vt:variant>
      <vt:variant>
        <vt:i4>0</vt:i4>
      </vt:variant>
      <vt:variant>
        <vt:i4>5</vt:i4>
      </vt:variant>
      <vt:variant>
        <vt:lpwstr>https://login.consultant.ru/link/?req=doc&amp;base=LAW&amp;n=426999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toshilag</cp:lastModifiedBy>
  <cp:revision>2</cp:revision>
  <cp:lastPrinted>2025-02-27T14:35:00Z</cp:lastPrinted>
  <dcterms:created xsi:type="dcterms:W3CDTF">2025-11-05T13:45:00Z</dcterms:created>
  <dcterms:modified xsi:type="dcterms:W3CDTF">2025-11-05T13:45:00Z</dcterms:modified>
</cp:coreProperties>
</file>