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25" w:rsidRDefault="00085E6C">
      <w:pPr>
        <w:jc w:val="center"/>
        <w:rPr>
          <w:sz w:val="24"/>
        </w:rPr>
      </w:pPr>
      <w:bookmarkStart w:id="0" w:name="_MON_1198569212"/>
      <w:bookmarkEnd w:id="0"/>
      <w:r w:rsidRPr="00085E6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7A4B25">
        <w:object w:dxaOrig="1096" w:dyaOrig="1246">
          <v:shape id="ole_rId2" o:spid="_x0000_i1025" type="#_x0000_t75" style="width:45pt;height:51.5pt;visibility:visible;mso-wrap-distance-right:0" o:ole="">
            <v:imagedata r:id="rId5" o:title=""/>
          </v:shape>
          <o:OLEObject Type="Embed" ProgID="Word.Picture.8" ShapeID="ole_rId2" DrawAspect="Content" ObjectID="_1808122097" r:id="rId6"/>
        </w:object>
      </w:r>
    </w:p>
    <w:p w:rsidR="007A4B25" w:rsidRDefault="007A4B25" w:rsidP="00215551">
      <w:pPr>
        <w:jc w:val="right"/>
        <w:rPr>
          <w:sz w:val="24"/>
        </w:rPr>
      </w:pPr>
    </w:p>
    <w:p w:rsidR="007A4B25" w:rsidRDefault="00215551">
      <w:pPr>
        <w:pStyle w:val="caption2"/>
        <w:spacing w:before="0" w:after="0"/>
        <w:rPr>
          <w:rFonts w:ascii="Times New Roman" w:hAnsi="Times New Roman"/>
          <w:b w:val="0"/>
          <w:spacing w:val="20"/>
        </w:rPr>
      </w:pPr>
      <w:bookmarkStart w:id="1" w:name="_970302034"/>
      <w:bookmarkEnd w:id="1"/>
      <w:r>
        <w:rPr>
          <w:rFonts w:ascii="Times New Roman" w:hAnsi="Times New Roman"/>
          <w:b w:val="0"/>
          <w:bCs/>
          <w:spacing w:val="20"/>
        </w:rPr>
        <w:t xml:space="preserve">АДМИНИСТРАЦИЯ МУНИЦИПАЛЬНОГО ОБРАЗОВАНИЯ </w:t>
      </w:r>
    </w:p>
    <w:p w:rsidR="007A4B25" w:rsidRDefault="00215551">
      <w:pPr>
        <w:pStyle w:val="caption2"/>
        <w:spacing w:before="0" w:after="0"/>
        <w:rPr>
          <w:rFonts w:ascii="Times New Roman" w:hAnsi="Times New Roman"/>
          <w:b w:val="0"/>
          <w:bCs/>
          <w:spacing w:val="20"/>
        </w:rPr>
      </w:pPr>
      <w:r>
        <w:rPr>
          <w:rFonts w:ascii="Times New Roman" w:hAnsi="Times New Roman"/>
          <w:b w:val="0"/>
          <w:bCs/>
          <w:spacing w:val="20"/>
        </w:rPr>
        <w:t>«ЯРЦЕВСКИЙ МУНИЦИПАЛЬНЫЙ ОКРУГ» СМОЛЕНСКОЙ ОБЛАСТИ</w:t>
      </w:r>
    </w:p>
    <w:p w:rsidR="007A4B25" w:rsidRDefault="007A4B25">
      <w:pPr>
        <w:pStyle w:val="caption2"/>
        <w:spacing w:before="0" w:after="0"/>
        <w:jc w:val="left"/>
        <w:rPr>
          <w:rFonts w:ascii="Times New Roman" w:hAnsi="Times New Roman"/>
          <w:b w:val="0"/>
          <w:bCs/>
          <w:sz w:val="28"/>
          <w:szCs w:val="28"/>
        </w:rPr>
      </w:pPr>
    </w:p>
    <w:p w:rsidR="007A4B25" w:rsidRDefault="00215551">
      <w:pPr>
        <w:pStyle w:val="a4"/>
        <w:spacing w:after="0" w:line="360" w:lineRule="auto"/>
        <w:rPr>
          <w:rFonts w:cs="Arial"/>
          <w:b/>
          <w:bCs/>
          <w:i w:val="0"/>
          <w:spacing w:val="20"/>
          <w:sz w:val="34"/>
          <w:szCs w:val="34"/>
        </w:rPr>
      </w:pPr>
      <w:proofErr w:type="gramStart"/>
      <w:r>
        <w:rPr>
          <w:b/>
          <w:bCs/>
          <w:i w:val="0"/>
          <w:iCs/>
          <w:spacing w:val="20"/>
          <w:sz w:val="34"/>
          <w:szCs w:val="34"/>
        </w:rPr>
        <w:t>П</w:t>
      </w:r>
      <w:proofErr w:type="gramEnd"/>
      <w:r>
        <w:rPr>
          <w:b/>
          <w:bCs/>
          <w:i w:val="0"/>
          <w:iCs/>
          <w:spacing w:val="20"/>
          <w:sz w:val="34"/>
          <w:szCs w:val="34"/>
        </w:rPr>
        <w:t xml:space="preserve"> О С Т А Н О В Л Е Н И Е</w:t>
      </w:r>
    </w:p>
    <w:p w:rsidR="007A4B25" w:rsidRDefault="007A4B25">
      <w:pPr>
        <w:pStyle w:val="ab"/>
        <w:ind w:left="0" w:firstLine="0"/>
        <w:rPr>
          <w:sz w:val="16"/>
          <w:szCs w:val="16"/>
        </w:rPr>
      </w:pPr>
    </w:p>
    <w:p w:rsidR="007A4B25" w:rsidRDefault="00215551">
      <w:pPr>
        <w:pStyle w:val="ab"/>
      </w:pPr>
      <w:r>
        <w:rPr>
          <w:sz w:val="28"/>
        </w:rPr>
        <w:t xml:space="preserve">от   </w:t>
      </w:r>
      <w:r w:rsidR="007151E1">
        <w:rPr>
          <w:sz w:val="28"/>
        </w:rPr>
        <w:t>18.04.2025</w:t>
      </w:r>
      <w:r>
        <w:rPr>
          <w:sz w:val="28"/>
        </w:rPr>
        <w:tab/>
        <w:t xml:space="preserve">№ </w:t>
      </w:r>
      <w:r w:rsidR="007151E1">
        <w:rPr>
          <w:sz w:val="28"/>
        </w:rPr>
        <w:t xml:space="preserve"> 622</w:t>
      </w:r>
    </w:p>
    <w:p w:rsidR="007A4B25" w:rsidRDefault="007A4B25">
      <w:pPr>
        <w:pStyle w:val="ab"/>
        <w:rPr>
          <w:sz w:val="16"/>
          <w:szCs w:val="16"/>
        </w:rPr>
      </w:pPr>
    </w:p>
    <w:tbl>
      <w:tblPr>
        <w:tblW w:w="9286" w:type="dxa"/>
        <w:tblInd w:w="108" w:type="dxa"/>
        <w:tblLayout w:type="fixed"/>
        <w:tblLook w:val="04A0"/>
      </w:tblPr>
      <w:tblGrid>
        <w:gridCol w:w="5653"/>
        <w:gridCol w:w="3633"/>
      </w:tblGrid>
      <w:tr w:rsidR="007A4B25">
        <w:tc>
          <w:tcPr>
            <w:tcW w:w="5652" w:type="dxa"/>
          </w:tcPr>
          <w:p w:rsidR="007A4B25" w:rsidRDefault="00215551">
            <w:pPr>
              <w:pStyle w:val="ab"/>
              <w:ind w:left="0" w:firstLine="0"/>
              <w:jc w:val="both"/>
              <w:rPr>
                <w:rFonts w:ascii="Tempora LGC Uni" w:hAnsi="Tempora LGC Uni"/>
              </w:rPr>
            </w:pPr>
            <w:r>
              <w:rPr>
                <w:rFonts w:ascii="Tempora LGC Uni" w:hAnsi="Tempora LGC Uni"/>
                <w:sz w:val="28"/>
                <w:szCs w:val="28"/>
              </w:rPr>
              <w:t xml:space="preserve">Об утверждении конкурсной документации для проведения </w:t>
            </w:r>
            <w:r>
              <w:rPr>
                <w:rFonts w:ascii="Tempora LGC Uni" w:hAnsi="Tempora LGC Uni"/>
                <w:sz w:val="27"/>
                <w:szCs w:val="27"/>
              </w:rPr>
              <w:t>открытого конкурса на право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а также на земельном участке, государственная собственность на который не разграничена, на территории 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муниципальный округ» Смоленской области</w:t>
            </w:r>
          </w:p>
        </w:tc>
        <w:tc>
          <w:tcPr>
            <w:tcW w:w="3633" w:type="dxa"/>
          </w:tcPr>
          <w:p w:rsidR="007A4B25" w:rsidRDefault="007A4B25">
            <w:pPr>
              <w:pStyle w:val="ab"/>
              <w:ind w:left="0" w:firstLine="0"/>
              <w:jc w:val="both"/>
              <w:rPr>
                <w:sz w:val="27"/>
                <w:szCs w:val="27"/>
              </w:rPr>
            </w:pPr>
          </w:p>
        </w:tc>
      </w:tr>
    </w:tbl>
    <w:p w:rsidR="007A4B25" w:rsidRDefault="007A4B25">
      <w:pPr>
        <w:pStyle w:val="ab"/>
        <w:rPr>
          <w:sz w:val="27"/>
          <w:szCs w:val="27"/>
        </w:rPr>
      </w:pPr>
    </w:p>
    <w:p w:rsidR="007A4B25" w:rsidRDefault="00215551">
      <w:pPr>
        <w:pStyle w:val="ab"/>
        <w:ind w:left="0" w:firstLine="709"/>
        <w:jc w:val="both"/>
        <w:rPr>
          <w:sz w:val="28"/>
          <w:szCs w:val="28"/>
        </w:rPr>
      </w:pPr>
      <w:r>
        <w:rPr>
          <w:sz w:val="28"/>
          <w:szCs w:val="28"/>
        </w:rPr>
        <w:t>В соответствии со ст. 448 Гражданского Кодекса Российской Федерации, ст.19 Ф</w:t>
      </w:r>
      <w:r>
        <w:rPr>
          <w:rFonts w:ascii="Tempora LGC Uni" w:hAnsi="Tempora LGC Uni"/>
          <w:sz w:val="28"/>
          <w:szCs w:val="28"/>
        </w:rPr>
        <w:t xml:space="preserve">едерального </w:t>
      </w:r>
      <w:hyperlink r:id="rId7">
        <w:proofErr w:type="gramStart"/>
        <w:r>
          <w:rPr>
            <w:rFonts w:ascii="Tempora LGC Uni" w:hAnsi="Tempora LGC Uni"/>
            <w:sz w:val="28"/>
            <w:szCs w:val="28"/>
          </w:rPr>
          <w:t>закон</w:t>
        </w:r>
        <w:proofErr w:type="gramEnd"/>
      </w:hyperlink>
      <w:r>
        <w:rPr>
          <w:rFonts w:ascii="Tempora LGC Uni" w:hAnsi="Tempora LGC Uni"/>
          <w:sz w:val="28"/>
          <w:szCs w:val="28"/>
        </w:rPr>
        <w:t xml:space="preserve">а от 13.03.2006 № 38-ФЗ «О рекламе», Федеральным законом от 06.10.2003 № 131-ФЗ «Об общих принципах организации местного самоуправления в Российской Федерации», </w:t>
      </w:r>
      <w:r>
        <w:rPr>
          <w:rFonts w:ascii="Tempora LGC Uni" w:hAnsi="Tempora LGC Uni"/>
          <w:sz w:val="27"/>
          <w:szCs w:val="27"/>
        </w:rPr>
        <w:t>Положением о порядке выдачи разрешений на установку и эксплуатацию рекламных и информационных конструкций на земельных участках, государственная собственность на которые не разграничена, здании или ином недвижимом имуществе, находящимся на территории 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район» Смоленской области, утвержденным постановлением Администрации 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муниципальный округ» Смоленской области от 01.04.2025 №503, Уставом 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муниципальный округ» Смоленской области, </w:t>
      </w:r>
    </w:p>
    <w:p w:rsidR="007A4B25" w:rsidRDefault="007A4B25">
      <w:pPr>
        <w:pStyle w:val="ab"/>
        <w:ind w:left="0" w:firstLine="709"/>
        <w:rPr>
          <w:rFonts w:ascii="Tempora LGC Uni" w:hAnsi="Tempora LGC Uni"/>
          <w:sz w:val="28"/>
          <w:szCs w:val="28"/>
        </w:rPr>
      </w:pPr>
    </w:p>
    <w:p w:rsidR="007A4B25" w:rsidRDefault="00215551">
      <w:pPr>
        <w:pStyle w:val="ab"/>
        <w:ind w:left="0" w:firstLine="709"/>
        <w:jc w:val="both"/>
        <w:rPr>
          <w:rFonts w:ascii="Tempora LGC Uni" w:hAnsi="Tempora LGC Uni"/>
        </w:rPr>
      </w:pPr>
      <w:r>
        <w:rPr>
          <w:rFonts w:ascii="Tempora LGC Uni" w:hAnsi="Tempora LGC Uni"/>
          <w:color w:val="000000"/>
          <w:sz w:val="28"/>
          <w:szCs w:val="28"/>
        </w:rPr>
        <w:t>Администрация муниципального образования «</w:t>
      </w:r>
      <w:proofErr w:type="spellStart"/>
      <w:r>
        <w:rPr>
          <w:rFonts w:ascii="Tempora LGC Uni" w:hAnsi="Tempora LGC Uni"/>
          <w:color w:val="000000"/>
          <w:sz w:val="28"/>
          <w:szCs w:val="28"/>
        </w:rPr>
        <w:t>Ярцевский</w:t>
      </w:r>
      <w:proofErr w:type="spellEnd"/>
      <w:r>
        <w:rPr>
          <w:rFonts w:ascii="Tempora LGC Uni" w:hAnsi="Tempora LGC Uni"/>
          <w:color w:val="000000"/>
          <w:sz w:val="28"/>
          <w:szCs w:val="28"/>
        </w:rPr>
        <w:t xml:space="preserve"> </w:t>
      </w:r>
      <w:r>
        <w:rPr>
          <w:rFonts w:ascii="Tempora LGC Uni" w:hAnsi="Tempora LGC Uni"/>
          <w:color w:val="000000"/>
          <w:sz w:val="27"/>
          <w:szCs w:val="27"/>
        </w:rPr>
        <w:t>м</w:t>
      </w:r>
      <w:r>
        <w:rPr>
          <w:rFonts w:ascii="Tempora LGC Uni" w:hAnsi="Tempora LGC Uni"/>
          <w:sz w:val="27"/>
          <w:szCs w:val="27"/>
        </w:rPr>
        <w:t>униципальный округ</w:t>
      </w:r>
      <w:r>
        <w:rPr>
          <w:rFonts w:ascii="Tempora LGC Uni" w:hAnsi="Tempora LGC Uni"/>
          <w:color w:val="000000"/>
          <w:sz w:val="28"/>
          <w:szCs w:val="28"/>
        </w:rPr>
        <w:t xml:space="preserve">» Смоленской области   </w:t>
      </w:r>
      <w:proofErr w:type="spellStart"/>
      <w:proofErr w:type="gramStart"/>
      <w:r>
        <w:rPr>
          <w:rFonts w:ascii="Tempora LGC Uni" w:hAnsi="Tempora LGC Uni"/>
          <w:color w:val="000000"/>
          <w:sz w:val="28"/>
          <w:szCs w:val="28"/>
        </w:rPr>
        <w:t>п</w:t>
      </w:r>
      <w:proofErr w:type="spellEnd"/>
      <w:proofErr w:type="gramEnd"/>
      <w:r>
        <w:rPr>
          <w:rFonts w:ascii="Tempora LGC Uni" w:hAnsi="Tempora LGC Uni"/>
          <w:color w:val="000000"/>
          <w:sz w:val="28"/>
          <w:szCs w:val="28"/>
        </w:rPr>
        <w:t xml:space="preserve"> о с т а </w:t>
      </w:r>
      <w:proofErr w:type="spellStart"/>
      <w:r>
        <w:rPr>
          <w:rFonts w:ascii="Tempora LGC Uni" w:hAnsi="Tempora LGC Uni"/>
          <w:color w:val="000000"/>
          <w:sz w:val="28"/>
          <w:szCs w:val="28"/>
        </w:rPr>
        <w:t>н</w:t>
      </w:r>
      <w:proofErr w:type="spellEnd"/>
      <w:r>
        <w:rPr>
          <w:rFonts w:ascii="Tempora LGC Uni" w:hAnsi="Tempora LGC Uni"/>
          <w:color w:val="000000"/>
          <w:sz w:val="28"/>
          <w:szCs w:val="28"/>
        </w:rPr>
        <w:t xml:space="preserve"> о в л я е т:</w:t>
      </w:r>
    </w:p>
    <w:p w:rsidR="007A4B25" w:rsidRDefault="007A4B25">
      <w:pPr>
        <w:shd w:val="clear" w:color="auto" w:fill="FFFFFF"/>
        <w:ind w:firstLine="709"/>
        <w:rPr>
          <w:rFonts w:ascii="Tempora LGC Uni" w:hAnsi="Tempora LGC Uni"/>
          <w:sz w:val="28"/>
          <w:szCs w:val="28"/>
        </w:rPr>
      </w:pPr>
    </w:p>
    <w:p w:rsidR="007A4B25" w:rsidRDefault="00215551">
      <w:pPr>
        <w:ind w:firstLine="709"/>
        <w:jc w:val="both"/>
        <w:rPr>
          <w:rFonts w:ascii="Tempora LGC Uni" w:hAnsi="Tempora LGC Uni"/>
        </w:rPr>
      </w:pPr>
      <w:r>
        <w:rPr>
          <w:rFonts w:ascii="Tempora LGC Uni" w:hAnsi="Tempora LGC Uni"/>
          <w:sz w:val="28"/>
          <w:szCs w:val="28"/>
        </w:rPr>
        <w:t xml:space="preserve">1. Утвердить конкурсную документацию для проведения </w:t>
      </w:r>
      <w:r>
        <w:rPr>
          <w:rFonts w:ascii="Tempora LGC Uni" w:hAnsi="Tempora LGC Uni"/>
          <w:sz w:val="27"/>
          <w:szCs w:val="27"/>
        </w:rPr>
        <w:t xml:space="preserve">открытого конкурса на право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а также на земельном участке, государственная собственность на который не разграничена, на территории </w:t>
      </w:r>
    </w:p>
    <w:p w:rsidR="007A4B25" w:rsidRDefault="00215551">
      <w:pPr>
        <w:ind w:firstLine="709"/>
        <w:jc w:val="both"/>
        <w:rPr>
          <w:rFonts w:ascii="Tempora LGC Uni" w:hAnsi="Tempora LGC Uni"/>
        </w:rPr>
      </w:pPr>
      <w:r>
        <w:rPr>
          <w:rFonts w:ascii="Tempora LGC Uni" w:hAnsi="Tempora LGC Uni"/>
          <w:sz w:val="27"/>
          <w:szCs w:val="27"/>
        </w:rPr>
        <w:t>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муниципальный округ» </w:t>
      </w:r>
      <w:r>
        <w:rPr>
          <w:rFonts w:ascii="Tempora LGC Uni" w:hAnsi="Tempora LGC Uni"/>
          <w:sz w:val="27"/>
          <w:szCs w:val="27"/>
        </w:rPr>
        <w:lastRenderedPageBreak/>
        <w:t>Смоленской области</w:t>
      </w:r>
      <w:r>
        <w:rPr>
          <w:rFonts w:ascii="Tempora LGC Uni" w:hAnsi="Tempora LGC Uni"/>
          <w:sz w:val="28"/>
          <w:szCs w:val="28"/>
        </w:rPr>
        <w:t>, согласно приложению.</w:t>
      </w:r>
    </w:p>
    <w:p w:rsidR="007A4B25" w:rsidRDefault="007A4B25">
      <w:pPr>
        <w:ind w:firstLine="709"/>
        <w:jc w:val="both"/>
        <w:rPr>
          <w:rFonts w:ascii="Tempora LGC Uni" w:hAnsi="Tempora LGC Uni"/>
          <w:sz w:val="28"/>
          <w:szCs w:val="28"/>
        </w:rPr>
      </w:pPr>
    </w:p>
    <w:p w:rsidR="007A4B25" w:rsidRDefault="00215551">
      <w:pPr>
        <w:ind w:firstLine="709"/>
        <w:jc w:val="both"/>
        <w:rPr>
          <w:rFonts w:ascii="Tempora LGC Uni" w:hAnsi="Tempora LGC Uni"/>
        </w:rPr>
      </w:pPr>
      <w:r>
        <w:rPr>
          <w:rFonts w:ascii="Tempora LGC Uni" w:hAnsi="Tempora LGC Uni"/>
          <w:sz w:val="28"/>
          <w:szCs w:val="28"/>
        </w:rPr>
        <w:t xml:space="preserve">2. </w:t>
      </w:r>
      <w:proofErr w:type="gramStart"/>
      <w:r>
        <w:rPr>
          <w:rFonts w:ascii="Tempora LGC Uni" w:hAnsi="Tempora LGC Uni"/>
          <w:sz w:val="28"/>
          <w:szCs w:val="28"/>
        </w:rPr>
        <w:t xml:space="preserve">Разместить конкурсную документацию для проведения </w:t>
      </w:r>
      <w:r>
        <w:rPr>
          <w:rFonts w:ascii="Tempora LGC Uni" w:hAnsi="Tempora LGC Uni"/>
          <w:sz w:val="27"/>
          <w:szCs w:val="27"/>
        </w:rPr>
        <w:t>открытого конкурса на право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а также на земельном участке, государственная собственность на который не разграничена, на территории муниципального образования «</w:t>
      </w:r>
      <w:proofErr w:type="spellStart"/>
      <w:r>
        <w:rPr>
          <w:rFonts w:ascii="Tempora LGC Uni" w:hAnsi="Tempora LGC Uni"/>
          <w:sz w:val="27"/>
          <w:szCs w:val="27"/>
        </w:rPr>
        <w:t>Ярцевский</w:t>
      </w:r>
      <w:proofErr w:type="spellEnd"/>
      <w:r>
        <w:rPr>
          <w:rFonts w:ascii="Tempora LGC Uni" w:hAnsi="Tempora LGC Uni"/>
          <w:sz w:val="27"/>
          <w:szCs w:val="27"/>
        </w:rPr>
        <w:t xml:space="preserve"> муниципальный округ» Смоленской области</w:t>
      </w:r>
      <w:r>
        <w:rPr>
          <w:rFonts w:ascii="Tempora LGC Uni" w:hAnsi="Tempora LGC Uni"/>
          <w:sz w:val="28"/>
          <w:szCs w:val="28"/>
        </w:rPr>
        <w:t xml:space="preserve"> на официальном сайте Администрации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w:t>
      </w:r>
      <w:r>
        <w:rPr>
          <w:rFonts w:ascii="Tempora LGC Uni" w:hAnsi="Tempora LGC Uni"/>
          <w:sz w:val="27"/>
          <w:szCs w:val="27"/>
        </w:rPr>
        <w:t>муниципальный округ</w:t>
      </w:r>
      <w:r>
        <w:rPr>
          <w:rFonts w:ascii="Tempora LGC Uni" w:hAnsi="Tempora LGC Uni"/>
          <w:sz w:val="28"/>
          <w:szCs w:val="28"/>
        </w:rPr>
        <w:t>» Смоленской области</w:t>
      </w:r>
      <w:proofErr w:type="gramEnd"/>
      <w:r>
        <w:rPr>
          <w:rFonts w:ascii="Tempora LGC Uni" w:hAnsi="Tempora LGC Uni"/>
          <w:sz w:val="28"/>
          <w:szCs w:val="28"/>
        </w:rPr>
        <w:t xml:space="preserve"> (</w:t>
      </w:r>
      <w:proofErr w:type="spellStart"/>
      <w:proofErr w:type="gramStart"/>
      <w:r>
        <w:rPr>
          <w:rFonts w:ascii="Tempora LGC Uni" w:hAnsi="Tempora LGC Uni"/>
          <w:sz w:val="28"/>
          <w:szCs w:val="28"/>
          <w:lang w:val="en-US"/>
        </w:rPr>
        <w:t>yarcevo</w:t>
      </w:r>
      <w:proofErr w:type="spellEnd"/>
      <w:r>
        <w:rPr>
          <w:rFonts w:ascii="Tempora LGC Uni" w:hAnsi="Tempora LGC Uni"/>
          <w:sz w:val="28"/>
          <w:szCs w:val="28"/>
        </w:rPr>
        <w:t>.</w:t>
      </w:r>
      <w:r>
        <w:rPr>
          <w:rFonts w:ascii="Tempora LGC Uni" w:hAnsi="Tempora LGC Uni"/>
          <w:sz w:val="28"/>
          <w:szCs w:val="28"/>
          <w:lang w:val="en-US"/>
        </w:rPr>
        <w:t>admin</w:t>
      </w:r>
      <w:r>
        <w:rPr>
          <w:rFonts w:ascii="Tempora LGC Uni" w:hAnsi="Tempora LGC Uni"/>
          <w:sz w:val="28"/>
          <w:szCs w:val="28"/>
        </w:rPr>
        <w:t>-</w:t>
      </w:r>
      <w:proofErr w:type="spellStart"/>
      <w:r>
        <w:rPr>
          <w:rFonts w:ascii="Tempora LGC Uni" w:hAnsi="Tempora LGC Uni"/>
          <w:sz w:val="28"/>
          <w:szCs w:val="28"/>
          <w:lang w:val="en-US"/>
        </w:rPr>
        <w:t>smolensk</w:t>
      </w:r>
      <w:proofErr w:type="spellEnd"/>
      <w:r>
        <w:rPr>
          <w:rFonts w:ascii="Tempora LGC Uni" w:hAnsi="Tempora LGC Uni"/>
          <w:sz w:val="28"/>
          <w:szCs w:val="28"/>
        </w:rPr>
        <w:t>.</w:t>
      </w:r>
      <w:proofErr w:type="spellStart"/>
      <w:r>
        <w:rPr>
          <w:rFonts w:ascii="Tempora LGC Uni" w:hAnsi="Tempora LGC Uni"/>
          <w:sz w:val="28"/>
          <w:szCs w:val="28"/>
          <w:lang w:val="en-US"/>
        </w:rPr>
        <w:t>ru</w:t>
      </w:r>
      <w:proofErr w:type="spellEnd"/>
      <w:r>
        <w:rPr>
          <w:rFonts w:ascii="Tempora LGC Uni" w:hAnsi="Tempora LGC Uni"/>
          <w:sz w:val="28"/>
          <w:szCs w:val="28"/>
        </w:rPr>
        <w:t xml:space="preserve">), а также в газете «Вести </w:t>
      </w:r>
      <w:proofErr w:type="spellStart"/>
      <w:r>
        <w:rPr>
          <w:rFonts w:ascii="Tempora LGC Uni" w:hAnsi="Tempora LGC Uni"/>
          <w:sz w:val="28"/>
          <w:szCs w:val="28"/>
        </w:rPr>
        <w:t>Привопья</w:t>
      </w:r>
      <w:proofErr w:type="spellEnd"/>
      <w:r>
        <w:rPr>
          <w:rFonts w:ascii="Tempora LGC Uni" w:hAnsi="Tempora LGC Uni"/>
          <w:sz w:val="28"/>
          <w:szCs w:val="28"/>
        </w:rPr>
        <w:t>».</w:t>
      </w:r>
      <w:proofErr w:type="gramEnd"/>
    </w:p>
    <w:p w:rsidR="007A4B25" w:rsidRDefault="007A4B25">
      <w:pPr>
        <w:tabs>
          <w:tab w:val="left" w:pos="1276"/>
        </w:tabs>
        <w:ind w:firstLine="567"/>
        <w:jc w:val="both"/>
        <w:rPr>
          <w:rFonts w:ascii="Tempora LGC Uni" w:hAnsi="Tempora LGC Uni"/>
          <w:sz w:val="28"/>
          <w:szCs w:val="28"/>
        </w:rPr>
      </w:pPr>
    </w:p>
    <w:p w:rsidR="007A4B25" w:rsidRDefault="00215551">
      <w:pPr>
        <w:ind w:firstLine="709"/>
        <w:jc w:val="both"/>
        <w:rPr>
          <w:rFonts w:ascii="Tempora LGC Uni" w:hAnsi="Tempora LGC Uni"/>
        </w:rPr>
      </w:pPr>
      <w:r>
        <w:rPr>
          <w:rFonts w:ascii="Tempora LGC Uni" w:hAnsi="Tempora LGC Uni"/>
          <w:sz w:val="28"/>
          <w:szCs w:val="28"/>
        </w:rPr>
        <w:t xml:space="preserve">3. Опубликовать данное постановление в газете «Вести </w:t>
      </w:r>
      <w:proofErr w:type="spellStart"/>
      <w:r>
        <w:rPr>
          <w:rFonts w:ascii="Tempora LGC Uni" w:hAnsi="Tempora LGC Uni"/>
          <w:sz w:val="28"/>
          <w:szCs w:val="28"/>
        </w:rPr>
        <w:t>Привопья</w:t>
      </w:r>
      <w:proofErr w:type="spellEnd"/>
      <w:r>
        <w:rPr>
          <w:rFonts w:ascii="Tempora LGC Uni" w:hAnsi="Tempora LGC Uni"/>
          <w:sz w:val="28"/>
          <w:szCs w:val="28"/>
        </w:rPr>
        <w:t>» и разместить на официальном сайте Администрации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w:t>
      </w:r>
      <w:r>
        <w:rPr>
          <w:rFonts w:ascii="Tempora LGC Uni" w:hAnsi="Tempora LGC Uni"/>
          <w:sz w:val="27"/>
          <w:szCs w:val="27"/>
        </w:rPr>
        <w:t>муниципальный округ</w:t>
      </w:r>
      <w:r>
        <w:rPr>
          <w:rFonts w:ascii="Tempora LGC Uni" w:hAnsi="Tempora LGC Uni"/>
          <w:sz w:val="28"/>
          <w:szCs w:val="28"/>
        </w:rPr>
        <w:t>» Смоленской области (</w:t>
      </w:r>
      <w:proofErr w:type="spellStart"/>
      <w:r>
        <w:rPr>
          <w:rFonts w:ascii="Tempora LGC Uni" w:hAnsi="Tempora LGC Uni"/>
          <w:sz w:val="28"/>
          <w:szCs w:val="28"/>
          <w:lang w:val="en-US"/>
        </w:rPr>
        <w:t>yarcevo</w:t>
      </w:r>
      <w:proofErr w:type="spellEnd"/>
      <w:r>
        <w:rPr>
          <w:rFonts w:ascii="Tempora LGC Uni" w:hAnsi="Tempora LGC Uni"/>
          <w:sz w:val="28"/>
          <w:szCs w:val="28"/>
        </w:rPr>
        <w:t>.</w:t>
      </w:r>
      <w:r>
        <w:rPr>
          <w:rFonts w:ascii="Tempora LGC Uni" w:hAnsi="Tempora LGC Uni"/>
          <w:sz w:val="28"/>
          <w:szCs w:val="28"/>
          <w:lang w:val="en-US"/>
        </w:rPr>
        <w:t>admin</w:t>
      </w:r>
      <w:r>
        <w:rPr>
          <w:rFonts w:ascii="Tempora LGC Uni" w:hAnsi="Tempora LGC Uni"/>
          <w:sz w:val="28"/>
          <w:szCs w:val="28"/>
        </w:rPr>
        <w:t>-</w:t>
      </w:r>
      <w:proofErr w:type="spellStart"/>
      <w:r>
        <w:rPr>
          <w:rFonts w:ascii="Tempora LGC Uni" w:hAnsi="Tempora LGC Uni"/>
          <w:sz w:val="28"/>
          <w:szCs w:val="28"/>
          <w:lang w:val="en-US"/>
        </w:rPr>
        <w:t>smolensk</w:t>
      </w:r>
      <w:proofErr w:type="spellEnd"/>
      <w:r>
        <w:rPr>
          <w:rFonts w:ascii="Tempora LGC Uni" w:hAnsi="Tempora LGC Uni"/>
          <w:sz w:val="28"/>
          <w:szCs w:val="28"/>
        </w:rPr>
        <w:t>.</w:t>
      </w:r>
      <w:proofErr w:type="spellStart"/>
      <w:r>
        <w:rPr>
          <w:rFonts w:ascii="Tempora LGC Uni" w:hAnsi="Tempora LGC Uni"/>
          <w:sz w:val="28"/>
          <w:szCs w:val="28"/>
          <w:lang w:val="en-US"/>
        </w:rPr>
        <w:t>ru</w:t>
      </w:r>
      <w:proofErr w:type="spellEnd"/>
      <w:r>
        <w:rPr>
          <w:rFonts w:ascii="Tempora LGC Uni" w:hAnsi="Tempora LGC Uni"/>
          <w:sz w:val="28"/>
          <w:szCs w:val="28"/>
        </w:rPr>
        <w:t>).</w:t>
      </w:r>
    </w:p>
    <w:p w:rsidR="007A4B25" w:rsidRDefault="007A4B25">
      <w:pPr>
        <w:pStyle w:val="ConsPlusNormal"/>
        <w:ind w:firstLine="851"/>
        <w:jc w:val="both"/>
        <w:rPr>
          <w:rFonts w:ascii="Tempora LGC Uni" w:hAnsi="Tempora LGC Uni" w:cs="Times New Roman"/>
          <w:sz w:val="28"/>
          <w:szCs w:val="28"/>
        </w:rPr>
      </w:pPr>
    </w:p>
    <w:p w:rsidR="007A4B25" w:rsidRDefault="00215551">
      <w:pPr>
        <w:pStyle w:val="ab"/>
        <w:ind w:left="0" w:firstLine="708"/>
        <w:jc w:val="both"/>
        <w:rPr>
          <w:rFonts w:ascii="Tempora LGC Uni" w:hAnsi="Tempora LGC Uni"/>
        </w:rPr>
      </w:pPr>
      <w:r>
        <w:rPr>
          <w:rFonts w:ascii="Tempora LGC Uni" w:hAnsi="Tempora LGC Uni"/>
          <w:sz w:val="28"/>
          <w:szCs w:val="28"/>
        </w:rPr>
        <w:t xml:space="preserve">4. </w:t>
      </w:r>
      <w:proofErr w:type="gramStart"/>
      <w:r>
        <w:rPr>
          <w:rFonts w:ascii="Tempora LGC Uni" w:hAnsi="Tempora LGC Uni"/>
          <w:sz w:val="28"/>
          <w:szCs w:val="28"/>
        </w:rPr>
        <w:t>Контроль за</w:t>
      </w:r>
      <w:proofErr w:type="gramEnd"/>
      <w:r>
        <w:rPr>
          <w:rFonts w:ascii="Tempora LGC Uni" w:hAnsi="Tempora LGC Uni"/>
          <w:sz w:val="28"/>
          <w:szCs w:val="28"/>
        </w:rPr>
        <w:t xml:space="preserve"> исполнением постановления возложить </w:t>
      </w:r>
      <w:r>
        <w:rPr>
          <w:rFonts w:ascii="Tempora LGC Uni" w:hAnsi="Tempora LGC Uni"/>
          <w:color w:val="000000"/>
          <w:sz w:val="28"/>
          <w:szCs w:val="28"/>
        </w:rPr>
        <w:t>на заместителя Главы муниципального образования «</w:t>
      </w:r>
      <w:proofErr w:type="spellStart"/>
      <w:r>
        <w:rPr>
          <w:rFonts w:ascii="Tempora LGC Uni" w:hAnsi="Tempora LGC Uni"/>
          <w:color w:val="000000"/>
          <w:sz w:val="28"/>
          <w:szCs w:val="28"/>
        </w:rPr>
        <w:t>Ярцевский</w:t>
      </w:r>
      <w:proofErr w:type="spellEnd"/>
      <w:r>
        <w:rPr>
          <w:rFonts w:ascii="Tempora LGC Uni" w:hAnsi="Tempora LGC Uni"/>
          <w:color w:val="000000"/>
          <w:sz w:val="28"/>
          <w:szCs w:val="28"/>
        </w:rPr>
        <w:t xml:space="preserve"> </w:t>
      </w:r>
      <w:r>
        <w:rPr>
          <w:rFonts w:ascii="Tempora LGC Uni" w:hAnsi="Tempora LGC Uni"/>
          <w:color w:val="000000"/>
          <w:sz w:val="27"/>
          <w:szCs w:val="27"/>
        </w:rPr>
        <w:t>м</w:t>
      </w:r>
      <w:r>
        <w:rPr>
          <w:rFonts w:ascii="Tempora LGC Uni" w:hAnsi="Tempora LGC Uni"/>
          <w:sz w:val="27"/>
          <w:szCs w:val="27"/>
        </w:rPr>
        <w:t>униципальный округ</w:t>
      </w:r>
      <w:r>
        <w:rPr>
          <w:rFonts w:ascii="Tempora LGC Uni" w:hAnsi="Tempora LGC Uni"/>
          <w:color w:val="000000"/>
          <w:sz w:val="28"/>
          <w:szCs w:val="28"/>
        </w:rPr>
        <w:t>» Смоленской области Т.А. Зуеву.</w:t>
      </w:r>
    </w:p>
    <w:p w:rsidR="007A4B25" w:rsidRDefault="007A4B25">
      <w:pPr>
        <w:ind w:firstLine="709"/>
        <w:jc w:val="both"/>
        <w:rPr>
          <w:rFonts w:ascii="Tempora LGC Uni" w:hAnsi="Tempora LGC Uni"/>
          <w:sz w:val="28"/>
          <w:szCs w:val="28"/>
        </w:rPr>
      </w:pPr>
    </w:p>
    <w:p w:rsidR="007A4B25" w:rsidRDefault="007A4B25">
      <w:pPr>
        <w:ind w:firstLine="709"/>
        <w:jc w:val="both"/>
        <w:rPr>
          <w:rFonts w:ascii="Tempora LGC Uni" w:hAnsi="Tempora LGC Uni"/>
          <w:sz w:val="28"/>
          <w:szCs w:val="28"/>
        </w:rPr>
      </w:pPr>
    </w:p>
    <w:p w:rsidR="007A4B25" w:rsidRDefault="007A4B25">
      <w:pPr>
        <w:ind w:firstLine="709"/>
        <w:jc w:val="both"/>
        <w:rPr>
          <w:rFonts w:ascii="Tempora LGC Uni" w:hAnsi="Tempora LGC Uni"/>
          <w:sz w:val="28"/>
          <w:szCs w:val="28"/>
        </w:rPr>
      </w:pPr>
    </w:p>
    <w:p w:rsidR="007A4B25" w:rsidRDefault="00215551">
      <w:pPr>
        <w:tabs>
          <w:tab w:val="left" w:pos="8310"/>
        </w:tabs>
        <w:jc w:val="both"/>
        <w:rPr>
          <w:rFonts w:ascii="Tempora LGC Uni" w:hAnsi="Tempora LGC Uni"/>
        </w:rPr>
      </w:pPr>
      <w:r>
        <w:rPr>
          <w:rFonts w:ascii="Tempora LGC Uni" w:hAnsi="Tempora LGC Uni"/>
          <w:sz w:val="28"/>
          <w:szCs w:val="28"/>
        </w:rPr>
        <w:t xml:space="preserve">Глава муниципального образования </w:t>
      </w:r>
    </w:p>
    <w:p w:rsidR="007A4B25" w:rsidRDefault="00215551">
      <w:pPr>
        <w:tabs>
          <w:tab w:val="left" w:pos="8310"/>
        </w:tabs>
        <w:jc w:val="both"/>
        <w:rPr>
          <w:rFonts w:ascii="Tempora LGC Uni" w:hAnsi="Tempora LGC Uni"/>
        </w:rPr>
      </w:pPr>
      <w:r>
        <w:rPr>
          <w:rFonts w:ascii="Tempora LGC Uni" w:hAnsi="Tempora LGC Uni"/>
          <w:sz w:val="28"/>
          <w:szCs w:val="28"/>
        </w:rPr>
        <w:t>«</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w:t>
      </w:r>
    </w:p>
    <w:p w:rsidR="007A4B25" w:rsidRDefault="00215551">
      <w:pPr>
        <w:tabs>
          <w:tab w:val="left" w:pos="8310"/>
        </w:tabs>
        <w:jc w:val="both"/>
        <w:rPr>
          <w:rFonts w:ascii="Tempora LGC Uni" w:hAnsi="Tempora LGC Uni"/>
        </w:rPr>
      </w:pPr>
      <w:r>
        <w:rPr>
          <w:rFonts w:ascii="Tempora LGC Uni" w:hAnsi="Tempora LGC Uni"/>
          <w:sz w:val="28"/>
          <w:szCs w:val="28"/>
        </w:rPr>
        <w:t>Смоленской области                                                               Р.Н.Захаров</w:t>
      </w:r>
    </w:p>
    <w:p w:rsidR="00215551" w:rsidRDefault="00215551">
      <w:pPr>
        <w:widowControl/>
        <w:rPr>
          <w:rFonts w:ascii="Tempora LGC Uni" w:hAnsi="Tempora LGC Uni"/>
          <w:sz w:val="28"/>
          <w:szCs w:val="28"/>
        </w:rPr>
      </w:pPr>
      <w:r>
        <w:rPr>
          <w:rFonts w:ascii="Tempora LGC Uni" w:hAnsi="Tempora LGC Uni"/>
          <w:sz w:val="28"/>
          <w:szCs w:val="28"/>
        </w:rPr>
        <w:br w:type="page"/>
      </w:r>
    </w:p>
    <w:p w:rsidR="00215551" w:rsidRDefault="00215551" w:rsidP="00215551">
      <w:pPr>
        <w:pStyle w:val="ConsPlusNormal"/>
        <w:ind w:left="3540"/>
        <w:rPr>
          <w:rFonts w:ascii="Times New Roman" w:hAnsi="Times New Roman"/>
          <w:bCs/>
          <w:sz w:val="26"/>
          <w:szCs w:val="26"/>
        </w:rPr>
      </w:pPr>
      <w:r>
        <w:rPr>
          <w:rFonts w:ascii="Times New Roman" w:hAnsi="Times New Roman"/>
          <w:bCs/>
          <w:sz w:val="26"/>
          <w:szCs w:val="26"/>
        </w:rPr>
        <w:lastRenderedPageBreak/>
        <w:t>Утверждено:</w:t>
      </w:r>
    </w:p>
    <w:p w:rsidR="00215551" w:rsidRDefault="00215551" w:rsidP="00215551">
      <w:pPr>
        <w:pStyle w:val="ConsPlusNormal"/>
        <w:ind w:left="4248" w:firstLine="0"/>
        <w:rPr>
          <w:rFonts w:ascii="Times New Roman" w:hAnsi="Times New Roman"/>
          <w:bCs/>
          <w:sz w:val="26"/>
          <w:szCs w:val="26"/>
        </w:rPr>
      </w:pPr>
      <w:r>
        <w:rPr>
          <w:rFonts w:ascii="Times New Roman" w:hAnsi="Times New Roman"/>
          <w:bCs/>
          <w:sz w:val="26"/>
          <w:szCs w:val="26"/>
        </w:rPr>
        <w:t xml:space="preserve">постановлением Администрации </w:t>
      </w:r>
    </w:p>
    <w:p w:rsidR="00215551" w:rsidRDefault="00215551" w:rsidP="00215551">
      <w:pPr>
        <w:pStyle w:val="ConsPlusNormal"/>
        <w:ind w:left="4248" w:firstLine="0"/>
        <w:rPr>
          <w:rFonts w:ascii="Times New Roman" w:hAnsi="Times New Roman"/>
          <w:bCs/>
          <w:sz w:val="26"/>
          <w:szCs w:val="26"/>
        </w:rPr>
      </w:pPr>
      <w:r>
        <w:rPr>
          <w:rFonts w:ascii="Times New Roman" w:hAnsi="Times New Roman"/>
          <w:bCs/>
          <w:sz w:val="26"/>
          <w:szCs w:val="26"/>
        </w:rPr>
        <w:t xml:space="preserve">муниципального образования </w:t>
      </w:r>
    </w:p>
    <w:p w:rsidR="00215551" w:rsidRDefault="00215551" w:rsidP="00215551">
      <w:pPr>
        <w:pStyle w:val="ConsPlusNormal"/>
        <w:ind w:left="4248" w:firstLine="0"/>
        <w:rPr>
          <w:rFonts w:ascii="Times New Roman" w:hAnsi="Times New Roman"/>
          <w:bCs/>
          <w:sz w:val="26"/>
          <w:szCs w:val="26"/>
        </w:rPr>
      </w:pPr>
      <w:r>
        <w:rPr>
          <w:rFonts w:ascii="Times New Roman" w:hAnsi="Times New Roman"/>
          <w:bCs/>
          <w:sz w:val="26"/>
          <w:szCs w:val="26"/>
        </w:rPr>
        <w:t>«</w:t>
      </w:r>
      <w:proofErr w:type="spellStart"/>
      <w:r>
        <w:rPr>
          <w:rFonts w:ascii="Times New Roman" w:hAnsi="Times New Roman"/>
          <w:bCs/>
          <w:sz w:val="26"/>
          <w:szCs w:val="26"/>
        </w:rPr>
        <w:t>Ярцевский</w:t>
      </w:r>
      <w:proofErr w:type="spellEnd"/>
      <w:r>
        <w:rPr>
          <w:rFonts w:ascii="Times New Roman" w:hAnsi="Times New Roman"/>
          <w:bCs/>
          <w:sz w:val="26"/>
          <w:szCs w:val="26"/>
        </w:rPr>
        <w:t xml:space="preserve"> </w:t>
      </w:r>
      <w:r>
        <w:rPr>
          <w:rFonts w:ascii="Tempora LGC Uni" w:hAnsi="Tempora LGC Uni"/>
          <w:bCs/>
          <w:sz w:val="27"/>
          <w:szCs w:val="27"/>
        </w:rPr>
        <w:t>м</w:t>
      </w:r>
      <w:r>
        <w:rPr>
          <w:rFonts w:ascii="Tempora LGC Uni" w:hAnsi="Tempora LGC Uni"/>
          <w:sz w:val="27"/>
          <w:szCs w:val="27"/>
        </w:rPr>
        <w:t>униципальный округ</w:t>
      </w:r>
      <w:r>
        <w:rPr>
          <w:rFonts w:ascii="Times New Roman" w:hAnsi="Times New Roman"/>
          <w:bCs/>
          <w:sz w:val="26"/>
          <w:szCs w:val="26"/>
        </w:rPr>
        <w:t>» Смоленской области</w:t>
      </w:r>
    </w:p>
    <w:p w:rsidR="00215551" w:rsidRDefault="007151E1" w:rsidP="00215551">
      <w:pPr>
        <w:pStyle w:val="ConsPlusNormal"/>
        <w:ind w:left="4248" w:firstLine="0"/>
        <w:rPr>
          <w:rFonts w:ascii="Times New Roman" w:hAnsi="Times New Roman"/>
          <w:bCs/>
          <w:sz w:val="26"/>
          <w:szCs w:val="26"/>
        </w:rPr>
      </w:pPr>
      <w:r>
        <w:rPr>
          <w:rFonts w:ascii="Times New Roman" w:hAnsi="Times New Roman"/>
          <w:bCs/>
          <w:sz w:val="26"/>
          <w:szCs w:val="26"/>
        </w:rPr>
        <w:t xml:space="preserve">от   18.04.2025      </w:t>
      </w:r>
      <w:r w:rsidR="00215551">
        <w:rPr>
          <w:rFonts w:ascii="Times New Roman" w:hAnsi="Times New Roman"/>
          <w:bCs/>
          <w:sz w:val="26"/>
          <w:szCs w:val="26"/>
        </w:rPr>
        <w:t xml:space="preserve">№ </w:t>
      </w:r>
      <w:r>
        <w:rPr>
          <w:rFonts w:ascii="Times New Roman" w:hAnsi="Times New Roman"/>
          <w:bCs/>
          <w:sz w:val="26"/>
          <w:szCs w:val="26"/>
        </w:rPr>
        <w:t xml:space="preserve">  622</w:t>
      </w:r>
    </w:p>
    <w:p w:rsidR="00215551" w:rsidRDefault="00215551" w:rsidP="00215551">
      <w:pPr>
        <w:pStyle w:val="ConsPlusNormal"/>
        <w:jc w:val="both"/>
        <w:rPr>
          <w:rFonts w:ascii="Times New Roman" w:hAnsi="Times New Roman"/>
          <w:bCs/>
          <w:sz w:val="26"/>
          <w:szCs w:val="26"/>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ConsPlusNormal"/>
        <w:jc w:val="center"/>
        <w:rPr>
          <w:rFonts w:ascii="Times New Roman" w:hAnsi="Times New Roman"/>
          <w:bCs/>
          <w:sz w:val="28"/>
          <w:szCs w:val="28"/>
        </w:rPr>
      </w:pPr>
    </w:p>
    <w:p w:rsidR="00215551" w:rsidRDefault="00215551" w:rsidP="00215551">
      <w:pPr>
        <w:pStyle w:val="aa"/>
        <w:jc w:val="center"/>
        <w:rPr>
          <w:b/>
          <w:caps/>
          <w:szCs w:val="28"/>
        </w:rPr>
      </w:pPr>
      <w:r>
        <w:rPr>
          <w:b/>
          <w:caps/>
          <w:szCs w:val="28"/>
        </w:rPr>
        <w:t xml:space="preserve">КОНКУРСНАЯ ДОКУМЕНТАЦИЯ </w:t>
      </w:r>
    </w:p>
    <w:p w:rsidR="00215551" w:rsidRDefault="00215551" w:rsidP="00215551">
      <w:pPr>
        <w:pStyle w:val="ConsPlusNormal"/>
        <w:ind w:firstLine="0"/>
        <w:jc w:val="center"/>
        <w:rPr>
          <w:rFonts w:ascii="Times New Roman" w:hAnsi="Times New Roman" w:cs="Times New Roman"/>
          <w:bCs/>
          <w:sz w:val="28"/>
          <w:szCs w:val="28"/>
        </w:rPr>
      </w:pPr>
      <w:r>
        <w:rPr>
          <w:rFonts w:ascii="Times New Roman" w:hAnsi="Times New Roman" w:cs="Times New Roman"/>
          <w:bCs/>
          <w:sz w:val="28"/>
          <w:szCs w:val="28"/>
        </w:rPr>
        <w:t xml:space="preserve">для проведения открытого конкурса </w:t>
      </w:r>
      <w:r>
        <w:rPr>
          <w:rFonts w:ascii="Times New Roman" w:hAnsi="Times New Roman" w:cs="Times New Roman"/>
          <w:sz w:val="28"/>
          <w:szCs w:val="28"/>
        </w:rPr>
        <w:t>на право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а также на земельном участке, государственная собственность на который не разграничена, на территории муниципального образования «</w:t>
      </w:r>
      <w:proofErr w:type="spellStart"/>
      <w:r>
        <w:rPr>
          <w:rFonts w:ascii="Times New Roman" w:hAnsi="Times New Roman" w:cs="Times New Roman"/>
          <w:sz w:val="28"/>
          <w:szCs w:val="28"/>
        </w:rPr>
        <w:t>Ярцевский</w:t>
      </w:r>
      <w:proofErr w:type="spellEnd"/>
      <w:r>
        <w:rPr>
          <w:rFonts w:ascii="Times New Roman" w:hAnsi="Times New Roman" w:cs="Times New Roman"/>
          <w:sz w:val="28"/>
          <w:szCs w:val="28"/>
        </w:rPr>
        <w:t xml:space="preserve"> </w:t>
      </w:r>
      <w:r>
        <w:rPr>
          <w:rFonts w:ascii="Tempora LGC Uni" w:hAnsi="Tempora LGC Uni" w:cs="Times New Roman"/>
          <w:sz w:val="27"/>
          <w:szCs w:val="27"/>
        </w:rPr>
        <w:t>м</w:t>
      </w:r>
      <w:r>
        <w:rPr>
          <w:rFonts w:ascii="Tempora LGC Uni" w:hAnsi="Tempora LGC Uni"/>
          <w:sz w:val="27"/>
          <w:szCs w:val="27"/>
        </w:rPr>
        <w:t>униципальный округ</w:t>
      </w:r>
      <w:r>
        <w:rPr>
          <w:rFonts w:ascii="Times New Roman" w:hAnsi="Times New Roman" w:cs="Times New Roman"/>
          <w:sz w:val="28"/>
          <w:szCs w:val="28"/>
        </w:rPr>
        <w:t>» Смоленской области</w:t>
      </w:r>
    </w:p>
    <w:p w:rsidR="00215551" w:rsidRDefault="00215551" w:rsidP="00215551">
      <w:pPr>
        <w:pStyle w:val="ConsPlusNormal"/>
        <w:ind w:firstLine="0"/>
        <w:jc w:val="center"/>
        <w:rPr>
          <w:rFonts w:ascii="Times New Roman" w:hAnsi="Times New Roman"/>
          <w:bCs/>
          <w:sz w:val="28"/>
          <w:szCs w:val="28"/>
        </w:rPr>
      </w:pPr>
    </w:p>
    <w:p w:rsidR="00215551" w:rsidRDefault="00215551" w:rsidP="00215551">
      <w:pPr>
        <w:pStyle w:val="ConsPlusNormal"/>
        <w:ind w:firstLine="0"/>
        <w:jc w:val="center"/>
        <w:rPr>
          <w:rFonts w:ascii="Times New Roman" w:hAnsi="Times New Roman"/>
          <w:bCs/>
          <w:sz w:val="28"/>
          <w:szCs w:val="28"/>
        </w:rPr>
      </w:pPr>
    </w:p>
    <w:p w:rsidR="00215551" w:rsidRDefault="00215551" w:rsidP="00215551">
      <w:pPr>
        <w:pStyle w:val="ConsPlusNormal"/>
        <w:ind w:firstLine="0"/>
        <w:rPr>
          <w:rFonts w:ascii="Times New Roman" w:hAnsi="Times New Roman"/>
          <w:bCs/>
          <w:sz w:val="28"/>
          <w:szCs w:val="28"/>
        </w:rPr>
      </w:pPr>
    </w:p>
    <w:p w:rsidR="00215551" w:rsidRDefault="00215551" w:rsidP="00215551">
      <w:pPr>
        <w:pStyle w:val="ConsPlusNormal"/>
        <w:ind w:firstLine="0"/>
        <w:rPr>
          <w:rFonts w:ascii="Times New Roman" w:hAnsi="Times New Roman"/>
          <w:bCs/>
          <w:sz w:val="28"/>
          <w:szCs w:val="28"/>
        </w:rPr>
      </w:pPr>
    </w:p>
    <w:p w:rsidR="00215551" w:rsidRDefault="00215551" w:rsidP="00215551">
      <w:pPr>
        <w:rPr>
          <w:bCs/>
          <w:sz w:val="28"/>
          <w:szCs w:val="28"/>
        </w:rPr>
      </w:pPr>
      <w:r>
        <w:rPr>
          <w:bCs/>
          <w:sz w:val="28"/>
          <w:szCs w:val="28"/>
        </w:rPr>
        <w:tab/>
      </w: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rPr>
          <w:bCs/>
          <w:sz w:val="28"/>
          <w:szCs w:val="28"/>
        </w:rPr>
      </w:pPr>
    </w:p>
    <w:p w:rsidR="00215551" w:rsidRDefault="00215551" w:rsidP="00215551">
      <w:pPr>
        <w:jc w:val="center"/>
        <w:rPr>
          <w:bCs/>
          <w:sz w:val="28"/>
          <w:szCs w:val="28"/>
        </w:rPr>
      </w:pPr>
    </w:p>
    <w:p w:rsidR="00215551" w:rsidRDefault="00215551" w:rsidP="00215551">
      <w:pPr>
        <w:jc w:val="center"/>
        <w:rPr>
          <w:bCs/>
          <w:sz w:val="28"/>
          <w:szCs w:val="28"/>
        </w:rPr>
      </w:pPr>
      <w:r>
        <w:rPr>
          <w:bCs/>
          <w:sz w:val="28"/>
          <w:szCs w:val="28"/>
        </w:rPr>
        <w:t>г. Ярцево. 2025г.</w:t>
      </w:r>
      <w:r>
        <w:br w:type="page"/>
      </w:r>
    </w:p>
    <w:p w:rsidR="00215551" w:rsidRDefault="00215551" w:rsidP="00215551">
      <w:pPr>
        <w:jc w:val="center"/>
        <w:rPr>
          <w:b/>
          <w:bCs/>
          <w:sz w:val="28"/>
          <w:szCs w:val="28"/>
        </w:rPr>
      </w:pPr>
      <w:r>
        <w:rPr>
          <w:b/>
          <w:bCs/>
          <w:sz w:val="28"/>
          <w:szCs w:val="28"/>
        </w:rPr>
        <w:lastRenderedPageBreak/>
        <w:t>1. Извещение  о проведении открытого конкурса на право заключения договоров на установку и эксплуатацию рекламных конструкций</w:t>
      </w:r>
    </w:p>
    <w:tbl>
      <w:tblPr>
        <w:tblW w:w="9302" w:type="dxa"/>
        <w:jc w:val="right"/>
        <w:tblLayout w:type="fixed"/>
        <w:tblCellMar>
          <w:top w:w="55" w:type="dxa"/>
          <w:left w:w="55" w:type="dxa"/>
          <w:bottom w:w="55" w:type="dxa"/>
          <w:right w:w="55" w:type="dxa"/>
        </w:tblCellMar>
        <w:tblLook w:val="04A0"/>
      </w:tblPr>
      <w:tblGrid>
        <w:gridCol w:w="562"/>
        <w:gridCol w:w="2493"/>
        <w:gridCol w:w="6247"/>
      </w:tblGrid>
      <w:tr w:rsidR="00215551" w:rsidTr="00887074">
        <w:trPr>
          <w:jc w:val="right"/>
        </w:trPr>
        <w:tc>
          <w:tcPr>
            <w:tcW w:w="562" w:type="dxa"/>
            <w:tcBorders>
              <w:top w:val="single" w:sz="4" w:space="0" w:color="000000"/>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1</w:t>
            </w:r>
          </w:p>
        </w:tc>
        <w:tc>
          <w:tcPr>
            <w:tcW w:w="2493" w:type="dxa"/>
            <w:tcBorders>
              <w:top w:val="single" w:sz="4" w:space="0" w:color="000000"/>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Организатор конкурса</w:t>
            </w:r>
          </w:p>
        </w:tc>
        <w:tc>
          <w:tcPr>
            <w:tcW w:w="6247" w:type="dxa"/>
            <w:tcBorders>
              <w:top w:val="single" w:sz="4" w:space="0" w:color="000000"/>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Администрация муниципального образования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Смоленской области</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2</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Почтовый адрес</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215800, Смоленская область,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w:t>
            </w:r>
            <w:proofErr w:type="gramStart"/>
            <w:r>
              <w:rPr>
                <w:rFonts w:ascii="Tempora LGC Uni" w:hAnsi="Tempora LGC Uni"/>
                <w:sz w:val="26"/>
                <w:szCs w:val="26"/>
              </w:rPr>
              <w:t>г</w:t>
            </w:r>
            <w:proofErr w:type="gramEnd"/>
            <w:r>
              <w:rPr>
                <w:rFonts w:ascii="Tempora LGC Uni" w:hAnsi="Tempora LGC Uni"/>
                <w:sz w:val="26"/>
                <w:szCs w:val="26"/>
              </w:rPr>
              <w:t>. Ярцево, ул. Гагарина, д. 9</w:t>
            </w:r>
          </w:p>
        </w:tc>
      </w:tr>
      <w:tr w:rsidR="00215551" w:rsidTr="00887074">
        <w:trPr>
          <w:trHeight w:val="1361"/>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3</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Контактное лицо</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Ильенко Олеся Петровна- ведущий специалист управления градостроительной деятельности и земельным отношениям Администрации муниципального образования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Смоленской области</w:t>
            </w:r>
          </w:p>
        </w:tc>
      </w:tr>
      <w:tr w:rsidR="00215551" w:rsidTr="00887074">
        <w:trPr>
          <w:trHeight w:val="773"/>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4</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Адрес электронной почты</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widowControl/>
              <w:rPr>
                <w:rFonts w:ascii="Tempora LGC Uni" w:hAnsi="Tempora LGC Uni"/>
                <w:sz w:val="26"/>
                <w:szCs w:val="26"/>
              </w:rPr>
            </w:pPr>
            <w:r>
              <w:rPr>
                <w:rFonts w:ascii="Tempora LGC Uni" w:hAnsi="Tempora LGC Uni"/>
                <w:color w:val="000000"/>
                <w:sz w:val="26"/>
                <w:szCs w:val="26"/>
              </w:rPr>
              <w:t>ygdizo@mail.ru</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5</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Телефон</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848(143) 7-14-50. 7-45-43</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6</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Форма проведения конкурса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Конкурс, открытый  по составу участников</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7</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Предмет конкурса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Право на заключение договоров на установку и эксплуатацию рекламных  конструкций, размещаемых по адресам, указанных в Приложении №1 к Извещению  (Приложение №1 к Извещению размещено на официальном  сайте администрации </w:t>
            </w:r>
            <w:r>
              <w:rPr>
                <w:rFonts w:ascii="Tempora LGC Uni" w:hAnsi="Tempora LGC Uni" w:cs="Times New Roman"/>
                <w:sz w:val="26"/>
                <w:szCs w:val="26"/>
              </w:rPr>
              <w:t>https://yarcevo.admin-smolensk.ru).</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8</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Дата, время, место вскрытия конвертов и определения участников  конкурса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proofErr w:type="gramStart"/>
            <w:r>
              <w:rPr>
                <w:rFonts w:ascii="Tempora LGC Uni" w:hAnsi="Tempora LGC Uni"/>
                <w:sz w:val="26"/>
                <w:szCs w:val="26"/>
              </w:rPr>
              <w:t xml:space="preserve">27.05.2025, Смоленская область,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г. Ярцево, ул. Чайковского, д.29, зал заседаний, в 11 часов 00 минут</w:t>
            </w:r>
            <w:proofErr w:type="gramEnd"/>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9</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Дата, место, время подведения итогов</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02.06.2025 г. Смоленская область,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г. Ярцево,</w:t>
            </w:r>
            <w:proofErr w:type="gramStart"/>
            <w:r>
              <w:rPr>
                <w:rFonts w:ascii="Tempora LGC Uni" w:hAnsi="Tempora LGC Uni"/>
                <w:sz w:val="26"/>
                <w:szCs w:val="26"/>
              </w:rPr>
              <w:t xml:space="preserve"> ,</w:t>
            </w:r>
            <w:proofErr w:type="gramEnd"/>
            <w:r>
              <w:rPr>
                <w:rFonts w:ascii="Tempora LGC Uni" w:hAnsi="Tempora LGC Uni"/>
                <w:sz w:val="26"/>
                <w:szCs w:val="26"/>
              </w:rPr>
              <w:t xml:space="preserve"> ул. Чайковского, д.29, зал заседаний, в 11 часов 00 минут</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10</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Срок предоставления документации и разъяснений положений </w:t>
            </w:r>
            <w:r>
              <w:rPr>
                <w:rFonts w:ascii="Tempora LGC Uni" w:hAnsi="Tempora LGC Uni"/>
                <w:sz w:val="26"/>
                <w:szCs w:val="26"/>
              </w:rPr>
              <w:lastRenderedPageBreak/>
              <w:t>конкурсной  документации</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lastRenderedPageBreak/>
              <w:t>В рабочие дня: понедельник — пятница с 9.00 до 13.00 с 24.04.2025г.  по 19.05.2025г.</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lastRenderedPageBreak/>
              <w:t>11</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Место предоставления конкурсной документации и разъяснений положений конкурсной документации</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Смоленская область,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г. Ярцево, ул. Чайковского, д.29, каб.225, в рабочие дни</w:t>
            </w:r>
            <w:proofErr w:type="gramStart"/>
            <w:r>
              <w:rPr>
                <w:rFonts w:ascii="Tempora LGC Uni" w:hAnsi="Tempora LGC Uni"/>
                <w:sz w:val="26"/>
                <w:szCs w:val="26"/>
              </w:rPr>
              <w:t xml:space="preserve"> ;</w:t>
            </w:r>
            <w:proofErr w:type="gramEnd"/>
            <w:r>
              <w:rPr>
                <w:rFonts w:ascii="Tempora LGC Uni" w:hAnsi="Tempora LGC Uni"/>
                <w:sz w:val="26"/>
                <w:szCs w:val="26"/>
              </w:rPr>
              <w:t xml:space="preserve"> понедельник — пятница с 9.00 до 13.00 </w:t>
            </w:r>
            <w:r>
              <w:rPr>
                <w:rFonts w:ascii="Tempora LGC Uni" w:hAnsi="Tempora LGC Uni"/>
                <w:color w:val="000000"/>
                <w:sz w:val="26"/>
                <w:szCs w:val="26"/>
              </w:rPr>
              <w:t>по 19.05.2025г.</w:t>
            </w:r>
          </w:p>
          <w:p w:rsidR="00215551" w:rsidRDefault="00215551" w:rsidP="00887074">
            <w:pPr>
              <w:pStyle w:val="af2"/>
              <w:rPr>
                <w:rFonts w:ascii="Tempora LGC Uni" w:hAnsi="Tempora LGC Uni"/>
                <w:sz w:val="26"/>
                <w:szCs w:val="26"/>
              </w:rPr>
            </w:pPr>
            <w:proofErr w:type="gramStart"/>
            <w:r>
              <w:rPr>
                <w:rFonts w:ascii="Tempora LGC Uni" w:hAnsi="Tempora LGC Uni"/>
                <w:color w:val="000000"/>
                <w:sz w:val="26"/>
                <w:szCs w:val="26"/>
              </w:rPr>
              <w:t xml:space="preserve">Документация доступна для ознакомления без взимания платы в сети «Интернет» на официальном сайте Администрации </w:t>
            </w:r>
            <w:r>
              <w:rPr>
                <w:rFonts w:ascii="Tempora LGC Uni" w:hAnsi="Tempora LGC Uni" w:cs="Times New Roman"/>
                <w:color w:val="000000"/>
                <w:sz w:val="26"/>
                <w:szCs w:val="26"/>
              </w:rPr>
              <w:t>https://yarcevo.admin-smolensk.ru).</w:t>
            </w:r>
            <w:proofErr w:type="gramEnd"/>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12</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Источник публикации информации о конкурсе</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pPr>
            <w:proofErr w:type="gramStart"/>
            <w:r>
              <w:rPr>
                <w:rFonts w:ascii="Tempora LGC Uni" w:hAnsi="Tempora LGC Uni"/>
                <w:color w:val="000000"/>
                <w:sz w:val="26"/>
                <w:szCs w:val="26"/>
              </w:rPr>
              <w:t xml:space="preserve">На официальном сайте Администрации </w:t>
            </w:r>
            <w:hyperlink r:id="rId8">
              <w:r>
                <w:rPr>
                  <w:rStyle w:val="a5"/>
                  <w:rFonts w:ascii="Tempora LGC Uni" w:hAnsi="Tempora LGC Uni" w:cs="Times New Roman"/>
                  <w:color w:val="000000"/>
                  <w:sz w:val="26"/>
                  <w:szCs w:val="26"/>
                </w:rPr>
                <w:t>https://yarcevo.admin-smolensk.ru</w:t>
              </w:r>
            </w:hyperlink>
            <w:r>
              <w:rPr>
                <w:rFonts w:ascii="Tempora LGC Uni" w:hAnsi="Tempora LGC Uni" w:cs="Times New Roman"/>
                <w:color w:val="000000"/>
                <w:sz w:val="26"/>
                <w:szCs w:val="26"/>
              </w:rPr>
              <w:t xml:space="preserve">), а также в газете «Вести </w:t>
            </w:r>
            <w:proofErr w:type="spellStart"/>
            <w:r>
              <w:rPr>
                <w:rFonts w:ascii="Tempora LGC Uni" w:hAnsi="Tempora LGC Uni" w:cs="Times New Roman"/>
                <w:color w:val="000000"/>
                <w:sz w:val="26"/>
                <w:szCs w:val="26"/>
              </w:rPr>
              <w:t>Привопья</w:t>
            </w:r>
            <w:proofErr w:type="spellEnd"/>
            <w:r>
              <w:rPr>
                <w:rFonts w:ascii="Tempora LGC Uni" w:hAnsi="Tempora LGC Uni" w:cs="Times New Roman"/>
                <w:color w:val="000000"/>
                <w:sz w:val="26"/>
                <w:szCs w:val="26"/>
              </w:rPr>
              <w:t>».</w:t>
            </w:r>
            <w:proofErr w:type="gramEnd"/>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13</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Порядок оформления  участия в конкурсе</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В соответствии  с конкурсной документацией</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14</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Порядок проведения конкурса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В соответствии  с конкурсной документацией</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15</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Дата, место и время приема заявок с прилагаемыми документами</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 xml:space="preserve">Смоленская область,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w:t>
            </w:r>
            <w:proofErr w:type="gramStart"/>
            <w:r>
              <w:rPr>
                <w:rFonts w:ascii="Tempora LGC Uni" w:hAnsi="Tempora LGC Uni"/>
                <w:sz w:val="26"/>
                <w:szCs w:val="26"/>
              </w:rPr>
              <w:t>г</w:t>
            </w:r>
            <w:proofErr w:type="gramEnd"/>
            <w:r>
              <w:rPr>
                <w:rFonts w:ascii="Tempora LGC Uni" w:hAnsi="Tempora LGC Uni"/>
                <w:sz w:val="26"/>
                <w:szCs w:val="26"/>
              </w:rPr>
              <w:t xml:space="preserve">. Ярцево,  ул. Чайковского, д.29, </w:t>
            </w:r>
            <w:proofErr w:type="spellStart"/>
            <w:r>
              <w:rPr>
                <w:rFonts w:ascii="Tempora LGC Uni" w:hAnsi="Tempora LGC Uni"/>
                <w:sz w:val="26"/>
                <w:szCs w:val="26"/>
              </w:rPr>
              <w:t>каб</w:t>
            </w:r>
            <w:proofErr w:type="spellEnd"/>
            <w:r>
              <w:rPr>
                <w:rFonts w:ascii="Tempora LGC Uni" w:hAnsi="Tempora LGC Uni"/>
                <w:sz w:val="26"/>
                <w:szCs w:val="26"/>
              </w:rPr>
              <w:t>. 225, в рабочие дни: понедельник — пятница с 9.00 до 13.00, с 24.04.2025 г. по 23.05.2025г.</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rPr>
                <w:rFonts w:ascii="Tempora LGC Uni" w:hAnsi="Tempora LGC Uni"/>
                <w:sz w:val="27"/>
                <w:szCs w:val="27"/>
              </w:rPr>
            </w:pPr>
            <w:r>
              <w:rPr>
                <w:rFonts w:ascii="Tempora LGC Uni" w:hAnsi="Tempora LGC Uni"/>
                <w:sz w:val="27"/>
                <w:szCs w:val="27"/>
              </w:rPr>
              <w:t>16</w:t>
            </w:r>
          </w:p>
        </w:tc>
        <w:tc>
          <w:tcPr>
            <w:tcW w:w="2493" w:type="dxa"/>
            <w:tcBorders>
              <w:left w:val="single" w:sz="4" w:space="0" w:color="000000"/>
              <w:bottom w:val="single" w:sz="4" w:space="0" w:color="000000"/>
            </w:tcBorders>
          </w:tcPr>
          <w:p w:rsidR="00215551" w:rsidRDefault="00215551" w:rsidP="00887074">
            <w:pPr>
              <w:pStyle w:val="af2"/>
              <w:rPr>
                <w:rFonts w:ascii="Tempora LGC Uni" w:hAnsi="Tempora LGC Uni"/>
                <w:sz w:val="26"/>
                <w:szCs w:val="26"/>
              </w:rPr>
            </w:pPr>
            <w:r>
              <w:rPr>
                <w:rFonts w:ascii="Tempora LGC Uni" w:hAnsi="Tempora LGC Uni"/>
                <w:sz w:val="26"/>
                <w:szCs w:val="26"/>
              </w:rPr>
              <w:t>Размер, срок внесения задатка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Tempora LGC Uni" w:hAnsi="Tempora LGC Uni"/>
                <w:sz w:val="26"/>
                <w:szCs w:val="26"/>
              </w:rPr>
            </w:pPr>
            <w:proofErr w:type="gramStart"/>
            <w:r>
              <w:rPr>
                <w:rFonts w:ascii="Tempora LGC Uni" w:hAnsi="Tempora LGC Uni"/>
                <w:sz w:val="26"/>
                <w:szCs w:val="26"/>
              </w:rPr>
              <w:t xml:space="preserve">размер внесения задатка по каждому лоту указан в Приложении </w:t>
            </w:r>
            <w:proofErr w:type="spellStart"/>
            <w:r>
              <w:rPr>
                <w:rFonts w:ascii="Tempora LGC Uni" w:hAnsi="Tempora LGC Uni"/>
                <w:sz w:val="26"/>
                <w:szCs w:val="26"/>
              </w:rPr>
              <w:t>No</w:t>
            </w:r>
            <w:proofErr w:type="spellEnd"/>
            <w:r>
              <w:rPr>
                <w:rFonts w:ascii="Tempora LGC Uni" w:hAnsi="Tempora LGC Uni"/>
                <w:sz w:val="26"/>
                <w:szCs w:val="26"/>
              </w:rPr>
              <w:t xml:space="preserve"> 1 к Извещению (Приложение </w:t>
            </w:r>
            <w:proofErr w:type="spellStart"/>
            <w:r>
              <w:rPr>
                <w:rFonts w:ascii="Tempora LGC Uni" w:hAnsi="Tempora LGC Uni"/>
                <w:sz w:val="26"/>
                <w:szCs w:val="26"/>
              </w:rPr>
              <w:t>No</w:t>
            </w:r>
            <w:proofErr w:type="spellEnd"/>
            <w:r>
              <w:rPr>
                <w:rFonts w:ascii="Tempora LGC Uni" w:hAnsi="Tempora LGC Uni"/>
                <w:sz w:val="26"/>
                <w:szCs w:val="26"/>
              </w:rPr>
              <w:t xml:space="preserve"> 1 к Извещению</w:t>
            </w:r>
            <w:proofErr w:type="gramEnd"/>
          </w:p>
          <w:p w:rsidR="00215551" w:rsidRDefault="00215551" w:rsidP="00887074">
            <w:pPr>
              <w:pStyle w:val="af2"/>
              <w:spacing w:after="0" w:line="240" w:lineRule="auto"/>
            </w:pPr>
            <w:r>
              <w:rPr>
                <w:rFonts w:ascii="Tempora LGC Uni" w:hAnsi="Tempora LGC Uni"/>
                <w:sz w:val="26"/>
                <w:szCs w:val="26"/>
              </w:rPr>
              <w:t xml:space="preserve">размещено на официальном сайте </w:t>
            </w:r>
            <w:r>
              <w:rPr>
                <w:rFonts w:ascii="Tempora LGC Uni" w:hAnsi="Tempora LGC Uni"/>
                <w:color w:val="000000"/>
                <w:sz w:val="26"/>
                <w:szCs w:val="26"/>
              </w:rPr>
              <w:t xml:space="preserve">Администрации </w:t>
            </w:r>
            <w:hyperlink r:id="rId9">
              <w:r>
                <w:rPr>
                  <w:rStyle w:val="a5"/>
                  <w:rFonts w:ascii="Tempora LGC Uni" w:hAnsi="Tempora LGC Uni" w:cs="Times New Roman"/>
                  <w:color w:val="000000"/>
                  <w:sz w:val="26"/>
                  <w:szCs w:val="26"/>
                </w:rPr>
                <w:t>https://yarcevo.admin-smolensk.ru</w:t>
              </w:r>
            </w:hyperlink>
            <w:r>
              <w:rPr>
                <w:rFonts w:ascii="Tempora LGC Uni" w:hAnsi="Tempora LGC Uni" w:cs="Times New Roman"/>
                <w:color w:val="000000"/>
                <w:sz w:val="26"/>
                <w:szCs w:val="26"/>
              </w:rPr>
              <w:t>),</w:t>
            </w:r>
          </w:p>
          <w:p w:rsidR="00215551" w:rsidRDefault="00215551" w:rsidP="00887074">
            <w:pPr>
              <w:pStyle w:val="af2"/>
              <w:spacing w:after="0" w:line="240" w:lineRule="auto"/>
              <w:rPr>
                <w:rFonts w:ascii="Tempora LGC Uni" w:hAnsi="Tempora LGC Uni"/>
                <w:sz w:val="26"/>
                <w:szCs w:val="26"/>
              </w:rPr>
            </w:pPr>
            <w:r>
              <w:rPr>
                <w:rFonts w:ascii="Tempora LGC Uni" w:hAnsi="Tempora LGC Uni"/>
                <w:sz w:val="26"/>
                <w:szCs w:val="26"/>
              </w:rPr>
              <w:t xml:space="preserve">Срок внесения задатка - не </w:t>
            </w:r>
            <w:proofErr w:type="gramStart"/>
            <w:r>
              <w:rPr>
                <w:rFonts w:ascii="Tempora LGC Uni" w:hAnsi="Tempora LGC Uni"/>
                <w:sz w:val="26"/>
                <w:szCs w:val="26"/>
              </w:rPr>
              <w:t>позднее</w:t>
            </w:r>
            <w:proofErr w:type="gramEnd"/>
            <w:r>
              <w:rPr>
                <w:rFonts w:ascii="Tempora LGC Uni" w:hAnsi="Tempora LGC Uni"/>
                <w:sz w:val="26"/>
                <w:szCs w:val="26"/>
              </w:rPr>
              <w:t xml:space="preserve"> чем за 5 рабочих дней до окончания приема заявок</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spacing w:line="240" w:lineRule="auto"/>
              <w:rPr>
                <w:rFonts w:ascii="Tempora LGC Uni" w:hAnsi="Tempora LGC Uni"/>
                <w:sz w:val="27"/>
                <w:szCs w:val="27"/>
              </w:rPr>
            </w:pPr>
            <w:r>
              <w:rPr>
                <w:rFonts w:ascii="Tempora LGC Uni" w:hAnsi="Tempora LGC Uni"/>
                <w:sz w:val="27"/>
                <w:szCs w:val="27"/>
              </w:rPr>
              <w:t>17</w:t>
            </w:r>
          </w:p>
        </w:tc>
        <w:tc>
          <w:tcPr>
            <w:tcW w:w="2493" w:type="dxa"/>
            <w:tcBorders>
              <w:left w:val="single" w:sz="4" w:space="0" w:color="000000"/>
              <w:bottom w:val="single" w:sz="4" w:space="0" w:color="000000"/>
            </w:tcBorders>
          </w:tcPr>
          <w:p w:rsidR="00215551" w:rsidRDefault="00215551" w:rsidP="00887074">
            <w:pPr>
              <w:pStyle w:val="af2"/>
              <w:spacing w:after="0" w:line="240" w:lineRule="auto"/>
              <w:rPr>
                <w:rFonts w:ascii="Tempora LGC Uni" w:hAnsi="Tempora LGC Uni"/>
                <w:sz w:val="26"/>
                <w:szCs w:val="26"/>
              </w:rPr>
            </w:pPr>
            <w:r>
              <w:rPr>
                <w:rFonts w:ascii="Tempora LGC Uni" w:hAnsi="Tempora LGC Uni"/>
                <w:sz w:val="26"/>
                <w:szCs w:val="26"/>
              </w:rPr>
              <w:t>Победитель конкурса</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Tempora LGC Uni" w:hAnsi="Tempora LGC Uni"/>
                <w:sz w:val="26"/>
                <w:szCs w:val="26"/>
              </w:rPr>
            </w:pPr>
            <w:r>
              <w:rPr>
                <w:rFonts w:ascii="Tempora LGC Uni" w:hAnsi="Tempora LGC Uni"/>
                <w:sz w:val="26"/>
                <w:szCs w:val="26"/>
              </w:rPr>
              <w:t>участник конкурса, предложение которого содержит наилучшие условия по установленным в документации критериям определения победителя конкурса</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spacing w:line="240" w:lineRule="auto"/>
              <w:rPr>
                <w:rFonts w:ascii="Tempora LGC Uni" w:hAnsi="Tempora LGC Uni"/>
                <w:sz w:val="27"/>
                <w:szCs w:val="27"/>
              </w:rPr>
            </w:pPr>
            <w:r>
              <w:rPr>
                <w:rFonts w:ascii="Tempora LGC Uni" w:hAnsi="Tempora LGC Uni"/>
                <w:sz w:val="27"/>
                <w:szCs w:val="27"/>
              </w:rPr>
              <w:t>18</w:t>
            </w:r>
          </w:p>
        </w:tc>
        <w:tc>
          <w:tcPr>
            <w:tcW w:w="2493" w:type="dxa"/>
            <w:tcBorders>
              <w:left w:val="single" w:sz="4" w:space="0" w:color="000000"/>
              <w:bottom w:val="single" w:sz="4" w:space="0" w:color="000000"/>
            </w:tcBorders>
          </w:tcPr>
          <w:p w:rsidR="00215551" w:rsidRDefault="00215551" w:rsidP="00887074">
            <w:pPr>
              <w:pStyle w:val="af2"/>
              <w:spacing w:line="240" w:lineRule="auto"/>
              <w:rPr>
                <w:rFonts w:ascii="Tempora LGC Uni" w:hAnsi="Tempora LGC Uni"/>
                <w:sz w:val="26"/>
                <w:szCs w:val="26"/>
              </w:rPr>
            </w:pPr>
            <w:r>
              <w:rPr>
                <w:rFonts w:ascii="Tempora LGC Uni" w:hAnsi="Tempora LGC Uni"/>
                <w:sz w:val="26"/>
                <w:szCs w:val="26"/>
              </w:rPr>
              <w:t xml:space="preserve">Договор на установку  и эксплуатацию рекламных </w:t>
            </w:r>
            <w:r>
              <w:rPr>
                <w:rFonts w:ascii="Tempora LGC Uni" w:hAnsi="Tempora LGC Uni"/>
                <w:sz w:val="26"/>
                <w:szCs w:val="26"/>
              </w:rPr>
              <w:lastRenderedPageBreak/>
              <w:t>конструкций</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spacing w:line="240" w:lineRule="auto"/>
              <w:rPr>
                <w:rFonts w:ascii="Tempora LGC Uni" w:hAnsi="Tempora LGC Uni"/>
                <w:sz w:val="26"/>
                <w:szCs w:val="26"/>
              </w:rPr>
            </w:pPr>
            <w:r>
              <w:rPr>
                <w:rFonts w:ascii="Tempora LGC Uni" w:hAnsi="Tempora LGC Uni"/>
                <w:sz w:val="26"/>
                <w:szCs w:val="26"/>
              </w:rPr>
              <w:lastRenderedPageBreak/>
              <w:t>Заключается с победителем на срок 5 (</w:t>
            </w:r>
            <w:proofErr w:type="gramStart"/>
            <w:r>
              <w:rPr>
                <w:rFonts w:ascii="Tempora LGC Uni" w:hAnsi="Tempora LGC Uni"/>
                <w:sz w:val="26"/>
                <w:szCs w:val="26"/>
              </w:rPr>
              <w:t xml:space="preserve">пять) </w:t>
            </w:r>
            <w:proofErr w:type="gramEnd"/>
            <w:r>
              <w:rPr>
                <w:rFonts w:ascii="Tempora LGC Uni" w:hAnsi="Tempora LGC Uni"/>
                <w:sz w:val="26"/>
                <w:szCs w:val="26"/>
              </w:rPr>
              <w:t>лет, подлежит заключению победителем не ранее чем через десять дней  и не позднее чем через двадцать дней со дня подписания итогового протокола конкурса</w:t>
            </w:r>
          </w:p>
        </w:tc>
      </w:tr>
      <w:tr w:rsidR="00215551" w:rsidTr="00887074">
        <w:trPr>
          <w:jc w:val="right"/>
        </w:trPr>
        <w:tc>
          <w:tcPr>
            <w:tcW w:w="562" w:type="dxa"/>
            <w:tcBorders>
              <w:left w:val="single" w:sz="4" w:space="0" w:color="000000"/>
              <w:bottom w:val="single" w:sz="4" w:space="0" w:color="000000"/>
            </w:tcBorders>
          </w:tcPr>
          <w:p w:rsidR="00215551" w:rsidRDefault="00215551" w:rsidP="00887074">
            <w:pPr>
              <w:pStyle w:val="af2"/>
              <w:spacing w:line="240" w:lineRule="auto"/>
              <w:rPr>
                <w:rFonts w:ascii="Tempora LGC Uni" w:hAnsi="Tempora LGC Uni"/>
                <w:sz w:val="27"/>
                <w:szCs w:val="27"/>
              </w:rPr>
            </w:pPr>
            <w:r>
              <w:rPr>
                <w:rFonts w:ascii="Tempora LGC Uni" w:hAnsi="Tempora LGC Uni"/>
                <w:sz w:val="27"/>
                <w:szCs w:val="27"/>
              </w:rPr>
              <w:lastRenderedPageBreak/>
              <w:t>19</w:t>
            </w:r>
          </w:p>
        </w:tc>
        <w:tc>
          <w:tcPr>
            <w:tcW w:w="2493" w:type="dxa"/>
            <w:tcBorders>
              <w:left w:val="single" w:sz="4" w:space="0" w:color="000000"/>
              <w:bottom w:val="single" w:sz="4" w:space="0" w:color="000000"/>
            </w:tcBorders>
          </w:tcPr>
          <w:p w:rsidR="00215551" w:rsidRDefault="00215551" w:rsidP="00887074">
            <w:pPr>
              <w:pStyle w:val="af2"/>
              <w:spacing w:line="240" w:lineRule="auto"/>
              <w:rPr>
                <w:rFonts w:ascii="Tempora LGC Uni" w:hAnsi="Tempora LGC Uni"/>
                <w:sz w:val="26"/>
                <w:szCs w:val="26"/>
              </w:rPr>
            </w:pPr>
            <w:r>
              <w:rPr>
                <w:rFonts w:ascii="Tempora LGC Uni" w:hAnsi="Tempora LGC Uni"/>
                <w:sz w:val="26"/>
                <w:szCs w:val="26"/>
              </w:rPr>
              <w:t>Разрешение на установку и эксплуатацию рекламной конструкции на территории муниципального образования «</w:t>
            </w:r>
            <w:proofErr w:type="spellStart"/>
            <w:r>
              <w:rPr>
                <w:rFonts w:ascii="Tempora LGC Uni" w:hAnsi="Tempora LGC Uni"/>
                <w:sz w:val="26"/>
                <w:szCs w:val="26"/>
              </w:rPr>
              <w:t>Ярцевский</w:t>
            </w:r>
            <w:proofErr w:type="spellEnd"/>
            <w:r>
              <w:rPr>
                <w:rFonts w:ascii="Tempora LGC Uni" w:hAnsi="Tempora LGC Uni"/>
                <w:sz w:val="26"/>
                <w:szCs w:val="26"/>
              </w:rPr>
              <w:t xml:space="preserve"> муниципальный округ» Смоленской области</w:t>
            </w:r>
          </w:p>
        </w:tc>
        <w:tc>
          <w:tcPr>
            <w:tcW w:w="6247" w:type="dxa"/>
            <w:tcBorders>
              <w:left w:val="single" w:sz="4" w:space="0" w:color="000000"/>
              <w:bottom w:val="single" w:sz="4" w:space="0" w:color="000000"/>
              <w:right w:val="single" w:sz="4" w:space="0" w:color="000000"/>
            </w:tcBorders>
          </w:tcPr>
          <w:p w:rsidR="00215551" w:rsidRDefault="00215551" w:rsidP="00887074">
            <w:pPr>
              <w:pStyle w:val="af2"/>
              <w:spacing w:line="240" w:lineRule="auto"/>
              <w:rPr>
                <w:rFonts w:ascii="Tempora LGC Uni" w:hAnsi="Tempora LGC Uni"/>
                <w:sz w:val="26"/>
                <w:szCs w:val="26"/>
              </w:rPr>
            </w:pPr>
            <w:r>
              <w:rPr>
                <w:rFonts w:ascii="Tempora LGC Uni" w:hAnsi="Tempora LGC Uni"/>
                <w:sz w:val="26"/>
                <w:szCs w:val="26"/>
              </w:rPr>
              <w:t>Выдается победителю на срок 5 (</w:t>
            </w:r>
            <w:proofErr w:type="gramStart"/>
            <w:r>
              <w:rPr>
                <w:rFonts w:ascii="Tempora LGC Uni" w:hAnsi="Tempora LGC Uni"/>
                <w:sz w:val="26"/>
                <w:szCs w:val="26"/>
              </w:rPr>
              <w:t xml:space="preserve">пять) </w:t>
            </w:r>
            <w:proofErr w:type="gramEnd"/>
            <w:r>
              <w:rPr>
                <w:rFonts w:ascii="Tempora LGC Uni" w:hAnsi="Tempora LGC Uni"/>
                <w:sz w:val="26"/>
                <w:szCs w:val="26"/>
              </w:rPr>
              <w:t>лет, подлежит заключению победителем не ранее чем через десять дней  и не позднее чем через двадцать дней со дня подписания итогового протокола конкурса</w:t>
            </w:r>
          </w:p>
        </w:tc>
      </w:tr>
    </w:tbl>
    <w:p w:rsidR="00215551" w:rsidRDefault="00215551" w:rsidP="00215551">
      <w:pPr>
        <w:jc w:val="center"/>
        <w:rPr>
          <w:sz w:val="24"/>
          <w:szCs w:val="24"/>
        </w:rPr>
      </w:pPr>
    </w:p>
    <w:p w:rsidR="00215551" w:rsidRDefault="00215551" w:rsidP="00215551">
      <w:pPr>
        <w:pStyle w:val="ad"/>
        <w:widowControl/>
        <w:numPr>
          <w:ilvl w:val="0"/>
          <w:numId w:val="2"/>
        </w:numPr>
        <w:spacing w:after="200"/>
        <w:jc w:val="center"/>
        <w:rPr>
          <w:b/>
          <w:sz w:val="28"/>
          <w:szCs w:val="28"/>
        </w:rPr>
      </w:pPr>
      <w:r>
        <w:rPr>
          <w:b/>
          <w:sz w:val="28"/>
          <w:szCs w:val="28"/>
        </w:rPr>
        <w:t xml:space="preserve">Претенденты и участники конкурса </w:t>
      </w:r>
    </w:p>
    <w:p w:rsidR="00215551" w:rsidRDefault="00215551" w:rsidP="00215551">
      <w:pPr>
        <w:ind w:firstLine="502"/>
        <w:jc w:val="both"/>
        <w:rPr>
          <w:sz w:val="28"/>
          <w:szCs w:val="28"/>
        </w:rPr>
      </w:pPr>
      <w:r>
        <w:rPr>
          <w:sz w:val="28"/>
          <w:szCs w:val="28"/>
        </w:rPr>
        <w:t>2.1. Претендентами являются лица, заявившие о намерении участвовать в конкурсе.</w:t>
      </w:r>
    </w:p>
    <w:p w:rsidR="00215551" w:rsidRDefault="00215551" w:rsidP="00215551">
      <w:pPr>
        <w:ind w:firstLine="502"/>
        <w:jc w:val="both"/>
        <w:rPr>
          <w:sz w:val="28"/>
          <w:szCs w:val="28"/>
        </w:rPr>
      </w:pPr>
      <w:r>
        <w:rPr>
          <w:sz w:val="28"/>
          <w:szCs w:val="28"/>
        </w:rPr>
        <w:t>Намерение участвовать в конкурсе  оформляется в виде заявки.</w:t>
      </w:r>
    </w:p>
    <w:p w:rsidR="00215551" w:rsidRDefault="00215551" w:rsidP="00215551">
      <w:pPr>
        <w:ind w:firstLine="502"/>
        <w:jc w:val="both"/>
        <w:rPr>
          <w:sz w:val="28"/>
          <w:szCs w:val="28"/>
        </w:rPr>
      </w:pPr>
      <w:r>
        <w:rPr>
          <w:sz w:val="28"/>
          <w:szCs w:val="28"/>
        </w:rPr>
        <w:t>2.2. Подача заявки на участие в конкурсе выражает согласие претендента с условиями конкурса и принятие им обязательств соблюдать эти условия.</w:t>
      </w:r>
    </w:p>
    <w:p w:rsidR="00215551" w:rsidRDefault="00215551" w:rsidP="00215551">
      <w:pPr>
        <w:ind w:firstLine="502"/>
        <w:jc w:val="both"/>
        <w:rPr>
          <w:sz w:val="28"/>
          <w:szCs w:val="28"/>
        </w:rPr>
      </w:pPr>
      <w:r>
        <w:rPr>
          <w:sz w:val="28"/>
          <w:szCs w:val="28"/>
        </w:rPr>
        <w:t xml:space="preserve">2.3. Участниками конкурса являются претенденты, заявки которых признаны конкурсной комиссией (далее – Комиссия) отвечающими требованиям документации по проведению конкурса. </w:t>
      </w:r>
    </w:p>
    <w:p w:rsidR="00215551" w:rsidRDefault="00215551" w:rsidP="00215551">
      <w:pPr>
        <w:ind w:firstLine="708"/>
        <w:jc w:val="both"/>
        <w:rPr>
          <w:sz w:val="28"/>
          <w:szCs w:val="28"/>
        </w:rPr>
      </w:pPr>
      <w:r>
        <w:rPr>
          <w:sz w:val="28"/>
          <w:szCs w:val="28"/>
        </w:rPr>
        <w:t>Участником конкурса может быть любое юридическое лицо независимо от организационно – правовой формы, формы собственности, места нахождения  или любое физическое лицо, в том числе индивидуальный предприниматель.</w:t>
      </w:r>
    </w:p>
    <w:p w:rsidR="00215551" w:rsidRDefault="00215551" w:rsidP="00215551">
      <w:pPr>
        <w:ind w:firstLine="708"/>
        <w:jc w:val="both"/>
        <w:rPr>
          <w:sz w:val="28"/>
          <w:szCs w:val="28"/>
        </w:rPr>
      </w:pPr>
      <w:r>
        <w:rPr>
          <w:sz w:val="28"/>
          <w:szCs w:val="28"/>
        </w:rPr>
        <w:t xml:space="preserve">2.4. Претендент не допускается комиссией к участию в конкурсе в случаях: </w:t>
      </w:r>
    </w:p>
    <w:p w:rsidR="00215551" w:rsidRDefault="00215551" w:rsidP="00215551">
      <w:pPr>
        <w:jc w:val="both"/>
        <w:rPr>
          <w:sz w:val="28"/>
          <w:szCs w:val="28"/>
        </w:rPr>
      </w:pPr>
      <w:r>
        <w:rPr>
          <w:sz w:val="28"/>
          <w:szCs w:val="28"/>
        </w:rPr>
        <w:t>- непредставления документов, определенных документацией о конкурсе, либо наличия в таких документах недостоверных сведений в соответствии с приложением №5;</w:t>
      </w:r>
    </w:p>
    <w:p w:rsidR="00215551" w:rsidRDefault="00215551" w:rsidP="00215551">
      <w:pPr>
        <w:jc w:val="both"/>
        <w:rPr>
          <w:sz w:val="28"/>
          <w:szCs w:val="28"/>
        </w:rPr>
      </w:pPr>
      <w:r>
        <w:rPr>
          <w:sz w:val="28"/>
          <w:szCs w:val="28"/>
        </w:rPr>
        <w:t>- невнесения задатка;</w:t>
      </w:r>
    </w:p>
    <w:p w:rsidR="00215551" w:rsidRDefault="00215551" w:rsidP="00215551">
      <w:pPr>
        <w:jc w:val="both"/>
        <w:rPr>
          <w:sz w:val="28"/>
          <w:szCs w:val="28"/>
        </w:rPr>
      </w:pPr>
      <w:r>
        <w:rPr>
          <w:sz w:val="28"/>
          <w:szCs w:val="28"/>
        </w:rPr>
        <w:t>- не оплаты государственной пошлины за выдачу разрешения на установку и эксплуатацию рекламных конструкций на территории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w:t>
      </w:r>
    </w:p>
    <w:p w:rsidR="00215551" w:rsidRDefault="00215551" w:rsidP="00215551">
      <w:pPr>
        <w:jc w:val="both"/>
        <w:rPr>
          <w:sz w:val="28"/>
          <w:szCs w:val="28"/>
        </w:rPr>
      </w:pPr>
      <w:r>
        <w:rPr>
          <w:sz w:val="28"/>
          <w:szCs w:val="28"/>
        </w:rPr>
        <w:t>- несоответствия  заявки на участие в конкурсе требований настоящей документации, некорректного заполнения заявки и документов, прилагаемых к ней;</w:t>
      </w:r>
    </w:p>
    <w:p w:rsidR="00215551" w:rsidRDefault="00215551" w:rsidP="00215551">
      <w:pPr>
        <w:jc w:val="both"/>
        <w:rPr>
          <w:sz w:val="28"/>
          <w:szCs w:val="28"/>
        </w:rPr>
      </w:pPr>
      <w:r>
        <w:rPr>
          <w:sz w:val="28"/>
          <w:szCs w:val="28"/>
        </w:rPr>
        <w:t>- наличие решения о ликвидации заявителя – юридического лица или наличие решения арбитражного суда о признание заявителя – юридического лица, индивидуального предпринимателя банкротом и об открытии конкурсного производства;</w:t>
      </w:r>
    </w:p>
    <w:p w:rsidR="00215551" w:rsidRDefault="00215551" w:rsidP="00215551">
      <w:pPr>
        <w:jc w:val="both"/>
        <w:rPr>
          <w:sz w:val="28"/>
          <w:szCs w:val="28"/>
        </w:rPr>
      </w:pPr>
      <w:proofErr w:type="gramStart"/>
      <w:r>
        <w:rPr>
          <w:sz w:val="28"/>
          <w:szCs w:val="28"/>
        </w:rPr>
        <w:t xml:space="preserve">- наличия решения о приостановлении деятельности заявителя в порядке,  предусмотренном Кодексом РФ об административном правонарушениях, на </w:t>
      </w:r>
      <w:r>
        <w:rPr>
          <w:sz w:val="28"/>
          <w:szCs w:val="28"/>
        </w:rPr>
        <w:lastRenderedPageBreak/>
        <w:t>день рассмотрения заявки на участие в конкурсе;</w:t>
      </w:r>
      <w:proofErr w:type="gramEnd"/>
    </w:p>
    <w:p w:rsidR="00215551" w:rsidRDefault="00215551" w:rsidP="00215551">
      <w:pPr>
        <w:jc w:val="both"/>
        <w:rPr>
          <w:sz w:val="28"/>
          <w:szCs w:val="28"/>
        </w:rPr>
      </w:pPr>
      <w:r>
        <w:rPr>
          <w:sz w:val="28"/>
          <w:szCs w:val="28"/>
        </w:rPr>
        <w:t>- наличие задолженности по договору на установку и эксплуатацию рекламных конструкций с Администрацией МО «</w:t>
      </w:r>
      <w:proofErr w:type="spellStart"/>
      <w:r>
        <w:rPr>
          <w:sz w:val="28"/>
          <w:szCs w:val="28"/>
        </w:rPr>
        <w:t>Ярцевский</w:t>
      </w:r>
      <w:proofErr w:type="spellEnd"/>
      <w:r>
        <w:rPr>
          <w:sz w:val="28"/>
          <w:szCs w:val="28"/>
        </w:rPr>
        <w:t xml:space="preserve"> муниципальный округ» Смоленской области.</w:t>
      </w:r>
    </w:p>
    <w:p w:rsidR="00215551" w:rsidRDefault="00215551" w:rsidP="00215551">
      <w:pPr>
        <w:ind w:firstLine="708"/>
        <w:jc w:val="both"/>
        <w:rPr>
          <w:sz w:val="28"/>
          <w:szCs w:val="28"/>
        </w:rPr>
      </w:pPr>
      <w:r>
        <w:rPr>
          <w:sz w:val="28"/>
          <w:szCs w:val="28"/>
        </w:rPr>
        <w:t>2.5. Отказ в допуске к участию в конкурсе по иным основаниям, кроме случаев, указанных в п.2.4 настоящего Положения, не допускается.</w:t>
      </w:r>
    </w:p>
    <w:p w:rsidR="00215551" w:rsidRDefault="00215551" w:rsidP="00215551">
      <w:pPr>
        <w:ind w:firstLine="708"/>
        <w:jc w:val="both"/>
        <w:rPr>
          <w:sz w:val="28"/>
          <w:szCs w:val="28"/>
        </w:rPr>
      </w:pPr>
      <w:r>
        <w:rPr>
          <w:sz w:val="28"/>
          <w:szCs w:val="28"/>
        </w:rPr>
        <w:t>2.6. В случае установления факта недостоверности сведений, содержащихся в  документах, представленных претендентом, комиссия обязана отстранить такого претендента конкурса от участия в конкурсе на любом этапе его проведения. Отстранение претендентов от участия в конкурсе фиксируется в протоколе конкурса. При этом в протоколе указываются установленные факты недостоверных сведений.</w:t>
      </w:r>
    </w:p>
    <w:p w:rsidR="00215551" w:rsidRDefault="00215551" w:rsidP="00215551">
      <w:pPr>
        <w:jc w:val="both"/>
        <w:rPr>
          <w:sz w:val="28"/>
          <w:szCs w:val="28"/>
        </w:rPr>
      </w:pPr>
    </w:p>
    <w:p w:rsidR="00215551" w:rsidRDefault="00215551" w:rsidP="00215551">
      <w:pPr>
        <w:jc w:val="center"/>
        <w:rPr>
          <w:b/>
          <w:sz w:val="28"/>
          <w:szCs w:val="28"/>
        </w:rPr>
      </w:pPr>
      <w:r>
        <w:rPr>
          <w:b/>
          <w:sz w:val="28"/>
          <w:szCs w:val="28"/>
        </w:rPr>
        <w:t>3. Порядок предоставления конкурсной документации</w:t>
      </w:r>
    </w:p>
    <w:p w:rsidR="00215551" w:rsidRDefault="00215551" w:rsidP="00215551">
      <w:pPr>
        <w:jc w:val="both"/>
        <w:rPr>
          <w:sz w:val="28"/>
          <w:szCs w:val="28"/>
        </w:rPr>
      </w:pPr>
      <w:r>
        <w:rPr>
          <w:sz w:val="28"/>
          <w:szCs w:val="28"/>
        </w:rPr>
        <w:tab/>
        <w:t xml:space="preserve">Конкурсная документация публикуется в соответствии с п. 12 Извещения о проведении конкурса, а также выдается на бесплатной основе в электронном виде по адресу: Смоленская область, </w:t>
      </w:r>
      <w:proofErr w:type="spellStart"/>
      <w:r>
        <w:rPr>
          <w:sz w:val="28"/>
          <w:szCs w:val="28"/>
        </w:rPr>
        <w:t>Ярцевский</w:t>
      </w:r>
      <w:proofErr w:type="spellEnd"/>
      <w:r>
        <w:rPr>
          <w:sz w:val="28"/>
          <w:szCs w:val="28"/>
        </w:rPr>
        <w:t xml:space="preserve"> муниципальный округ, </w:t>
      </w:r>
      <w:proofErr w:type="gramStart"/>
      <w:r>
        <w:rPr>
          <w:sz w:val="28"/>
          <w:szCs w:val="28"/>
        </w:rPr>
        <w:t>г</w:t>
      </w:r>
      <w:proofErr w:type="gramEnd"/>
      <w:r>
        <w:rPr>
          <w:sz w:val="28"/>
          <w:szCs w:val="28"/>
        </w:rPr>
        <w:t xml:space="preserve">. Ярцево, ул. Чайковского, д. 29, </w:t>
      </w:r>
      <w:proofErr w:type="spellStart"/>
      <w:r>
        <w:rPr>
          <w:sz w:val="28"/>
          <w:szCs w:val="28"/>
        </w:rPr>
        <w:t>каб</w:t>
      </w:r>
      <w:proofErr w:type="spellEnd"/>
      <w:r>
        <w:rPr>
          <w:sz w:val="28"/>
          <w:szCs w:val="28"/>
        </w:rPr>
        <w:t xml:space="preserve">. 225 по  заявлению (в письменной или электронной форме).   </w:t>
      </w:r>
    </w:p>
    <w:p w:rsidR="00215551" w:rsidRDefault="00215551" w:rsidP="00215551">
      <w:pPr>
        <w:ind w:firstLine="708"/>
        <w:jc w:val="both"/>
        <w:rPr>
          <w:sz w:val="28"/>
          <w:szCs w:val="28"/>
        </w:rPr>
      </w:pPr>
      <w:r>
        <w:rPr>
          <w:sz w:val="28"/>
          <w:szCs w:val="28"/>
        </w:rPr>
        <w:t xml:space="preserve">При проведении конкурса какие-либо переговоры Организатора  конкурса или конкурсной комиссии с участником конкурса  не  допускаются. </w:t>
      </w:r>
    </w:p>
    <w:p w:rsidR="00215551" w:rsidRDefault="00215551" w:rsidP="00215551">
      <w:pPr>
        <w:ind w:firstLine="708"/>
        <w:jc w:val="both"/>
        <w:rPr>
          <w:sz w:val="28"/>
          <w:szCs w:val="28"/>
        </w:rPr>
      </w:pPr>
      <w:r>
        <w:rPr>
          <w:sz w:val="28"/>
          <w:szCs w:val="28"/>
        </w:rPr>
        <w:t xml:space="preserve">Организатор конкурса может давать разъяснения положений конкурсной документации.   </w:t>
      </w:r>
    </w:p>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t>4.  Форма, порядок, дата начала и окончания  срока предоставления претендентами на участие в конкурсе разъяснений положений конкурсной документации.</w:t>
      </w:r>
    </w:p>
    <w:p w:rsidR="00215551" w:rsidRDefault="00215551" w:rsidP="00215551">
      <w:pPr>
        <w:jc w:val="center"/>
        <w:rPr>
          <w:b/>
          <w:sz w:val="28"/>
          <w:szCs w:val="28"/>
        </w:rPr>
      </w:pPr>
    </w:p>
    <w:p w:rsidR="00215551" w:rsidRDefault="00215551" w:rsidP="00215551">
      <w:pPr>
        <w:ind w:firstLine="708"/>
        <w:jc w:val="both"/>
        <w:rPr>
          <w:sz w:val="28"/>
          <w:szCs w:val="28"/>
        </w:rPr>
      </w:pPr>
      <w:r>
        <w:rPr>
          <w:sz w:val="28"/>
          <w:szCs w:val="28"/>
        </w:rPr>
        <w:t xml:space="preserve">Любой претендент вправе направить Организатору конкурса в  письменной форме (в том числе в форме электронного документа) по адресам, указанным в п.4 и п. 11 Извещения запрос о разъяснении положений конкурсной документации (далее – запрос). </w:t>
      </w:r>
    </w:p>
    <w:p w:rsidR="00215551" w:rsidRDefault="00215551" w:rsidP="00215551">
      <w:pPr>
        <w:ind w:firstLine="708"/>
        <w:jc w:val="both"/>
        <w:rPr>
          <w:sz w:val="28"/>
          <w:szCs w:val="28"/>
        </w:rPr>
      </w:pPr>
      <w:proofErr w:type="gramStart"/>
      <w:r>
        <w:rPr>
          <w:sz w:val="28"/>
          <w:szCs w:val="28"/>
        </w:rPr>
        <w:t>Если запрос поступил к Организатору конкурса не позднее, чем за три рабочих дня до дня окончания подачи заявок, то в течение двух рабочих дней с даты поступления запроса Организатор конкурса направляет претенденту в письменной форме или в форме электронного документа разъяснения  положений конкурсной документации, а также осуществляет их публикацию в сети «Интернет» на официальном сайте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w:t>
      </w:r>
      <w:proofErr w:type="gramEnd"/>
      <w:r>
        <w:rPr>
          <w:sz w:val="28"/>
          <w:szCs w:val="28"/>
        </w:rPr>
        <w:t xml:space="preserve"> округ» Смоленской области (</w:t>
      </w:r>
      <w:proofErr w:type="spellStart"/>
      <w:r>
        <w:rPr>
          <w:sz w:val="28"/>
          <w:szCs w:val="28"/>
          <w:lang w:val="en-US"/>
        </w:rPr>
        <w:t>yarcevo</w:t>
      </w:r>
      <w:proofErr w:type="spellEnd"/>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 xml:space="preserve">)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должен изменять ее суть. </w:t>
      </w:r>
    </w:p>
    <w:p w:rsidR="00215551" w:rsidRDefault="00215551" w:rsidP="00215551">
      <w:pPr>
        <w:ind w:firstLine="708"/>
        <w:jc w:val="both"/>
        <w:rPr>
          <w:sz w:val="28"/>
          <w:szCs w:val="28"/>
        </w:rPr>
      </w:pPr>
      <w:r>
        <w:rPr>
          <w:sz w:val="28"/>
          <w:szCs w:val="28"/>
        </w:rPr>
        <w:t xml:space="preserve">Датой начала срока предоставления претендентам разъяснений является дата размещения конкурсной документации. </w:t>
      </w:r>
    </w:p>
    <w:p w:rsidR="00215551" w:rsidRDefault="00215551" w:rsidP="00215551">
      <w:pPr>
        <w:ind w:firstLine="708"/>
        <w:jc w:val="both"/>
        <w:rPr>
          <w:sz w:val="28"/>
          <w:szCs w:val="28"/>
        </w:rPr>
      </w:pPr>
      <w:r>
        <w:rPr>
          <w:sz w:val="28"/>
          <w:szCs w:val="28"/>
        </w:rPr>
        <w:t>Запросы, поступившие позднее, чем за три рабочих дня до дня  окончания срока подачи заявок на участие в конкурсе, не рассматриваются.</w:t>
      </w:r>
    </w:p>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lastRenderedPageBreak/>
        <w:t>5. Внесение изменений и дополнений в конкурсную документацию</w:t>
      </w:r>
    </w:p>
    <w:p w:rsidR="00215551" w:rsidRDefault="00215551" w:rsidP="00215551">
      <w:pPr>
        <w:ind w:firstLine="708"/>
        <w:jc w:val="center"/>
        <w:rPr>
          <w:b/>
          <w:sz w:val="28"/>
          <w:szCs w:val="28"/>
        </w:rPr>
      </w:pPr>
    </w:p>
    <w:p w:rsidR="00215551" w:rsidRDefault="00215551" w:rsidP="00215551">
      <w:pPr>
        <w:ind w:firstLine="708"/>
        <w:jc w:val="both"/>
        <w:rPr>
          <w:sz w:val="28"/>
          <w:szCs w:val="28"/>
        </w:rPr>
      </w:pPr>
      <w:r>
        <w:rPr>
          <w:sz w:val="28"/>
          <w:szCs w:val="28"/>
        </w:rPr>
        <w:t xml:space="preserve">Организатор конкурса по  собственной инициативе или в  соответствии  с запросом претендента вправе  внести  изменения  в  конкурсную  документацию  не позднее, чем  за пять рабочих дней до дня окончания срока подачи  заявок на участие в конкурсе.  </w:t>
      </w:r>
    </w:p>
    <w:p w:rsidR="00215551" w:rsidRDefault="00215551" w:rsidP="00215551">
      <w:pPr>
        <w:ind w:firstLine="708"/>
        <w:jc w:val="both"/>
        <w:rPr>
          <w:sz w:val="28"/>
          <w:szCs w:val="28"/>
        </w:rPr>
      </w:pPr>
      <w:r>
        <w:rPr>
          <w:sz w:val="28"/>
          <w:szCs w:val="28"/>
        </w:rPr>
        <w:t>В течение одного рабочего дня со дня принятия решения о внесении изменений в конкурсную  документацию  такие  изменения  публикуются  Организатором конкурса  в  источниках,  указанных  в  п.  12 Извещения  и  направляются по факсимильной связи или в форме электронных документов всем претендентам. Внесенные изменения являются частью конкурсной документации.</w:t>
      </w:r>
    </w:p>
    <w:p w:rsidR="00215551" w:rsidRDefault="00215551" w:rsidP="00215551">
      <w:pPr>
        <w:ind w:firstLine="708"/>
        <w:jc w:val="both"/>
        <w:rPr>
          <w:sz w:val="28"/>
          <w:szCs w:val="28"/>
        </w:rPr>
      </w:pPr>
    </w:p>
    <w:p w:rsidR="00215551" w:rsidRDefault="00215551" w:rsidP="00215551">
      <w:pPr>
        <w:jc w:val="center"/>
        <w:rPr>
          <w:b/>
          <w:sz w:val="28"/>
          <w:szCs w:val="28"/>
        </w:rPr>
      </w:pPr>
      <w:r>
        <w:rPr>
          <w:b/>
          <w:sz w:val="28"/>
          <w:szCs w:val="28"/>
        </w:rPr>
        <w:t>6. Требования к содержанию заявки на участие в конкурсе</w:t>
      </w:r>
    </w:p>
    <w:p w:rsidR="00215551" w:rsidRDefault="00215551" w:rsidP="00215551">
      <w:pPr>
        <w:jc w:val="both"/>
        <w:rPr>
          <w:sz w:val="28"/>
          <w:szCs w:val="28"/>
        </w:rPr>
      </w:pPr>
    </w:p>
    <w:p w:rsidR="00215551" w:rsidRDefault="00215551" w:rsidP="00215551">
      <w:pPr>
        <w:ind w:firstLine="708"/>
        <w:jc w:val="both"/>
        <w:rPr>
          <w:sz w:val="28"/>
          <w:szCs w:val="28"/>
        </w:rPr>
      </w:pPr>
      <w:r>
        <w:rPr>
          <w:sz w:val="28"/>
          <w:szCs w:val="28"/>
        </w:rPr>
        <w:t xml:space="preserve">6.1. Общие положения по подаче заявки на участие в конкурсе. </w:t>
      </w:r>
    </w:p>
    <w:p w:rsidR="00215551" w:rsidRDefault="00215551" w:rsidP="00215551">
      <w:pPr>
        <w:jc w:val="both"/>
        <w:rPr>
          <w:sz w:val="28"/>
          <w:szCs w:val="28"/>
        </w:rPr>
      </w:pPr>
      <w:r>
        <w:rPr>
          <w:sz w:val="28"/>
          <w:szCs w:val="28"/>
        </w:rPr>
        <w:t xml:space="preserve">Для  участия  в  конкурсе  претендент  представляет  Организатору  конкурса </w:t>
      </w:r>
    </w:p>
    <w:p w:rsidR="00215551" w:rsidRDefault="00215551" w:rsidP="00215551">
      <w:pPr>
        <w:jc w:val="both"/>
        <w:rPr>
          <w:sz w:val="28"/>
          <w:szCs w:val="28"/>
        </w:rPr>
      </w:pPr>
      <w:r>
        <w:rPr>
          <w:sz w:val="28"/>
          <w:szCs w:val="28"/>
        </w:rPr>
        <w:t xml:space="preserve">(лично или через своего полномочного представителя) заявку на участие в конкурсе в срок, установленный п. 15 Извещения о проведении конкурса. </w:t>
      </w:r>
    </w:p>
    <w:p w:rsidR="00215551" w:rsidRDefault="00215551" w:rsidP="00215551">
      <w:pPr>
        <w:ind w:firstLine="708"/>
        <w:jc w:val="both"/>
        <w:rPr>
          <w:sz w:val="28"/>
          <w:szCs w:val="28"/>
        </w:rPr>
      </w:pPr>
      <w:r>
        <w:rPr>
          <w:sz w:val="28"/>
          <w:szCs w:val="28"/>
        </w:rPr>
        <w:t xml:space="preserve">Сведения, которые содержатся в  заявках претендентов, не должны допускать двусмысленных  толкований.  К  сведениям  должны  применяться  общепринятые обозначения и наименования в соответствии с требованиями действующих нормативных правовых актов. </w:t>
      </w:r>
    </w:p>
    <w:p w:rsidR="00215551" w:rsidRDefault="00215551" w:rsidP="00215551">
      <w:pPr>
        <w:ind w:firstLine="708"/>
        <w:jc w:val="both"/>
        <w:rPr>
          <w:sz w:val="28"/>
          <w:szCs w:val="28"/>
        </w:rPr>
      </w:pPr>
      <w:r>
        <w:rPr>
          <w:sz w:val="28"/>
          <w:szCs w:val="28"/>
        </w:rPr>
        <w:t xml:space="preserve">Все документы и сведения, составляющие заявку на участие в  конкурсе, должны  быть составлены на русском  языке. Подача документов  и  сведений, составляющих заявку на участие в  конкурсе, на иностранном языке должна сопровождаться предоставлением, надлежащим  образом заверенного перевода на русский язык. </w:t>
      </w:r>
    </w:p>
    <w:p w:rsidR="00215551" w:rsidRDefault="00215551" w:rsidP="00215551">
      <w:pPr>
        <w:ind w:firstLine="708"/>
        <w:jc w:val="both"/>
        <w:rPr>
          <w:sz w:val="28"/>
          <w:szCs w:val="28"/>
        </w:rPr>
      </w:pPr>
      <w:proofErr w:type="gramStart"/>
      <w:r>
        <w:rPr>
          <w:sz w:val="28"/>
          <w:szCs w:val="28"/>
        </w:rPr>
        <w:t>Все документы, входящие в заявку, должны быть надлежащим  образом оформлены, должны иметь необходимые для их идентификации реквизиты (бланк отправителя, в случае его наличия), исходящий номер, дату выдачи, должность и подпись подписавшего лица с расшифровкой  подписи, печать – в необходимых случаях).</w:t>
      </w:r>
      <w:proofErr w:type="gramEnd"/>
      <w:r>
        <w:rPr>
          <w:sz w:val="28"/>
          <w:szCs w:val="28"/>
        </w:rPr>
        <w:t xml:space="preserve"> При этом документы, для  которых установлены  специальные формы, должны быть составлены в соответствии с этими формами. </w:t>
      </w:r>
    </w:p>
    <w:p w:rsidR="00215551" w:rsidRDefault="00215551" w:rsidP="00215551">
      <w:pPr>
        <w:ind w:firstLine="708"/>
        <w:jc w:val="both"/>
        <w:rPr>
          <w:sz w:val="28"/>
          <w:szCs w:val="28"/>
        </w:rPr>
      </w:pPr>
      <w:r>
        <w:rPr>
          <w:sz w:val="28"/>
          <w:szCs w:val="28"/>
        </w:rPr>
        <w:t xml:space="preserve">При подготовке заявки на участие в конкурсе и документов, прилагаемых к заявке, не допускается применение факсимильных подписей. </w:t>
      </w:r>
    </w:p>
    <w:p w:rsidR="00215551" w:rsidRDefault="00215551" w:rsidP="00215551">
      <w:pPr>
        <w:jc w:val="both"/>
        <w:rPr>
          <w:sz w:val="28"/>
          <w:szCs w:val="28"/>
        </w:rPr>
      </w:pPr>
      <w:r>
        <w:rPr>
          <w:sz w:val="28"/>
          <w:szCs w:val="28"/>
        </w:rPr>
        <w:t xml:space="preserve">Листы заявки на участие в конкурсе должны быть прошиты и пронумерованы и  скреплены  печатью  претендента.  Непредставление  необходимых  документов  в составе заявки, наличие в таких документах недостоверных сведений о претенденте, является риском для претендента, подавшего такую заявку, и является основанием для отказа в допуске претендента на участие в конкурсе. При этом в случае установления  недостоверных  сведений,  содержащихся  в  документах,  предоставленных  претендентом  в  составе  заявки  на  участие  в  конкурсе,  такой  претендент </w:t>
      </w:r>
    </w:p>
    <w:p w:rsidR="00215551" w:rsidRDefault="00215551" w:rsidP="00215551">
      <w:pPr>
        <w:jc w:val="both"/>
        <w:rPr>
          <w:sz w:val="28"/>
          <w:szCs w:val="28"/>
        </w:rPr>
      </w:pPr>
      <w:r>
        <w:rPr>
          <w:sz w:val="28"/>
          <w:szCs w:val="28"/>
        </w:rPr>
        <w:t xml:space="preserve">может быть отстранен комиссией от участия в конкурсе на любом этапе его проведения вплоть до заключения договора. </w:t>
      </w:r>
    </w:p>
    <w:p w:rsidR="00215551" w:rsidRDefault="00215551" w:rsidP="00215551">
      <w:pPr>
        <w:ind w:firstLine="708"/>
        <w:jc w:val="both"/>
        <w:rPr>
          <w:sz w:val="28"/>
          <w:szCs w:val="28"/>
        </w:rPr>
      </w:pPr>
      <w:r>
        <w:rPr>
          <w:sz w:val="28"/>
          <w:szCs w:val="28"/>
        </w:rPr>
        <w:lastRenderedPageBreak/>
        <w:t xml:space="preserve">Представленные  в  составе  заявки на  участие  в  конкурсе документы не  возвращаются претенденту. </w:t>
      </w:r>
    </w:p>
    <w:p w:rsidR="00215551" w:rsidRDefault="00215551" w:rsidP="00215551">
      <w:pPr>
        <w:jc w:val="both"/>
        <w:rPr>
          <w:sz w:val="28"/>
          <w:szCs w:val="28"/>
        </w:rPr>
      </w:pPr>
      <w:r>
        <w:rPr>
          <w:sz w:val="28"/>
          <w:szCs w:val="28"/>
        </w:rPr>
        <w:t xml:space="preserve">    Претендент вправе подать только одну заявку на участие в конкурсе. Если в Извещении указано, что конкурс состоит из нескольких лотов, претендент вправе подать  только  одну  заявку  на  участие  в  конкурсе  в  отношении  каждого  лота.  В данном случае каждый лот рассматривается как отдельный конкурс, оформленный единой конкурсной документацией с другими лотами. </w:t>
      </w:r>
    </w:p>
    <w:p w:rsidR="00215551" w:rsidRDefault="00215551" w:rsidP="00215551">
      <w:pPr>
        <w:ind w:firstLine="708"/>
        <w:jc w:val="both"/>
        <w:rPr>
          <w:sz w:val="28"/>
          <w:szCs w:val="28"/>
        </w:rPr>
      </w:pPr>
      <w:r>
        <w:rPr>
          <w:sz w:val="28"/>
          <w:szCs w:val="28"/>
        </w:rPr>
        <w:t xml:space="preserve">6.2.Требования к содержанию заявки на участие в конкурсе. </w:t>
      </w:r>
    </w:p>
    <w:p w:rsidR="00215551" w:rsidRDefault="00215551" w:rsidP="00215551">
      <w:pPr>
        <w:ind w:firstLine="708"/>
        <w:jc w:val="both"/>
        <w:rPr>
          <w:sz w:val="28"/>
          <w:szCs w:val="28"/>
        </w:rPr>
      </w:pPr>
      <w:r>
        <w:rPr>
          <w:sz w:val="28"/>
          <w:szCs w:val="28"/>
        </w:rPr>
        <w:t xml:space="preserve">Заявка на участие в конкурсе должна быть подготовлена и представлена Организатору  конкурса  в  двойных  конвертах  (внешнем  и  внутреннем). </w:t>
      </w:r>
    </w:p>
    <w:p w:rsidR="00215551" w:rsidRDefault="00215551" w:rsidP="00215551">
      <w:pPr>
        <w:ind w:firstLine="708"/>
        <w:jc w:val="both"/>
        <w:rPr>
          <w:sz w:val="28"/>
          <w:szCs w:val="28"/>
        </w:rPr>
      </w:pPr>
      <w:r>
        <w:rPr>
          <w:sz w:val="28"/>
          <w:szCs w:val="28"/>
        </w:rPr>
        <w:t xml:space="preserve">На внешнем конверте может быть указано наименование претендента, в конверте должны содержаться  документы, подготовленные  в соответствии с п. 6.1. настоящей  конкурсной документацией и предусмотренные пунктами «а - </w:t>
      </w:r>
      <w:proofErr w:type="spellStart"/>
      <w:r>
        <w:rPr>
          <w:sz w:val="28"/>
          <w:szCs w:val="28"/>
        </w:rPr>
        <w:t>з</w:t>
      </w:r>
      <w:proofErr w:type="spellEnd"/>
      <w:r>
        <w:rPr>
          <w:sz w:val="28"/>
          <w:szCs w:val="28"/>
        </w:rPr>
        <w:t xml:space="preserve">» настоящего раздела. </w:t>
      </w:r>
    </w:p>
    <w:p w:rsidR="00215551" w:rsidRDefault="00215551" w:rsidP="00215551">
      <w:pPr>
        <w:ind w:firstLine="708"/>
        <w:jc w:val="both"/>
        <w:rPr>
          <w:sz w:val="28"/>
          <w:szCs w:val="28"/>
        </w:rPr>
      </w:pPr>
      <w:r>
        <w:rPr>
          <w:sz w:val="28"/>
          <w:szCs w:val="28"/>
        </w:rPr>
        <w:t>Во внутреннем конверте содержится конкурсное предложение претендента о стоимости права заключения договора по форме, предусмотренной документацией (количество  внутренних  конвертов  должно  соответствовать  количеству  конкурсных предложений).</w:t>
      </w:r>
    </w:p>
    <w:p w:rsidR="00215551" w:rsidRDefault="00215551" w:rsidP="00215551">
      <w:pPr>
        <w:ind w:firstLine="708"/>
        <w:jc w:val="both"/>
        <w:rPr>
          <w:sz w:val="28"/>
          <w:szCs w:val="28"/>
        </w:rPr>
      </w:pPr>
      <w:proofErr w:type="gramStart"/>
      <w:r>
        <w:rPr>
          <w:sz w:val="28"/>
          <w:szCs w:val="28"/>
        </w:rPr>
        <w:t>Внутренний и внешний конверты на момент подачи заявки должны быть закрыты и опечатаны претендентом.</w:t>
      </w:r>
      <w:proofErr w:type="gramEnd"/>
      <w:r>
        <w:rPr>
          <w:sz w:val="28"/>
          <w:szCs w:val="28"/>
        </w:rPr>
        <w:t xml:space="preserve"> Заявитель в праве не указывать на конверте свое наименование.  </w:t>
      </w:r>
    </w:p>
    <w:p w:rsidR="00215551" w:rsidRDefault="00215551" w:rsidP="00215551">
      <w:pPr>
        <w:ind w:firstLine="708"/>
        <w:jc w:val="both"/>
        <w:rPr>
          <w:sz w:val="28"/>
          <w:szCs w:val="28"/>
        </w:rPr>
      </w:pPr>
      <w:r>
        <w:rPr>
          <w:sz w:val="28"/>
          <w:szCs w:val="28"/>
        </w:rPr>
        <w:t xml:space="preserve">Заявка на участие в конкурсе должна содержать:  </w:t>
      </w:r>
    </w:p>
    <w:p w:rsidR="00215551" w:rsidRDefault="00215551" w:rsidP="00215551">
      <w:pPr>
        <w:ind w:firstLine="708"/>
        <w:jc w:val="both"/>
        <w:rPr>
          <w:sz w:val="28"/>
          <w:szCs w:val="28"/>
        </w:rPr>
      </w:pPr>
      <w:r>
        <w:rPr>
          <w:sz w:val="28"/>
          <w:szCs w:val="28"/>
        </w:rPr>
        <w:t xml:space="preserve">а.  заявку (приложение №1 к конкурсной документации);   </w:t>
      </w:r>
    </w:p>
    <w:p w:rsidR="00215551" w:rsidRDefault="00215551" w:rsidP="00215551">
      <w:pPr>
        <w:ind w:firstLine="708"/>
        <w:jc w:val="both"/>
        <w:rPr>
          <w:sz w:val="28"/>
          <w:szCs w:val="28"/>
        </w:rPr>
      </w:pPr>
      <w:proofErr w:type="gramStart"/>
      <w:r>
        <w:rPr>
          <w:sz w:val="28"/>
          <w:szCs w:val="28"/>
        </w:rPr>
        <w:t>б</w:t>
      </w:r>
      <w:proofErr w:type="gramEnd"/>
      <w:r>
        <w:rPr>
          <w:sz w:val="28"/>
          <w:szCs w:val="28"/>
        </w:rPr>
        <w:t xml:space="preserve">.  копии документов,  удостоверяющих  личность  (для физических  лиц,  в том числе зарегистрированных в качестве индивидуального предпринимателя); </w:t>
      </w:r>
    </w:p>
    <w:p w:rsidR="00215551" w:rsidRDefault="00215551" w:rsidP="00215551">
      <w:pPr>
        <w:ind w:firstLine="708"/>
        <w:jc w:val="both"/>
        <w:rPr>
          <w:sz w:val="28"/>
          <w:szCs w:val="28"/>
        </w:rPr>
      </w:pPr>
      <w:r>
        <w:rPr>
          <w:sz w:val="28"/>
          <w:szCs w:val="28"/>
        </w:rPr>
        <w:t xml:space="preserve">в. документ, подтверждающий полномочия  лица  на  осуществление действий от имени претендента; </w:t>
      </w:r>
    </w:p>
    <w:p w:rsidR="00215551" w:rsidRDefault="00215551" w:rsidP="00215551">
      <w:pPr>
        <w:ind w:firstLine="708"/>
        <w:jc w:val="both"/>
        <w:rPr>
          <w:sz w:val="28"/>
          <w:szCs w:val="28"/>
        </w:rPr>
      </w:pPr>
      <w:proofErr w:type="gramStart"/>
      <w:r>
        <w:rPr>
          <w:sz w:val="28"/>
          <w:szCs w:val="28"/>
        </w:rPr>
        <w:t>г. полученная не ранее чем за месяц до проведения процедуры вскрытия конвертов, 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w:t>
      </w:r>
      <w:proofErr w:type="gramEnd"/>
      <w:r>
        <w:rPr>
          <w:sz w:val="28"/>
          <w:szCs w:val="28"/>
        </w:rPr>
        <w:t xml:space="preserve">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15551" w:rsidRDefault="00215551" w:rsidP="00215551">
      <w:pPr>
        <w:ind w:firstLine="708"/>
        <w:jc w:val="both"/>
        <w:rPr>
          <w:sz w:val="28"/>
          <w:szCs w:val="28"/>
        </w:rPr>
      </w:pPr>
      <w:r>
        <w:rPr>
          <w:sz w:val="28"/>
          <w:szCs w:val="28"/>
        </w:rPr>
        <w:t xml:space="preserve">д.  опись прилагаемых документов (приложение № 2).  При  заполнении описи указывается количество экземпляров и  количество  листов  каждого представленного  документа,  а  также  количество  листов  всех  представляемых документов; </w:t>
      </w:r>
    </w:p>
    <w:p w:rsidR="00215551" w:rsidRDefault="00215551" w:rsidP="00215551">
      <w:pPr>
        <w:ind w:firstLine="708"/>
        <w:jc w:val="both"/>
        <w:rPr>
          <w:sz w:val="28"/>
          <w:szCs w:val="28"/>
        </w:rPr>
      </w:pPr>
      <w:r>
        <w:rPr>
          <w:sz w:val="28"/>
          <w:szCs w:val="28"/>
        </w:rPr>
        <w:t xml:space="preserve">е.  другие  документы,  прилагаемые  по  усмотрению  претендента  на участие в конкурсе; </w:t>
      </w:r>
    </w:p>
    <w:p w:rsidR="00215551" w:rsidRDefault="00215551" w:rsidP="00215551">
      <w:pPr>
        <w:ind w:firstLine="708"/>
        <w:jc w:val="both"/>
        <w:rPr>
          <w:sz w:val="28"/>
          <w:szCs w:val="28"/>
        </w:rPr>
      </w:pPr>
      <w:proofErr w:type="gramStart"/>
      <w:r>
        <w:rPr>
          <w:sz w:val="28"/>
          <w:szCs w:val="28"/>
        </w:rPr>
        <w:t>ж</w:t>
      </w:r>
      <w:proofErr w:type="gramEnd"/>
      <w:r>
        <w:rPr>
          <w:sz w:val="28"/>
          <w:szCs w:val="28"/>
        </w:rPr>
        <w:t xml:space="preserve">.  копию  документа,  подтверждающего  внесение  задатка  на  участие  в конкурсе; </w:t>
      </w:r>
    </w:p>
    <w:p w:rsidR="00215551" w:rsidRDefault="00215551" w:rsidP="00215551">
      <w:pPr>
        <w:ind w:firstLine="708"/>
        <w:jc w:val="both"/>
        <w:rPr>
          <w:sz w:val="28"/>
          <w:szCs w:val="28"/>
        </w:rPr>
      </w:pPr>
      <w:proofErr w:type="spellStart"/>
      <w:r>
        <w:rPr>
          <w:sz w:val="28"/>
          <w:szCs w:val="28"/>
        </w:rPr>
        <w:lastRenderedPageBreak/>
        <w:t>з</w:t>
      </w:r>
      <w:proofErr w:type="spellEnd"/>
      <w:r>
        <w:rPr>
          <w:sz w:val="28"/>
          <w:szCs w:val="28"/>
        </w:rPr>
        <w:t xml:space="preserve">.  конкурсное  предложение  участника  по  цене  предмета  конкурса  и другим условиям конкурса, которые являются критериями определения победителя конкурса  (приложение  №  3),  вложенное  во  внутренний  конверт.    </w:t>
      </w:r>
    </w:p>
    <w:p w:rsidR="00215551" w:rsidRDefault="00215551" w:rsidP="00215551">
      <w:pPr>
        <w:ind w:firstLine="708"/>
        <w:jc w:val="both"/>
        <w:rPr>
          <w:sz w:val="28"/>
          <w:szCs w:val="28"/>
        </w:rPr>
      </w:pPr>
      <w:r>
        <w:rPr>
          <w:sz w:val="28"/>
          <w:szCs w:val="28"/>
        </w:rPr>
        <w:t xml:space="preserve">Внутренний конверт на момент подачи заявки должен быть закрыт и опечатан участником. На внутреннем конверте указывается наименование участника конкурса и номер лота, на который оформлено конкурсное предложение; </w:t>
      </w:r>
    </w:p>
    <w:p w:rsidR="00215551" w:rsidRDefault="00215551" w:rsidP="00215551">
      <w:pPr>
        <w:ind w:firstLine="708"/>
        <w:jc w:val="both"/>
        <w:rPr>
          <w:sz w:val="28"/>
          <w:szCs w:val="28"/>
        </w:rPr>
      </w:pPr>
      <w:r>
        <w:rPr>
          <w:sz w:val="28"/>
          <w:szCs w:val="28"/>
        </w:rPr>
        <w:t>и.  копию документа, подтверждающего оплату государственной пошлины за каждое рекламное место в лоте.</w:t>
      </w:r>
    </w:p>
    <w:p w:rsidR="00215551" w:rsidRDefault="00215551" w:rsidP="00215551">
      <w:pPr>
        <w:ind w:firstLine="708"/>
        <w:jc w:val="both"/>
        <w:rPr>
          <w:sz w:val="28"/>
          <w:szCs w:val="28"/>
        </w:rPr>
      </w:pPr>
      <w:r>
        <w:rPr>
          <w:sz w:val="28"/>
          <w:szCs w:val="28"/>
        </w:rPr>
        <w:t xml:space="preserve">Конкурсное предложение должно быть оформлено в соответствии со следующими требованиями: </w:t>
      </w:r>
    </w:p>
    <w:p w:rsidR="00215551" w:rsidRDefault="00215551" w:rsidP="00215551">
      <w:pPr>
        <w:ind w:firstLine="708"/>
        <w:jc w:val="both"/>
        <w:rPr>
          <w:sz w:val="28"/>
          <w:szCs w:val="28"/>
        </w:rPr>
      </w:pPr>
      <w:r>
        <w:rPr>
          <w:sz w:val="28"/>
          <w:szCs w:val="28"/>
        </w:rPr>
        <w:t>- в строке «сумма платежа за право заключения договора на установку и эксплуатацию рекламных конструкций» необходимо указать сумму платежа за право заключения договора на установку и эксплуатацию рекламных конструкций. Сумма  указывается  в  рублях.</w:t>
      </w:r>
    </w:p>
    <w:p w:rsidR="00215551" w:rsidRDefault="00215551" w:rsidP="00215551">
      <w:pPr>
        <w:ind w:firstLine="708"/>
        <w:jc w:val="both"/>
        <w:rPr>
          <w:sz w:val="28"/>
          <w:szCs w:val="28"/>
        </w:rPr>
      </w:pPr>
      <w:r>
        <w:rPr>
          <w:sz w:val="28"/>
          <w:szCs w:val="28"/>
        </w:rPr>
        <w:t xml:space="preserve">Предложения  по  цене  предмета  конкурса  указываются как цифрами, так и прописью, при этом, если цифрами и прописью указаны разные цены, Комиссия принимает во внимание цену, указанную прописью. Предложения, содержащие цену ниже начальной, Комиссией рассматриваться не будут; </w:t>
      </w:r>
    </w:p>
    <w:p w:rsidR="00215551" w:rsidRDefault="00215551" w:rsidP="00215551">
      <w:pPr>
        <w:ind w:firstLine="708"/>
        <w:jc w:val="both"/>
        <w:rPr>
          <w:sz w:val="28"/>
          <w:szCs w:val="28"/>
        </w:rPr>
      </w:pPr>
      <w:r>
        <w:rPr>
          <w:sz w:val="28"/>
          <w:szCs w:val="28"/>
        </w:rPr>
        <w:t xml:space="preserve">- в строке «количество дней, предоставляемых для размещения  социальной рекламы на одной стороне рекламной конструкции (изготовление и монтаж плакатов  за  счет  победителя)»  необходимо  указать  количество  дней, которое участник конкурса  предоставить  для  размещения  социальной  рекламы.  Количество  дней указывается в процентах (целых числах); </w:t>
      </w:r>
    </w:p>
    <w:p w:rsidR="00215551" w:rsidRDefault="00215551" w:rsidP="00215551">
      <w:pPr>
        <w:ind w:firstLine="708"/>
        <w:jc w:val="both"/>
        <w:rPr>
          <w:sz w:val="28"/>
          <w:szCs w:val="28"/>
        </w:rPr>
      </w:pPr>
      <w:proofErr w:type="gramStart"/>
      <w:r>
        <w:rPr>
          <w:sz w:val="28"/>
          <w:szCs w:val="28"/>
        </w:rPr>
        <w:t xml:space="preserve">- в строке «квалификация  участника конкурса  (стаж  работы  в  сфере наружной рекламы в качестве </w:t>
      </w:r>
      <w:proofErr w:type="spellStart"/>
      <w:r>
        <w:rPr>
          <w:sz w:val="28"/>
          <w:szCs w:val="28"/>
        </w:rPr>
        <w:t>рекламораспространителя</w:t>
      </w:r>
      <w:proofErr w:type="spellEnd"/>
      <w:r>
        <w:rPr>
          <w:sz w:val="28"/>
          <w:szCs w:val="28"/>
        </w:rPr>
        <w:t xml:space="preserve">» необходимо указать количество  полных  лет  работы  в  качестве  </w:t>
      </w:r>
      <w:proofErr w:type="spellStart"/>
      <w:r>
        <w:rPr>
          <w:sz w:val="28"/>
          <w:szCs w:val="28"/>
        </w:rPr>
        <w:t>рекламораспространителя</w:t>
      </w:r>
      <w:proofErr w:type="spellEnd"/>
      <w:r>
        <w:rPr>
          <w:sz w:val="28"/>
          <w:szCs w:val="28"/>
        </w:rPr>
        <w:t xml:space="preserve">  наружной  рекламы  путем  установки  отдельно  стоящих  рекламных  конструкций.  </w:t>
      </w:r>
      <w:proofErr w:type="gramEnd"/>
    </w:p>
    <w:p w:rsidR="00215551" w:rsidRDefault="00215551" w:rsidP="00215551">
      <w:pPr>
        <w:ind w:firstLine="708"/>
        <w:jc w:val="both"/>
        <w:rPr>
          <w:sz w:val="28"/>
          <w:szCs w:val="28"/>
        </w:rPr>
      </w:pPr>
      <w:r>
        <w:rPr>
          <w:sz w:val="28"/>
          <w:szCs w:val="28"/>
        </w:rPr>
        <w:t xml:space="preserve">Каждый год работы должен  быть подтвержден соответствующими  разрешениями, выданными органами местного самоуправления или нотариально  заверенными копиями таких разрешений. Количество лет указывается в целых числах. </w:t>
      </w:r>
    </w:p>
    <w:p w:rsidR="00215551" w:rsidRDefault="00215551" w:rsidP="00215551">
      <w:pPr>
        <w:ind w:firstLine="708"/>
        <w:jc w:val="both"/>
        <w:rPr>
          <w:sz w:val="28"/>
          <w:szCs w:val="28"/>
        </w:rPr>
      </w:pPr>
      <w:r>
        <w:rPr>
          <w:sz w:val="28"/>
          <w:szCs w:val="28"/>
        </w:rPr>
        <w:t xml:space="preserve">В случае если участник желает подать заявки более чем на 1 лот, то необходимо оформить, прошить и пронумеровать следующую документацию в составе заявки: </w:t>
      </w:r>
    </w:p>
    <w:p w:rsidR="00215551" w:rsidRDefault="00215551" w:rsidP="00215551">
      <w:pPr>
        <w:ind w:firstLine="708"/>
        <w:jc w:val="both"/>
        <w:rPr>
          <w:sz w:val="28"/>
          <w:szCs w:val="28"/>
        </w:rPr>
      </w:pPr>
      <w:r>
        <w:rPr>
          <w:sz w:val="28"/>
          <w:szCs w:val="28"/>
        </w:rPr>
        <w:t xml:space="preserve">- опись документов, представляемых для участия в конкурсе; </w:t>
      </w:r>
    </w:p>
    <w:p w:rsidR="00215551" w:rsidRDefault="00215551" w:rsidP="00215551">
      <w:pPr>
        <w:ind w:firstLine="708"/>
        <w:jc w:val="both"/>
        <w:rPr>
          <w:sz w:val="28"/>
          <w:szCs w:val="28"/>
        </w:rPr>
      </w:pPr>
      <w:r>
        <w:rPr>
          <w:sz w:val="28"/>
          <w:szCs w:val="28"/>
        </w:rPr>
        <w:t xml:space="preserve">- заявки на участие в конкурсе - в одном экземпляре на каждый Лот, на который подается заявка; </w:t>
      </w:r>
    </w:p>
    <w:p w:rsidR="00215551" w:rsidRDefault="00215551" w:rsidP="00215551">
      <w:pPr>
        <w:ind w:firstLine="708"/>
        <w:jc w:val="both"/>
        <w:rPr>
          <w:sz w:val="28"/>
          <w:szCs w:val="28"/>
        </w:rPr>
      </w:pPr>
      <w:r>
        <w:rPr>
          <w:sz w:val="28"/>
          <w:szCs w:val="28"/>
        </w:rPr>
        <w:t xml:space="preserve">- документы, указанные в подпунктах «б»  - «ж», «и», данного раздела  - в одном экземпляре на все Лоты, на которые подается заявка. </w:t>
      </w:r>
    </w:p>
    <w:p w:rsidR="00215551" w:rsidRDefault="00215551" w:rsidP="00215551">
      <w:pPr>
        <w:ind w:firstLine="708"/>
        <w:jc w:val="both"/>
        <w:rPr>
          <w:sz w:val="28"/>
          <w:szCs w:val="28"/>
        </w:rPr>
      </w:pPr>
      <w:r>
        <w:rPr>
          <w:sz w:val="28"/>
          <w:szCs w:val="28"/>
        </w:rPr>
        <w:t xml:space="preserve">- опечатанные конверты с конкурсными предложениями  - на каждый лот. Заявки и внутренние конверты не подшиваются в состав комплекта документов к заявкам. </w:t>
      </w:r>
    </w:p>
    <w:p w:rsidR="00215551" w:rsidRDefault="00215551" w:rsidP="00215551">
      <w:pPr>
        <w:ind w:firstLine="708"/>
        <w:jc w:val="both"/>
        <w:rPr>
          <w:sz w:val="28"/>
          <w:szCs w:val="28"/>
        </w:rPr>
      </w:pPr>
      <w:r>
        <w:rPr>
          <w:sz w:val="28"/>
          <w:szCs w:val="28"/>
        </w:rPr>
        <w:t xml:space="preserve">Каждый конверт с заявкой, поступивший в срок, указанный в Извещении, регистрируется в журнале регистрации  заявок на участие в </w:t>
      </w:r>
      <w:r>
        <w:rPr>
          <w:sz w:val="28"/>
          <w:szCs w:val="28"/>
        </w:rPr>
        <w:lastRenderedPageBreak/>
        <w:t xml:space="preserve">конкурсе и маркируется путем  нанесения  на  конверт  регистрационного  номера.  Запись  регистрации  конверта  с  заявкой  заносится  в журнал  регистрации  заявок  и  включает  в  себя  регистрационный номер конверта, дату и время поступления  заявки. При доставке  заявки  нарочным  –  также  подпись  и  расшифровку  подписи  лица,  вручившего  конверт с заявкой должностному лицу Организатора конкурса. </w:t>
      </w:r>
    </w:p>
    <w:p w:rsidR="00215551" w:rsidRDefault="00215551" w:rsidP="00215551">
      <w:pPr>
        <w:ind w:firstLine="708"/>
        <w:jc w:val="both"/>
        <w:rPr>
          <w:sz w:val="28"/>
          <w:szCs w:val="28"/>
        </w:rPr>
      </w:pPr>
      <w:r>
        <w:rPr>
          <w:sz w:val="28"/>
          <w:szCs w:val="28"/>
        </w:rPr>
        <w:t xml:space="preserve">По  требованию  лица,  вручившего  заявку  на  участие  в  конкурсе, Организатором конкурса выдается расписка о получении заявки. </w:t>
      </w:r>
    </w:p>
    <w:p w:rsidR="00215551" w:rsidRDefault="00215551" w:rsidP="00215551">
      <w:pPr>
        <w:ind w:firstLine="708"/>
        <w:jc w:val="both"/>
        <w:rPr>
          <w:sz w:val="28"/>
          <w:szCs w:val="28"/>
        </w:rPr>
      </w:pPr>
      <w:r>
        <w:rPr>
          <w:sz w:val="28"/>
          <w:szCs w:val="28"/>
        </w:rPr>
        <w:t>Полученные  после  окончания  срока  приема  заявок,  заявки  на  участие  в конкурсе  не  рассматриваются  и  в  тот  же  день  возвращаются  лицам,  подавшим такие  заявки.  В  случае  если  было  установлено  требование  о  внесении  задатка  в качестве обеспечения  заявки на участие в конкурсе, указанный  задаток подлежит возврату Организатором конкурса указанным лицам в течение пяти рабочих дней со дня подписания протокола конкурса.</w:t>
      </w:r>
    </w:p>
    <w:p w:rsidR="00215551" w:rsidRDefault="00215551" w:rsidP="00215551">
      <w:pPr>
        <w:ind w:firstLine="708"/>
        <w:jc w:val="both"/>
        <w:rPr>
          <w:sz w:val="28"/>
          <w:szCs w:val="28"/>
        </w:rPr>
      </w:pPr>
      <w:r>
        <w:rPr>
          <w:sz w:val="28"/>
          <w:szCs w:val="28"/>
        </w:rPr>
        <w:t xml:space="preserve">Претендент, подавший заявку на участие в конкурсе, вправе отозвать такую заявку  в  любое  время  по  день  окончания  приема  заявок  на  участие в конкурсе, направив Организатору  конкурса  уведомление  по  адресу,  указанному  в  пункте  2 Извещения. </w:t>
      </w:r>
    </w:p>
    <w:p w:rsidR="00215551" w:rsidRDefault="00215551" w:rsidP="00215551">
      <w:pPr>
        <w:ind w:firstLine="708"/>
        <w:jc w:val="both"/>
        <w:rPr>
          <w:sz w:val="28"/>
          <w:szCs w:val="28"/>
        </w:rPr>
      </w:pPr>
      <w:r>
        <w:rPr>
          <w:sz w:val="28"/>
          <w:szCs w:val="28"/>
        </w:rPr>
        <w:t xml:space="preserve">Отзыв заявки должен быть оформлен в письменной форме, на официальном бланке претендента (при его наличии), иметь исходящий номер, должность и подпись подписавшего лица с расшифровкой подписи и печать (при ее наличии). </w:t>
      </w:r>
    </w:p>
    <w:p w:rsidR="00215551" w:rsidRDefault="00215551" w:rsidP="00215551">
      <w:pPr>
        <w:ind w:firstLine="708"/>
        <w:jc w:val="both"/>
        <w:rPr>
          <w:sz w:val="28"/>
          <w:szCs w:val="28"/>
        </w:rPr>
      </w:pPr>
      <w:r>
        <w:rPr>
          <w:sz w:val="28"/>
          <w:szCs w:val="28"/>
        </w:rPr>
        <w:t xml:space="preserve">Сведения  об  отзыве  заявки  регистрируется  Организатором  конкурса  в  журнале приема  заявок. 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215551" w:rsidRDefault="00215551" w:rsidP="00215551">
      <w:pPr>
        <w:ind w:firstLine="708"/>
        <w:jc w:val="both"/>
        <w:rPr>
          <w:sz w:val="28"/>
          <w:szCs w:val="28"/>
        </w:rPr>
      </w:pPr>
      <w:r>
        <w:rPr>
          <w:sz w:val="28"/>
          <w:szCs w:val="28"/>
        </w:rPr>
        <w:t xml:space="preserve">Претендент, подавший заявку на участие в конкурсе, вправе изменить заявку за  3  дня  до  дня  окончания  приема  заявок  на  участие  в  конкурсе.  Никакие изменения не  вносятся  в  заявки на  участие  в  конкурсе  после  истечения  срока  их подачи. Заявления о внесении изменений регистрируются в журнале регистрации заявок на участие в конкурсе.  </w:t>
      </w:r>
    </w:p>
    <w:p w:rsidR="00215551" w:rsidRDefault="00215551" w:rsidP="00215551">
      <w:pPr>
        <w:ind w:firstLine="708"/>
        <w:rPr>
          <w:sz w:val="28"/>
          <w:szCs w:val="28"/>
        </w:rPr>
      </w:pPr>
      <w:r>
        <w:rPr>
          <w:sz w:val="28"/>
          <w:szCs w:val="28"/>
        </w:rPr>
        <w:t>6.3. Порядок внесения и возврата задатков.</w:t>
      </w:r>
    </w:p>
    <w:p w:rsidR="00215551" w:rsidRDefault="00215551" w:rsidP="00215551">
      <w:pPr>
        <w:ind w:firstLine="708"/>
        <w:jc w:val="both"/>
        <w:rPr>
          <w:sz w:val="28"/>
          <w:szCs w:val="28"/>
        </w:rPr>
      </w:pPr>
      <w:r>
        <w:rPr>
          <w:sz w:val="28"/>
          <w:szCs w:val="28"/>
        </w:rPr>
        <w:t xml:space="preserve">Для  участия  в  конкурсе  претендент  обязан  перечислить  по  указанным  в настоящем разделе реквизитам задаток. </w:t>
      </w:r>
    </w:p>
    <w:p w:rsidR="00215551" w:rsidRDefault="00215551" w:rsidP="00215551">
      <w:pPr>
        <w:ind w:firstLine="708"/>
        <w:jc w:val="both"/>
        <w:rPr>
          <w:sz w:val="28"/>
          <w:szCs w:val="28"/>
        </w:rPr>
      </w:pPr>
      <w:r>
        <w:rPr>
          <w:sz w:val="28"/>
          <w:szCs w:val="28"/>
        </w:rPr>
        <w:t xml:space="preserve">Задаток устанавливается в размере 30% от начальной стоимости лотов. </w:t>
      </w:r>
    </w:p>
    <w:tbl>
      <w:tblPr>
        <w:tblW w:w="9024" w:type="dxa"/>
        <w:tblInd w:w="107" w:type="dxa"/>
        <w:tblLayout w:type="fixed"/>
        <w:tblCellMar>
          <w:top w:w="100" w:type="dxa"/>
          <w:left w:w="100" w:type="dxa"/>
          <w:bottom w:w="100" w:type="dxa"/>
          <w:right w:w="100" w:type="dxa"/>
        </w:tblCellMar>
        <w:tblLook w:val="04A0"/>
      </w:tblPr>
      <w:tblGrid>
        <w:gridCol w:w="3217"/>
        <w:gridCol w:w="5807"/>
      </w:tblGrid>
      <w:tr w:rsidR="00215551" w:rsidTr="00887074">
        <w:trPr>
          <w:trHeight w:val="78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Полное</w:t>
            </w:r>
          </w:p>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наименование</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Heading2"/>
              <w:numPr>
                <w:ilvl w:val="0"/>
                <w:numId w:val="0"/>
              </w:numPr>
              <w:jc w:val="both"/>
            </w:pPr>
            <w:r>
              <w:rPr>
                <w:rFonts w:ascii="Times New Roman" w:hAnsi="Times New Roman" w:cs="Times New Roman"/>
                <w:color w:val="000000"/>
              </w:rPr>
              <w:t>Администрация муниципального образования «</w:t>
            </w:r>
            <w:proofErr w:type="spellStart"/>
            <w:r>
              <w:rPr>
                <w:rFonts w:ascii="Times New Roman" w:hAnsi="Times New Roman" w:cs="Times New Roman"/>
                <w:color w:val="000000"/>
              </w:rPr>
              <w:t>Ярцевский</w:t>
            </w:r>
            <w:proofErr w:type="spellEnd"/>
            <w:r>
              <w:rPr>
                <w:rFonts w:ascii="Times New Roman" w:hAnsi="Times New Roman" w:cs="Times New Roman"/>
                <w:color w:val="000000"/>
              </w:rPr>
              <w:t xml:space="preserve"> муниципальный округ» Смоленской области</w:t>
            </w:r>
          </w:p>
        </w:tc>
      </w:tr>
      <w:tr w:rsidR="00215551" w:rsidTr="00887074">
        <w:trPr>
          <w:trHeight w:val="800"/>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Сокращенное</w:t>
            </w:r>
          </w:p>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наименование</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Heading2"/>
              <w:numPr>
                <w:ilvl w:val="0"/>
                <w:numId w:val="0"/>
              </w:numPr>
              <w:jc w:val="both"/>
            </w:pPr>
            <w:r>
              <w:rPr>
                <w:rFonts w:ascii="Times New Roman" w:hAnsi="Times New Roman" w:cs="Times New Roman"/>
                <w:color w:val="000000"/>
              </w:rPr>
              <w:t>Администрация муниципального образования «</w:t>
            </w:r>
            <w:proofErr w:type="spellStart"/>
            <w:r>
              <w:rPr>
                <w:rFonts w:ascii="Times New Roman" w:hAnsi="Times New Roman" w:cs="Times New Roman"/>
                <w:color w:val="000000"/>
              </w:rPr>
              <w:t>Ярцевский</w:t>
            </w:r>
            <w:proofErr w:type="spellEnd"/>
            <w:r>
              <w:rPr>
                <w:rFonts w:ascii="Times New Roman" w:hAnsi="Times New Roman" w:cs="Times New Roman"/>
                <w:color w:val="000000"/>
              </w:rPr>
              <w:t xml:space="preserve"> муниципальный округ» Смоленской области</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Юридический адрес</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Heading2"/>
              <w:numPr>
                <w:ilvl w:val="0"/>
                <w:numId w:val="0"/>
              </w:numPr>
              <w:jc w:val="both"/>
            </w:pPr>
            <w:r>
              <w:rPr>
                <w:rFonts w:ascii="Times New Roman" w:hAnsi="Times New Roman" w:cs="Times New Roman"/>
                <w:color w:val="000000"/>
              </w:rPr>
              <w:t>215800, Смоленская обл., м</w:t>
            </w:r>
            <w:proofErr w:type="gramStart"/>
            <w:r>
              <w:rPr>
                <w:rFonts w:ascii="Times New Roman" w:hAnsi="Times New Roman" w:cs="Times New Roman"/>
                <w:color w:val="000000"/>
              </w:rPr>
              <w:t>.р</w:t>
            </w:r>
            <w:proofErr w:type="gramEnd"/>
            <w:r>
              <w:rPr>
                <w:rFonts w:ascii="Times New Roman" w:hAnsi="Times New Roman" w:cs="Times New Roman"/>
                <w:color w:val="000000"/>
              </w:rPr>
              <w:t xml:space="preserve">-н </w:t>
            </w:r>
            <w:proofErr w:type="spellStart"/>
            <w:r>
              <w:rPr>
                <w:rFonts w:ascii="Times New Roman" w:hAnsi="Times New Roman" w:cs="Times New Roman"/>
                <w:color w:val="000000"/>
              </w:rPr>
              <w:t>Ярцевский</w:t>
            </w:r>
            <w:proofErr w:type="spellEnd"/>
            <w:r>
              <w:rPr>
                <w:rFonts w:ascii="Times New Roman" w:hAnsi="Times New Roman" w:cs="Times New Roman"/>
                <w:color w:val="000000"/>
              </w:rPr>
              <w:t xml:space="preserve">, г.п. </w:t>
            </w:r>
            <w:proofErr w:type="spellStart"/>
            <w:r>
              <w:rPr>
                <w:rFonts w:ascii="Times New Roman" w:hAnsi="Times New Roman" w:cs="Times New Roman"/>
                <w:color w:val="000000"/>
              </w:rPr>
              <w:t>Ярцевское</w:t>
            </w:r>
            <w:proofErr w:type="spellEnd"/>
            <w:r>
              <w:rPr>
                <w:rFonts w:ascii="Times New Roman" w:hAnsi="Times New Roman" w:cs="Times New Roman"/>
                <w:color w:val="000000"/>
              </w:rPr>
              <w:t>, г. Ярцево,</w:t>
            </w:r>
          </w:p>
          <w:p w:rsidR="00215551" w:rsidRDefault="00215551" w:rsidP="00887074">
            <w:pPr>
              <w:pStyle w:val="LO-normal"/>
              <w:widowControl w:val="0"/>
              <w:spacing w:line="240" w:lineRule="auto"/>
              <w:rPr>
                <w:rFonts w:ascii="Times New Roman" w:hAnsi="Times New Roman" w:cs="Times New Roman"/>
                <w:color w:val="000000"/>
              </w:rPr>
            </w:pPr>
            <w:r>
              <w:rPr>
                <w:rFonts w:ascii="Times New Roman" w:hAnsi="Times New Roman" w:cs="Times New Roman"/>
                <w:color w:val="000000"/>
              </w:rPr>
              <w:t>ул. Гагарина, д. 9</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lastRenderedPageBreak/>
              <w:t>Почтовый адрес</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Heading2"/>
              <w:numPr>
                <w:ilvl w:val="0"/>
                <w:numId w:val="0"/>
              </w:numPr>
              <w:jc w:val="both"/>
              <w:rPr>
                <w:rFonts w:ascii="Times New Roman" w:hAnsi="Times New Roman" w:cs="Times New Roman"/>
                <w:color w:val="000000"/>
              </w:rPr>
            </w:pPr>
            <w:r>
              <w:rPr>
                <w:rFonts w:ascii="Times New Roman" w:hAnsi="Times New Roman" w:cs="Times New Roman"/>
                <w:color w:val="000000"/>
              </w:rPr>
              <w:t xml:space="preserve">215800, </w:t>
            </w:r>
            <w:proofErr w:type="gramStart"/>
            <w:r>
              <w:rPr>
                <w:rFonts w:ascii="Times New Roman" w:hAnsi="Times New Roman" w:cs="Times New Roman"/>
                <w:color w:val="000000"/>
              </w:rPr>
              <w:t>Смоленская</w:t>
            </w:r>
            <w:proofErr w:type="gramEnd"/>
            <w:r>
              <w:rPr>
                <w:rFonts w:ascii="Times New Roman" w:hAnsi="Times New Roman" w:cs="Times New Roman"/>
                <w:color w:val="000000"/>
              </w:rPr>
              <w:t xml:space="preserve"> обл., г. Ярцево,</w:t>
            </w:r>
          </w:p>
          <w:p w:rsidR="00215551" w:rsidRDefault="00215551" w:rsidP="00887074">
            <w:pPr>
              <w:pStyle w:val="LO-normal"/>
              <w:widowControl w:val="0"/>
              <w:spacing w:line="240" w:lineRule="auto"/>
              <w:rPr>
                <w:rFonts w:ascii="Times New Roman" w:hAnsi="Times New Roman" w:cs="Times New Roman"/>
                <w:color w:val="000000"/>
              </w:rPr>
            </w:pPr>
            <w:r>
              <w:rPr>
                <w:rFonts w:ascii="Times New Roman" w:hAnsi="Times New Roman" w:cs="Times New Roman"/>
                <w:color w:val="000000"/>
              </w:rPr>
              <w:t>ул. Гагарина, д. 9</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Телефон/факс</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pPr>
            <w:r>
              <w:rPr>
                <w:rStyle w:val="af0"/>
                <w:rFonts w:ascii="Times New Roman" w:hAnsi="Times New Roman" w:cs="Times New Roman"/>
                <w:color w:val="000000"/>
                <w:shd w:val="clear" w:color="auto" w:fill="FFFFFF"/>
              </w:rPr>
              <w:t>+7 (48143) 7-18-01,</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ИНН/КПП</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pPr>
            <w:r>
              <w:rPr>
                <w:rFonts w:ascii="Times New Roman" w:hAnsi="Times New Roman" w:cs="Times New Roman"/>
              </w:rPr>
              <w:t>6700027288/670001001</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ОГРН</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rPr>
            </w:pPr>
            <w:r>
              <w:rPr>
                <w:rFonts w:ascii="Times New Roman" w:hAnsi="Times New Roman" w:cs="Times New Roman"/>
              </w:rPr>
              <w:t>1256700000040</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Расчетный счет</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rPr>
            </w:pPr>
            <w:r>
              <w:rPr>
                <w:rFonts w:ascii="Times New Roman" w:hAnsi="Times New Roman" w:cs="Times New Roman"/>
              </w:rPr>
              <w:t>03232643665580006300</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Единый казначейский счет</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jc w:val="both"/>
            </w:pPr>
            <w:r>
              <w:t>40102810445370000055</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Лицевой счет</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jc w:val="both"/>
            </w:pPr>
            <w:r>
              <w:t>05901273230</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БИК банка</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jc w:val="both"/>
            </w:pPr>
            <w:r>
              <w:t>016614901</w:t>
            </w:r>
          </w:p>
        </w:tc>
      </w:tr>
      <w:tr w:rsidR="00215551" w:rsidTr="00887074">
        <w:trPr>
          <w:trHeight w:val="395"/>
        </w:trPr>
        <w:tc>
          <w:tcPr>
            <w:tcW w:w="3217"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Банк</w:t>
            </w:r>
          </w:p>
        </w:tc>
        <w:tc>
          <w:tcPr>
            <w:tcW w:w="5806" w:type="dxa"/>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pPr>
            <w:r>
              <w:rPr>
                <w:rFonts w:ascii="Times New Roman" w:hAnsi="Times New Roman" w:cs="Times New Roman"/>
              </w:rPr>
              <w:t xml:space="preserve">ОТДЕЛЕНИЕ СМОЛЕНСК БАНКА РОССИИ//УФК по Смоленской области        </w:t>
            </w:r>
            <w:proofErr w:type="gramStart"/>
            <w:r>
              <w:rPr>
                <w:rFonts w:ascii="Times New Roman" w:hAnsi="Times New Roman" w:cs="Times New Roman"/>
              </w:rPr>
              <w:t>г</w:t>
            </w:r>
            <w:proofErr w:type="gramEnd"/>
            <w:r>
              <w:rPr>
                <w:rFonts w:ascii="Times New Roman" w:hAnsi="Times New Roman" w:cs="Times New Roman"/>
              </w:rPr>
              <w:t>. Смоленск</w:t>
            </w:r>
          </w:p>
        </w:tc>
      </w:tr>
      <w:tr w:rsidR="00215551" w:rsidTr="00887074">
        <w:trPr>
          <w:trHeight w:val="395"/>
        </w:trPr>
        <w:tc>
          <w:tcPr>
            <w:tcW w:w="9023" w:type="dxa"/>
            <w:gridSpan w:val="2"/>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rPr>
                <w:rFonts w:ascii="Times New Roman" w:hAnsi="Times New Roman" w:cs="Times New Roman"/>
                <w:b/>
              </w:rPr>
            </w:pPr>
            <w:r>
              <w:rPr>
                <w:rFonts w:ascii="Times New Roman" w:hAnsi="Times New Roman" w:cs="Times New Roman"/>
                <w:b/>
              </w:rPr>
              <w:t>Классификаторы в статистическом регистре</w:t>
            </w:r>
          </w:p>
        </w:tc>
      </w:tr>
      <w:tr w:rsidR="00215551" w:rsidTr="00887074">
        <w:trPr>
          <w:trHeight w:val="1847"/>
        </w:trPr>
        <w:tc>
          <w:tcPr>
            <w:tcW w:w="9023" w:type="dxa"/>
            <w:gridSpan w:val="2"/>
            <w:tcBorders>
              <w:top w:val="single" w:sz="6" w:space="0" w:color="000000"/>
              <w:left w:val="single" w:sz="6" w:space="0" w:color="000000"/>
              <w:bottom w:val="single" w:sz="6" w:space="0" w:color="000000"/>
              <w:right w:val="single" w:sz="6" w:space="0" w:color="000000"/>
            </w:tcBorders>
          </w:tcPr>
          <w:p w:rsidR="00215551" w:rsidRDefault="00215551" w:rsidP="00887074">
            <w:pPr>
              <w:pStyle w:val="LO-normal"/>
              <w:widowControl w:val="0"/>
              <w:spacing w:line="240" w:lineRule="auto"/>
            </w:pPr>
            <w:r>
              <w:rPr>
                <w:rFonts w:ascii="Times New Roman" w:hAnsi="Times New Roman" w:cs="Times New Roman"/>
              </w:rPr>
              <w:t>ОКПО 98899765</w:t>
            </w:r>
          </w:p>
          <w:p w:rsidR="00215551" w:rsidRDefault="00215551" w:rsidP="00887074">
            <w:pPr>
              <w:pStyle w:val="LO-normal"/>
              <w:widowControl w:val="0"/>
              <w:spacing w:line="240" w:lineRule="auto"/>
            </w:pPr>
            <w:r>
              <w:rPr>
                <w:rFonts w:ascii="Times New Roman" w:hAnsi="Times New Roman" w:cs="Times New Roman"/>
              </w:rPr>
              <w:t>ОКАТО 66258501000</w:t>
            </w:r>
          </w:p>
          <w:p w:rsidR="00215551" w:rsidRDefault="00215551" w:rsidP="00887074">
            <w:pPr>
              <w:pStyle w:val="LO-normal"/>
              <w:widowControl w:val="0"/>
              <w:spacing w:line="240" w:lineRule="auto"/>
            </w:pPr>
            <w:r>
              <w:rPr>
                <w:rFonts w:ascii="Times New Roman" w:hAnsi="Times New Roman" w:cs="Times New Roman"/>
              </w:rPr>
              <w:t>ОКТМО 66558000001</w:t>
            </w:r>
          </w:p>
          <w:p w:rsidR="00215551" w:rsidRDefault="00215551" w:rsidP="00887074">
            <w:pPr>
              <w:pStyle w:val="LO-normal"/>
              <w:widowControl w:val="0"/>
              <w:spacing w:line="240" w:lineRule="auto"/>
            </w:pPr>
            <w:r>
              <w:rPr>
                <w:rFonts w:ascii="Times New Roman" w:hAnsi="Times New Roman" w:cs="Times New Roman"/>
              </w:rPr>
              <w:t>ОКОГУ 3300150</w:t>
            </w:r>
          </w:p>
          <w:p w:rsidR="00215551" w:rsidRDefault="00215551" w:rsidP="00887074">
            <w:pPr>
              <w:pStyle w:val="LO-normal"/>
              <w:widowControl w:val="0"/>
              <w:spacing w:line="240" w:lineRule="auto"/>
            </w:pPr>
            <w:r>
              <w:rPr>
                <w:rFonts w:ascii="Times New Roman" w:hAnsi="Times New Roman" w:cs="Times New Roman"/>
              </w:rPr>
              <w:t>ОКФС 14</w:t>
            </w:r>
          </w:p>
          <w:p w:rsidR="00215551" w:rsidRDefault="00215551" w:rsidP="00887074">
            <w:pPr>
              <w:pStyle w:val="LO-normal"/>
              <w:widowControl w:val="0"/>
              <w:spacing w:line="240" w:lineRule="auto"/>
            </w:pPr>
            <w:r>
              <w:rPr>
                <w:rFonts w:ascii="Times New Roman" w:hAnsi="Times New Roman" w:cs="Times New Roman"/>
              </w:rPr>
              <w:t>ОКОПФ 75404</w:t>
            </w:r>
          </w:p>
          <w:p w:rsidR="00215551" w:rsidRDefault="00215551" w:rsidP="00887074">
            <w:pPr>
              <w:pStyle w:val="LO-normal"/>
              <w:widowControl w:val="0"/>
              <w:spacing w:line="240" w:lineRule="auto"/>
            </w:pPr>
            <w:r>
              <w:rPr>
                <w:rFonts w:ascii="Times New Roman" w:hAnsi="Times New Roman" w:cs="Times New Roman"/>
              </w:rPr>
              <w:t>ОКВЭД 84.11.3</w:t>
            </w:r>
          </w:p>
        </w:tc>
      </w:tr>
    </w:tbl>
    <w:p w:rsidR="00215551" w:rsidRDefault="00215551" w:rsidP="00215551">
      <w:pPr>
        <w:ind w:firstLine="708"/>
        <w:jc w:val="both"/>
        <w:rPr>
          <w:sz w:val="28"/>
          <w:szCs w:val="28"/>
        </w:rPr>
      </w:pPr>
      <w:r>
        <w:rPr>
          <w:sz w:val="28"/>
          <w:szCs w:val="28"/>
        </w:rPr>
        <w:t xml:space="preserve">Назначение платежа: перечисление задатка для участия в конкурсе «__» _____ 20___г.  Лот №____. </w:t>
      </w:r>
    </w:p>
    <w:p w:rsidR="00215551" w:rsidRDefault="00215551" w:rsidP="00215551">
      <w:pPr>
        <w:ind w:firstLine="708"/>
        <w:jc w:val="both"/>
        <w:rPr>
          <w:sz w:val="28"/>
          <w:szCs w:val="28"/>
        </w:rPr>
      </w:pPr>
      <w:r>
        <w:rPr>
          <w:sz w:val="28"/>
          <w:szCs w:val="28"/>
        </w:rPr>
        <w:t xml:space="preserve">Задаток возвращается в течение 5 рабочих дней: </w:t>
      </w:r>
    </w:p>
    <w:p w:rsidR="00215551" w:rsidRDefault="00215551" w:rsidP="00215551">
      <w:pPr>
        <w:ind w:firstLine="708"/>
        <w:jc w:val="both"/>
        <w:rPr>
          <w:sz w:val="28"/>
          <w:szCs w:val="28"/>
        </w:rPr>
      </w:pPr>
      <w:r>
        <w:rPr>
          <w:sz w:val="28"/>
          <w:szCs w:val="28"/>
        </w:rPr>
        <w:t xml:space="preserve">- </w:t>
      </w:r>
      <w:proofErr w:type="gramStart"/>
      <w:r>
        <w:rPr>
          <w:sz w:val="28"/>
          <w:szCs w:val="28"/>
        </w:rPr>
        <w:t>с даты подписания</w:t>
      </w:r>
      <w:proofErr w:type="gramEnd"/>
      <w:r>
        <w:rPr>
          <w:sz w:val="28"/>
          <w:szCs w:val="28"/>
        </w:rPr>
        <w:t xml:space="preserve"> протокола рассмотрения заявок на участие в конкурсе лицу, подавшему заявку после окончания срока ее приема;</w:t>
      </w:r>
    </w:p>
    <w:p w:rsidR="00215551" w:rsidRDefault="00215551" w:rsidP="00215551">
      <w:pPr>
        <w:ind w:firstLine="708"/>
        <w:jc w:val="both"/>
        <w:rPr>
          <w:sz w:val="28"/>
          <w:szCs w:val="28"/>
        </w:rPr>
      </w:pPr>
      <w:r>
        <w:rPr>
          <w:sz w:val="28"/>
          <w:szCs w:val="28"/>
        </w:rPr>
        <w:t xml:space="preserve">- </w:t>
      </w:r>
      <w:proofErr w:type="gramStart"/>
      <w:r>
        <w:rPr>
          <w:sz w:val="28"/>
          <w:szCs w:val="28"/>
        </w:rPr>
        <w:t>с даты заключения</w:t>
      </w:r>
      <w:proofErr w:type="gramEnd"/>
      <w:r>
        <w:rPr>
          <w:sz w:val="28"/>
          <w:szCs w:val="28"/>
        </w:rPr>
        <w:t xml:space="preserve"> договора с победителем конкурса, участникам конкурса, не ставшим победителями;  </w:t>
      </w:r>
    </w:p>
    <w:p w:rsidR="00215551" w:rsidRDefault="00215551" w:rsidP="00215551">
      <w:pPr>
        <w:ind w:firstLine="708"/>
        <w:jc w:val="both"/>
        <w:rPr>
          <w:sz w:val="28"/>
          <w:szCs w:val="28"/>
        </w:rPr>
      </w:pPr>
      <w:r>
        <w:rPr>
          <w:sz w:val="28"/>
          <w:szCs w:val="28"/>
        </w:rPr>
        <w:t xml:space="preserve">-  </w:t>
      </w:r>
      <w:proofErr w:type="gramStart"/>
      <w:r>
        <w:rPr>
          <w:sz w:val="28"/>
          <w:szCs w:val="28"/>
        </w:rPr>
        <w:t>с  даты  подписания</w:t>
      </w:r>
      <w:proofErr w:type="gramEnd"/>
      <w:r>
        <w:rPr>
          <w:sz w:val="28"/>
          <w:szCs w:val="28"/>
        </w:rPr>
        <w:t xml:space="preserve">  протокола  рассмотрения  заявок  на  участие  в  конкурсе, лицу, подавшему заявку и не допущенному к участию в конкурсе; </w:t>
      </w:r>
    </w:p>
    <w:p w:rsidR="00215551" w:rsidRDefault="00215551" w:rsidP="00215551">
      <w:pPr>
        <w:ind w:firstLine="708"/>
        <w:jc w:val="both"/>
        <w:rPr>
          <w:sz w:val="28"/>
          <w:szCs w:val="28"/>
        </w:rPr>
      </w:pPr>
      <w:r>
        <w:rPr>
          <w:sz w:val="28"/>
          <w:szCs w:val="28"/>
        </w:rPr>
        <w:t xml:space="preserve">- </w:t>
      </w:r>
      <w:proofErr w:type="gramStart"/>
      <w:r>
        <w:rPr>
          <w:sz w:val="28"/>
          <w:szCs w:val="28"/>
        </w:rPr>
        <w:t>с даты решения</w:t>
      </w:r>
      <w:proofErr w:type="gramEnd"/>
      <w:r>
        <w:rPr>
          <w:sz w:val="28"/>
          <w:szCs w:val="28"/>
        </w:rPr>
        <w:t xml:space="preserve"> об отказе от проведения конкурса; </w:t>
      </w:r>
    </w:p>
    <w:p w:rsidR="00215551" w:rsidRDefault="00215551" w:rsidP="00215551">
      <w:pPr>
        <w:ind w:firstLine="708"/>
        <w:jc w:val="both"/>
        <w:rPr>
          <w:sz w:val="28"/>
          <w:szCs w:val="28"/>
        </w:rPr>
      </w:pPr>
      <w:r>
        <w:rPr>
          <w:sz w:val="28"/>
          <w:szCs w:val="28"/>
        </w:rPr>
        <w:t xml:space="preserve">- </w:t>
      </w:r>
      <w:proofErr w:type="gramStart"/>
      <w:r>
        <w:rPr>
          <w:sz w:val="28"/>
          <w:szCs w:val="28"/>
        </w:rPr>
        <w:t>с даты получения уведомления об отзыве заявки от претендента на участие в конкурсе</w:t>
      </w:r>
      <w:proofErr w:type="gramEnd"/>
      <w:r>
        <w:rPr>
          <w:sz w:val="28"/>
          <w:szCs w:val="28"/>
        </w:rPr>
        <w:t xml:space="preserve">;  </w:t>
      </w:r>
    </w:p>
    <w:p w:rsidR="00215551" w:rsidRDefault="00215551" w:rsidP="00215551">
      <w:pPr>
        <w:ind w:firstLine="708"/>
        <w:jc w:val="both"/>
        <w:rPr>
          <w:sz w:val="28"/>
          <w:szCs w:val="28"/>
        </w:rPr>
      </w:pPr>
      <w:r>
        <w:rPr>
          <w:sz w:val="28"/>
          <w:szCs w:val="28"/>
        </w:rPr>
        <w:t xml:space="preserve">-  с  даты  заключения  договора  с победителем  конкурса,  в  случае  если  сумма задатка превышает сумму платежа за первый квартал по договору на установку и эксплуатацию </w:t>
      </w:r>
      <w:proofErr w:type="gramStart"/>
      <w:r>
        <w:rPr>
          <w:sz w:val="28"/>
          <w:szCs w:val="28"/>
        </w:rPr>
        <w:t>рекламных</w:t>
      </w:r>
      <w:proofErr w:type="gramEnd"/>
      <w:r>
        <w:rPr>
          <w:sz w:val="28"/>
          <w:szCs w:val="28"/>
        </w:rPr>
        <w:t xml:space="preserve"> конструкции (возвращается разница). </w:t>
      </w:r>
    </w:p>
    <w:p w:rsidR="00215551" w:rsidRDefault="00215551" w:rsidP="00215551">
      <w:pPr>
        <w:ind w:firstLine="708"/>
        <w:jc w:val="both"/>
        <w:rPr>
          <w:sz w:val="28"/>
          <w:szCs w:val="28"/>
        </w:rPr>
      </w:pPr>
      <w:r>
        <w:rPr>
          <w:sz w:val="28"/>
          <w:szCs w:val="28"/>
        </w:rPr>
        <w:t xml:space="preserve"> При уклонении или отказе победителя конкурса или единственного участника конкурса от заключения договора задаток не подлежит возврату. </w:t>
      </w:r>
    </w:p>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t>7. Порядок вскрытия конвертов с заявками на участие в конкурсе</w:t>
      </w:r>
    </w:p>
    <w:p w:rsidR="00215551" w:rsidRDefault="00215551" w:rsidP="00215551">
      <w:pPr>
        <w:jc w:val="both"/>
        <w:rPr>
          <w:sz w:val="28"/>
          <w:szCs w:val="28"/>
        </w:rPr>
      </w:pPr>
    </w:p>
    <w:p w:rsidR="00215551" w:rsidRDefault="00215551" w:rsidP="00215551">
      <w:pPr>
        <w:ind w:firstLine="708"/>
        <w:jc w:val="both"/>
        <w:rPr>
          <w:sz w:val="28"/>
          <w:szCs w:val="28"/>
        </w:rPr>
      </w:pPr>
      <w:r>
        <w:rPr>
          <w:sz w:val="28"/>
          <w:szCs w:val="28"/>
        </w:rPr>
        <w:lastRenderedPageBreak/>
        <w:t xml:space="preserve">В соответствии со временем, указанным в Извещении (с учетом всех изменений Извещения, являющихся неотъемлемой частью Извещения), комиссией вскрываются  конверты  с  заявками  на  участие  в  конкурсе.  Вскрытие  конвертов  с  конкурсными предложениями осуществляется </w:t>
      </w:r>
      <w:proofErr w:type="gramStart"/>
      <w:r>
        <w:rPr>
          <w:sz w:val="28"/>
          <w:szCs w:val="28"/>
        </w:rPr>
        <w:t>со вскрытием конвертов с  заявками на участие в конкурсе в один день</w:t>
      </w:r>
      <w:proofErr w:type="gramEnd"/>
      <w:r>
        <w:rPr>
          <w:sz w:val="28"/>
          <w:szCs w:val="28"/>
        </w:rPr>
        <w:t xml:space="preserve">. </w:t>
      </w:r>
    </w:p>
    <w:p w:rsidR="00215551" w:rsidRDefault="00215551" w:rsidP="00215551">
      <w:pPr>
        <w:ind w:firstLine="708"/>
        <w:jc w:val="both"/>
        <w:rPr>
          <w:sz w:val="28"/>
          <w:szCs w:val="28"/>
        </w:rPr>
      </w:pPr>
      <w:r>
        <w:rPr>
          <w:sz w:val="28"/>
          <w:szCs w:val="28"/>
        </w:rPr>
        <w:t xml:space="preserve">При вскрытии конвертов и оглашении предложений могут  присутствовать все  участники  конкурса  или  их  представители,  имеющие  надлежащим  образом оформленные доверенности, а также с согласия конкурсной Комиссии - представители средств массовой информации. </w:t>
      </w:r>
    </w:p>
    <w:p w:rsidR="00215551" w:rsidRDefault="00215551" w:rsidP="00215551">
      <w:pPr>
        <w:ind w:firstLine="708"/>
        <w:jc w:val="both"/>
        <w:rPr>
          <w:sz w:val="28"/>
          <w:szCs w:val="28"/>
        </w:rPr>
      </w:pPr>
      <w:r>
        <w:rPr>
          <w:sz w:val="28"/>
          <w:szCs w:val="28"/>
        </w:rPr>
        <w:t xml:space="preserve">Все присутствующие  при  вскрытии  конвертов  лица  должны  зарегистрироваться. </w:t>
      </w:r>
    </w:p>
    <w:p w:rsidR="00215551" w:rsidRDefault="00215551" w:rsidP="00215551">
      <w:pPr>
        <w:ind w:firstLine="708"/>
        <w:jc w:val="both"/>
        <w:rPr>
          <w:sz w:val="28"/>
          <w:szCs w:val="28"/>
        </w:rPr>
      </w:pPr>
      <w:r>
        <w:rPr>
          <w:sz w:val="28"/>
          <w:szCs w:val="28"/>
        </w:rPr>
        <w:t xml:space="preserve">Комиссией вскрываются конверты с заявками на участие в конкурсе. </w:t>
      </w:r>
      <w:proofErr w:type="gramStart"/>
      <w:r>
        <w:rPr>
          <w:sz w:val="28"/>
          <w:szCs w:val="28"/>
        </w:rPr>
        <w:t xml:space="preserve">В случае установления факта подачи одним претендентом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претендента, поданные  в  отношении данного  лота, не рассматриваются и  возвращаются такому участнику. </w:t>
      </w:r>
      <w:proofErr w:type="gramEnd"/>
    </w:p>
    <w:p w:rsidR="00215551" w:rsidRDefault="00215551" w:rsidP="00215551">
      <w:pPr>
        <w:ind w:firstLine="708"/>
        <w:jc w:val="both"/>
        <w:rPr>
          <w:sz w:val="28"/>
          <w:szCs w:val="28"/>
        </w:rPr>
      </w:pPr>
      <w:r>
        <w:rPr>
          <w:sz w:val="28"/>
          <w:szCs w:val="28"/>
        </w:rPr>
        <w:t xml:space="preserve">При вскрытии конвертов объявляются и заносятся в протокол вскрытия </w:t>
      </w:r>
      <w:proofErr w:type="gramStart"/>
      <w:r>
        <w:rPr>
          <w:sz w:val="28"/>
          <w:szCs w:val="28"/>
        </w:rPr>
        <w:t>конвертов</w:t>
      </w:r>
      <w:proofErr w:type="gramEnd"/>
      <w:r>
        <w:rPr>
          <w:sz w:val="28"/>
          <w:szCs w:val="28"/>
        </w:rPr>
        <w:t xml:space="preserve"> следующие сведения:  </w:t>
      </w:r>
    </w:p>
    <w:p w:rsidR="00215551" w:rsidRDefault="00215551" w:rsidP="00215551">
      <w:pPr>
        <w:jc w:val="both"/>
        <w:rPr>
          <w:sz w:val="28"/>
          <w:szCs w:val="28"/>
        </w:rPr>
      </w:pPr>
      <w:r>
        <w:rPr>
          <w:sz w:val="28"/>
          <w:szCs w:val="28"/>
        </w:rPr>
        <w:t xml:space="preserve">а)  номер вскрываемого конверта; </w:t>
      </w:r>
    </w:p>
    <w:p w:rsidR="00215551" w:rsidRDefault="00215551" w:rsidP="00215551">
      <w:pPr>
        <w:jc w:val="both"/>
        <w:rPr>
          <w:sz w:val="28"/>
          <w:szCs w:val="28"/>
        </w:rPr>
      </w:pPr>
      <w:r>
        <w:rPr>
          <w:sz w:val="28"/>
          <w:szCs w:val="28"/>
        </w:rPr>
        <w:t xml:space="preserve">б)  наименование организации, ИНН, Ф.И.О. физического лица, в том числе </w:t>
      </w:r>
    </w:p>
    <w:p w:rsidR="00215551" w:rsidRDefault="00215551" w:rsidP="00215551">
      <w:pPr>
        <w:jc w:val="both"/>
        <w:rPr>
          <w:sz w:val="28"/>
          <w:szCs w:val="28"/>
        </w:rPr>
      </w:pPr>
      <w:r>
        <w:rPr>
          <w:sz w:val="28"/>
          <w:szCs w:val="28"/>
        </w:rPr>
        <w:t xml:space="preserve">зарегистрированного в качестве индивидуального предпринимателя;  </w:t>
      </w:r>
    </w:p>
    <w:p w:rsidR="00215551" w:rsidRDefault="00215551" w:rsidP="00215551">
      <w:pPr>
        <w:jc w:val="both"/>
        <w:rPr>
          <w:sz w:val="28"/>
          <w:szCs w:val="28"/>
        </w:rPr>
      </w:pPr>
      <w:r>
        <w:rPr>
          <w:sz w:val="28"/>
          <w:szCs w:val="28"/>
        </w:rPr>
        <w:t xml:space="preserve">в)  перечень приложенных документов; </w:t>
      </w:r>
    </w:p>
    <w:p w:rsidR="00215551" w:rsidRDefault="00215551" w:rsidP="00215551">
      <w:pPr>
        <w:jc w:val="both"/>
        <w:rPr>
          <w:sz w:val="28"/>
          <w:szCs w:val="28"/>
        </w:rPr>
      </w:pPr>
      <w:r>
        <w:rPr>
          <w:sz w:val="28"/>
          <w:szCs w:val="28"/>
        </w:rPr>
        <w:t xml:space="preserve">г)  конкурсное предложение; </w:t>
      </w:r>
    </w:p>
    <w:p w:rsidR="00215551" w:rsidRDefault="00215551" w:rsidP="00215551">
      <w:pPr>
        <w:jc w:val="both"/>
        <w:rPr>
          <w:sz w:val="28"/>
          <w:szCs w:val="28"/>
        </w:rPr>
      </w:pPr>
      <w:proofErr w:type="spellStart"/>
      <w:r>
        <w:rPr>
          <w:sz w:val="28"/>
          <w:szCs w:val="28"/>
        </w:rPr>
        <w:t>д</w:t>
      </w:r>
      <w:proofErr w:type="spellEnd"/>
      <w:r>
        <w:rPr>
          <w:sz w:val="28"/>
          <w:szCs w:val="28"/>
        </w:rPr>
        <w:t xml:space="preserve">)  информация  о  признании  конкурса  </w:t>
      </w:r>
      <w:proofErr w:type="gramStart"/>
      <w:r>
        <w:rPr>
          <w:sz w:val="28"/>
          <w:szCs w:val="28"/>
        </w:rPr>
        <w:t>несостоявшимся</w:t>
      </w:r>
      <w:proofErr w:type="gramEnd"/>
      <w:r>
        <w:rPr>
          <w:sz w:val="28"/>
          <w:szCs w:val="28"/>
        </w:rPr>
        <w:t xml:space="preserve">  (в  случае,  если  по окончании срока подачи заявок на участие в конкурсе подана только одна </w:t>
      </w:r>
    </w:p>
    <w:p w:rsidR="00215551" w:rsidRDefault="00215551" w:rsidP="00215551">
      <w:pPr>
        <w:jc w:val="both"/>
        <w:rPr>
          <w:sz w:val="28"/>
          <w:szCs w:val="28"/>
        </w:rPr>
      </w:pPr>
      <w:r>
        <w:rPr>
          <w:sz w:val="28"/>
          <w:szCs w:val="28"/>
        </w:rPr>
        <w:t xml:space="preserve">заявка на участие в конкурсе или не подано ни одной заявки на участие в конкурсе). </w:t>
      </w:r>
    </w:p>
    <w:p w:rsidR="00215551" w:rsidRDefault="00215551" w:rsidP="00215551">
      <w:pPr>
        <w:ind w:firstLine="708"/>
        <w:jc w:val="both"/>
        <w:rPr>
          <w:sz w:val="28"/>
          <w:szCs w:val="28"/>
        </w:rPr>
      </w:pPr>
      <w:r>
        <w:rPr>
          <w:sz w:val="28"/>
          <w:szCs w:val="28"/>
        </w:rPr>
        <w:t xml:space="preserve">Комиссия по проведению конкурса в процессе конкурса вправе требовать от участников объяснения по представленным документам, запрашивать у них дополнительные сведения. </w:t>
      </w:r>
    </w:p>
    <w:p w:rsidR="00215551" w:rsidRDefault="00215551" w:rsidP="00215551">
      <w:pPr>
        <w:ind w:firstLine="708"/>
        <w:jc w:val="both"/>
        <w:rPr>
          <w:sz w:val="28"/>
          <w:szCs w:val="28"/>
        </w:rPr>
      </w:pPr>
      <w:r>
        <w:rPr>
          <w:sz w:val="28"/>
          <w:szCs w:val="28"/>
        </w:rPr>
        <w:t xml:space="preserve">Протокол вскрытия конвертов с заявками на участие в конкурсе ведется комиссией  и  подписывается  присутствующими  членами  комиссии. Указанный  протокол размещается Организатором конкурса в течение дня, следующего после дня подписания такого протокола в источниках, указанных в п. 12 Извещения. </w:t>
      </w:r>
    </w:p>
    <w:p w:rsidR="00215551" w:rsidRDefault="00215551" w:rsidP="00215551">
      <w:pPr>
        <w:ind w:firstLine="708"/>
        <w:jc w:val="both"/>
        <w:rPr>
          <w:sz w:val="28"/>
          <w:szCs w:val="28"/>
        </w:rPr>
      </w:pPr>
      <w:r>
        <w:rPr>
          <w:sz w:val="28"/>
          <w:szCs w:val="28"/>
        </w:rPr>
        <w:t xml:space="preserve">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по тем лотам, в отношении которых подана только одна заявка или не подано ни одной заявки. </w:t>
      </w:r>
    </w:p>
    <w:p w:rsidR="00215551" w:rsidRDefault="00215551" w:rsidP="00215551">
      <w:pPr>
        <w:ind w:firstLine="708"/>
        <w:jc w:val="both"/>
        <w:rPr>
          <w:sz w:val="28"/>
          <w:szCs w:val="28"/>
        </w:rPr>
      </w:pPr>
      <w:proofErr w:type="gramStart"/>
      <w:r>
        <w:rPr>
          <w:sz w:val="28"/>
          <w:szCs w:val="28"/>
        </w:rPr>
        <w:t xml:space="preserve">Конверты с предложениями участников конкурса,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и в тот же день такие конверты и такие заявки возвращаются заявителям.  </w:t>
      </w:r>
      <w:proofErr w:type="gramEnd"/>
    </w:p>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t>8. Порядок рассмотрения заявок на участие в конкурсе</w:t>
      </w:r>
    </w:p>
    <w:p w:rsidR="00215551" w:rsidRDefault="00215551" w:rsidP="00215551">
      <w:pPr>
        <w:ind w:firstLine="708"/>
        <w:jc w:val="center"/>
        <w:rPr>
          <w:b/>
          <w:sz w:val="28"/>
          <w:szCs w:val="28"/>
        </w:rPr>
      </w:pPr>
    </w:p>
    <w:p w:rsidR="00215551" w:rsidRDefault="00215551" w:rsidP="00215551">
      <w:pPr>
        <w:ind w:firstLine="708"/>
        <w:jc w:val="both"/>
        <w:rPr>
          <w:color w:val="000000"/>
        </w:rPr>
      </w:pPr>
      <w:r>
        <w:rPr>
          <w:color w:val="000000"/>
          <w:sz w:val="28"/>
          <w:szCs w:val="28"/>
        </w:rPr>
        <w:t xml:space="preserve">Срок рассмотрения заявок на участие в конкурсе не может превышать десяти дней со дня окончания приема заявок. </w:t>
      </w:r>
    </w:p>
    <w:p w:rsidR="00215551" w:rsidRDefault="00215551" w:rsidP="00215551">
      <w:pPr>
        <w:jc w:val="both"/>
        <w:rPr>
          <w:color w:val="000000"/>
        </w:rPr>
      </w:pPr>
      <w:r>
        <w:rPr>
          <w:color w:val="000000"/>
          <w:sz w:val="28"/>
          <w:szCs w:val="28"/>
        </w:rPr>
        <w:t xml:space="preserve">Комиссия рассматривает  заявки на участие в конкурсе на соответствие требованиям, установленным конкурсной документацией. </w:t>
      </w:r>
    </w:p>
    <w:p w:rsidR="00215551" w:rsidRDefault="00215551" w:rsidP="00215551">
      <w:pPr>
        <w:ind w:firstLine="708"/>
        <w:jc w:val="both"/>
        <w:rPr>
          <w:sz w:val="28"/>
          <w:szCs w:val="28"/>
        </w:rPr>
      </w:pPr>
      <w:r>
        <w:rPr>
          <w:sz w:val="28"/>
          <w:szCs w:val="28"/>
        </w:rPr>
        <w:t xml:space="preserve">На  основании  результатов  рассмотрения  заявок  на  участие  в  конкурсе  Комиссией принимается решение:  </w:t>
      </w:r>
    </w:p>
    <w:p w:rsidR="00215551" w:rsidRDefault="00215551" w:rsidP="00215551">
      <w:pPr>
        <w:jc w:val="both"/>
        <w:rPr>
          <w:sz w:val="28"/>
          <w:szCs w:val="28"/>
        </w:rPr>
      </w:pPr>
      <w:r>
        <w:rPr>
          <w:sz w:val="28"/>
          <w:szCs w:val="28"/>
        </w:rPr>
        <w:t xml:space="preserve">- о признании претендента участником конкурса; </w:t>
      </w:r>
    </w:p>
    <w:p w:rsidR="00215551" w:rsidRDefault="00215551" w:rsidP="00215551">
      <w:pPr>
        <w:jc w:val="both"/>
        <w:rPr>
          <w:sz w:val="28"/>
          <w:szCs w:val="28"/>
        </w:rPr>
      </w:pPr>
      <w:r>
        <w:rPr>
          <w:sz w:val="28"/>
          <w:szCs w:val="28"/>
        </w:rPr>
        <w:t xml:space="preserve">- об отказе в допуске претендента к участию в конкурсе. </w:t>
      </w:r>
    </w:p>
    <w:p w:rsidR="00215551" w:rsidRDefault="00215551" w:rsidP="00215551">
      <w:pPr>
        <w:ind w:firstLine="708"/>
        <w:jc w:val="both"/>
        <w:rPr>
          <w:sz w:val="28"/>
          <w:szCs w:val="28"/>
        </w:rPr>
      </w:pPr>
      <w:proofErr w:type="gramStart"/>
      <w:r>
        <w:rPr>
          <w:sz w:val="28"/>
          <w:szCs w:val="28"/>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 или о допуске к участию в конкурсе и признании участником конкурса только одного претендента, подавшего заявку на  участие  в  конкурсе,  конкурс  признается  несостоявшимся,  а  победителем  конкурса признается единственный участник конкурса. </w:t>
      </w:r>
      <w:proofErr w:type="gramEnd"/>
    </w:p>
    <w:p w:rsidR="00215551" w:rsidRDefault="00215551" w:rsidP="00215551">
      <w:pPr>
        <w:ind w:firstLine="708"/>
        <w:jc w:val="both"/>
        <w:rPr>
          <w:sz w:val="28"/>
          <w:szCs w:val="28"/>
        </w:rPr>
      </w:pPr>
      <w:proofErr w:type="gramStart"/>
      <w:r>
        <w:rPr>
          <w:sz w:val="28"/>
          <w:szCs w:val="28"/>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претендентов,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претендента, подавшего</w:t>
      </w:r>
      <w:proofErr w:type="gramEnd"/>
      <w:r>
        <w:rPr>
          <w:sz w:val="28"/>
          <w:szCs w:val="28"/>
        </w:rPr>
        <w:t xml:space="preserve"> заявку на участие в конкурсе в отношении этого лота. </w:t>
      </w:r>
    </w:p>
    <w:p w:rsidR="00215551" w:rsidRDefault="00215551" w:rsidP="00215551">
      <w:pPr>
        <w:ind w:firstLine="708"/>
        <w:jc w:val="both"/>
        <w:rPr>
          <w:sz w:val="28"/>
          <w:szCs w:val="28"/>
        </w:rPr>
      </w:pPr>
      <w:r>
        <w:rPr>
          <w:sz w:val="28"/>
          <w:szCs w:val="28"/>
        </w:rPr>
        <w:t xml:space="preserve">На основании результатов рассмотрения заявок на участие в конкурсе комиссией оформляется протокол рассмотрения заявок на участие в конкурсе. Протокол должен содержать сведения о претендентах, подавших заявки на участие в конкурсе, решение о признании претендента участником конкурса или об отказе в допуске претендента к участию в конкурсе с обоснованием такого решения. </w:t>
      </w:r>
    </w:p>
    <w:p w:rsidR="00215551" w:rsidRDefault="00215551" w:rsidP="00215551">
      <w:pPr>
        <w:ind w:firstLine="708"/>
        <w:jc w:val="both"/>
        <w:rPr>
          <w:sz w:val="28"/>
          <w:szCs w:val="28"/>
        </w:rPr>
      </w:pPr>
      <w:r>
        <w:rPr>
          <w:sz w:val="28"/>
          <w:szCs w:val="28"/>
        </w:rPr>
        <w:t>Указанный протокол в течение одного рабочего дня с момента подписания публикуется Организатором конкурса в сети «Интернет» на официальном сайте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w:t>
      </w:r>
      <w:proofErr w:type="spellStart"/>
      <w:r>
        <w:rPr>
          <w:sz w:val="28"/>
          <w:szCs w:val="28"/>
          <w:lang w:val="en-US"/>
        </w:rPr>
        <w:t>yarcevo</w:t>
      </w:r>
      <w:proofErr w:type="spellEnd"/>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w:t>
      </w:r>
    </w:p>
    <w:p w:rsidR="00215551" w:rsidRDefault="00215551" w:rsidP="00215551">
      <w:pPr>
        <w:jc w:val="both"/>
        <w:rPr>
          <w:sz w:val="28"/>
          <w:szCs w:val="28"/>
        </w:rPr>
      </w:pPr>
    </w:p>
    <w:p w:rsidR="00215551" w:rsidRDefault="00215551" w:rsidP="00215551">
      <w:pPr>
        <w:jc w:val="center"/>
        <w:rPr>
          <w:color w:val="000000"/>
        </w:rPr>
      </w:pPr>
      <w:r>
        <w:rPr>
          <w:b/>
          <w:color w:val="000000"/>
          <w:sz w:val="28"/>
          <w:szCs w:val="28"/>
        </w:rPr>
        <w:t>9. Оценка и сопоставление конкурсных предложений</w:t>
      </w:r>
    </w:p>
    <w:p w:rsidR="00215551" w:rsidRDefault="00215551" w:rsidP="00215551">
      <w:pPr>
        <w:jc w:val="both"/>
        <w:rPr>
          <w:color w:val="000000"/>
        </w:rPr>
      </w:pPr>
      <w:r>
        <w:rPr>
          <w:color w:val="000000"/>
          <w:sz w:val="28"/>
          <w:szCs w:val="28"/>
        </w:rPr>
        <w:tab/>
        <w:t>9.1. В целях определения победителя конкурса конкурсная комиссия оценивает и сопоставляет представленные заявки и предложения по 100 бальной системе в соответствии с критериями, указанными в таблице:</w:t>
      </w:r>
    </w:p>
    <w:p w:rsidR="00215551" w:rsidRDefault="00215551" w:rsidP="00215551">
      <w:pPr>
        <w:jc w:val="center"/>
        <w:rPr>
          <w:b/>
          <w:sz w:val="28"/>
          <w:szCs w:val="28"/>
        </w:rPr>
      </w:pPr>
    </w:p>
    <w:tbl>
      <w:tblPr>
        <w:tblW w:w="5000" w:type="pct"/>
        <w:tblInd w:w="55" w:type="dxa"/>
        <w:tblLayout w:type="fixed"/>
        <w:tblCellMar>
          <w:top w:w="55" w:type="dxa"/>
          <w:left w:w="55" w:type="dxa"/>
          <w:bottom w:w="55" w:type="dxa"/>
          <w:right w:w="55" w:type="dxa"/>
        </w:tblCellMar>
        <w:tblLook w:val="04A0"/>
      </w:tblPr>
      <w:tblGrid>
        <w:gridCol w:w="875"/>
        <w:gridCol w:w="3325"/>
        <w:gridCol w:w="3735"/>
        <w:gridCol w:w="1700"/>
      </w:tblGrid>
      <w:tr w:rsidR="00215551" w:rsidTr="00887074">
        <w:tc>
          <w:tcPr>
            <w:tcW w:w="850" w:type="dxa"/>
            <w:tcBorders>
              <w:top w:val="single" w:sz="4" w:space="0" w:color="000000"/>
              <w:left w:val="single" w:sz="4" w:space="0" w:color="000000"/>
              <w:bottom w:val="single" w:sz="4" w:space="0" w:color="000000"/>
            </w:tcBorders>
          </w:tcPr>
          <w:p w:rsidR="00215551" w:rsidRDefault="00215551" w:rsidP="00887074">
            <w:pPr>
              <w:pStyle w:val="af2"/>
              <w:rPr>
                <w:rFonts w:ascii="Nimbus Roman" w:hAnsi="Nimbus Roman"/>
                <w:sz w:val="26"/>
                <w:szCs w:val="26"/>
              </w:rPr>
            </w:pPr>
            <w:r>
              <w:rPr>
                <w:rFonts w:ascii="Nimbus Roman" w:hAnsi="Nimbus Roman"/>
                <w:sz w:val="26"/>
                <w:szCs w:val="26"/>
              </w:rPr>
              <w:t>№</w:t>
            </w:r>
          </w:p>
        </w:tc>
        <w:tc>
          <w:tcPr>
            <w:tcW w:w="3228" w:type="dxa"/>
            <w:tcBorders>
              <w:top w:val="single" w:sz="4" w:space="0" w:color="000000"/>
              <w:left w:val="single" w:sz="4" w:space="0" w:color="000000"/>
              <w:bottom w:val="single" w:sz="4" w:space="0" w:color="000000"/>
            </w:tcBorders>
          </w:tcPr>
          <w:p w:rsidR="00215551" w:rsidRDefault="00215551" w:rsidP="00887074">
            <w:pPr>
              <w:pStyle w:val="af2"/>
              <w:rPr>
                <w:rFonts w:ascii="Nimbus Roman" w:hAnsi="Nimbus Roman"/>
              </w:rPr>
            </w:pPr>
            <w:r>
              <w:rPr>
                <w:rFonts w:ascii="Nimbus Roman" w:hAnsi="Nimbus Roman"/>
              </w:rPr>
              <w:t xml:space="preserve">Наименование </w:t>
            </w:r>
            <w:proofErr w:type="gramStart"/>
            <w:r>
              <w:rPr>
                <w:rFonts w:ascii="Nimbus Roman" w:hAnsi="Nimbus Roman"/>
              </w:rPr>
              <w:t>критерия оценки предложения участников конкурса</w:t>
            </w:r>
            <w:proofErr w:type="gramEnd"/>
          </w:p>
        </w:tc>
        <w:tc>
          <w:tcPr>
            <w:tcW w:w="3626" w:type="dxa"/>
            <w:tcBorders>
              <w:top w:val="single" w:sz="4" w:space="0" w:color="000000"/>
              <w:left w:val="single" w:sz="4" w:space="0" w:color="000000"/>
              <w:bottom w:val="single" w:sz="4" w:space="0" w:color="000000"/>
            </w:tcBorders>
          </w:tcPr>
          <w:p w:rsidR="00215551" w:rsidRDefault="00215551" w:rsidP="00887074">
            <w:pPr>
              <w:pStyle w:val="af2"/>
              <w:rPr>
                <w:rFonts w:ascii="Nimbus Roman" w:hAnsi="Nimbus Roman"/>
              </w:rPr>
            </w:pPr>
            <w:r>
              <w:rPr>
                <w:rFonts w:ascii="Nimbus Roman" w:hAnsi="Nimbus Roman"/>
              </w:rPr>
              <w:t>Наименование критерия</w:t>
            </w:r>
          </w:p>
        </w:tc>
        <w:tc>
          <w:tcPr>
            <w:tcW w:w="1650" w:type="dxa"/>
            <w:tcBorders>
              <w:top w:val="single" w:sz="4" w:space="0" w:color="000000"/>
              <w:left w:val="single" w:sz="4" w:space="0" w:color="000000"/>
              <w:bottom w:val="single" w:sz="4" w:space="0" w:color="000000"/>
              <w:right w:val="single" w:sz="4" w:space="0" w:color="000000"/>
            </w:tcBorders>
          </w:tcPr>
          <w:p w:rsidR="00215551" w:rsidRDefault="00215551" w:rsidP="00887074">
            <w:pPr>
              <w:pStyle w:val="af2"/>
              <w:rPr>
                <w:rFonts w:ascii="Nimbus Roman" w:hAnsi="Nimbus Roman"/>
              </w:rPr>
            </w:pPr>
            <w:r>
              <w:rPr>
                <w:rFonts w:ascii="Nimbus Roman" w:hAnsi="Nimbus Roman"/>
              </w:rPr>
              <w:t xml:space="preserve">Баллы (максимальное значение) </w:t>
            </w:r>
            <w:proofErr w:type="spellStart"/>
            <w:r>
              <w:rPr>
                <w:rFonts w:ascii="Nimbus Roman" w:hAnsi="Nimbus Roman"/>
              </w:rPr>
              <w:t>Рмах</w:t>
            </w:r>
            <w:proofErr w:type="spellEnd"/>
          </w:p>
        </w:tc>
      </w:tr>
      <w:tr w:rsidR="00215551" w:rsidTr="00887074">
        <w:tc>
          <w:tcPr>
            <w:tcW w:w="850" w:type="dxa"/>
            <w:tcBorders>
              <w:left w:val="single" w:sz="4" w:space="0" w:color="000000"/>
              <w:bottom w:val="single" w:sz="4" w:space="0" w:color="000000"/>
            </w:tcBorders>
          </w:tcPr>
          <w:p w:rsidR="00215551" w:rsidRDefault="00215551" w:rsidP="00887074">
            <w:pPr>
              <w:pStyle w:val="af2"/>
              <w:rPr>
                <w:rFonts w:ascii="Nimbus Roman" w:hAnsi="Nimbus Roman"/>
                <w:sz w:val="26"/>
                <w:szCs w:val="26"/>
              </w:rPr>
            </w:pPr>
            <w:r>
              <w:rPr>
                <w:rFonts w:ascii="Nimbus Roman" w:hAnsi="Nimbus Roman"/>
                <w:sz w:val="26"/>
                <w:szCs w:val="26"/>
              </w:rPr>
              <w:t>1</w:t>
            </w:r>
          </w:p>
        </w:tc>
        <w:tc>
          <w:tcPr>
            <w:tcW w:w="3228" w:type="dxa"/>
            <w:tcBorders>
              <w:left w:val="single" w:sz="4" w:space="0" w:color="000000"/>
              <w:bottom w:val="single" w:sz="4" w:space="0" w:color="000000"/>
            </w:tcBorders>
          </w:tcPr>
          <w:p w:rsidR="00215551" w:rsidRDefault="00215551" w:rsidP="00887074">
            <w:pPr>
              <w:pStyle w:val="af2"/>
              <w:rPr>
                <w:rFonts w:ascii="Nimbus Roman" w:hAnsi="Nimbus Roman"/>
              </w:rPr>
            </w:pPr>
            <w:r>
              <w:rPr>
                <w:rFonts w:ascii="Nimbus Roman" w:hAnsi="Nimbus Roman"/>
              </w:rPr>
              <w:t xml:space="preserve">Сумма платежа за право заключения договора на </w:t>
            </w:r>
            <w:r>
              <w:rPr>
                <w:rFonts w:ascii="Nimbus Roman" w:hAnsi="Nimbus Roman"/>
              </w:rPr>
              <w:lastRenderedPageBreak/>
              <w:t>установку и эксплуатацию рекламной конструкции</w:t>
            </w:r>
          </w:p>
        </w:tc>
        <w:tc>
          <w:tcPr>
            <w:tcW w:w="3626" w:type="dxa"/>
            <w:tcBorders>
              <w:left w:val="single" w:sz="4" w:space="0" w:color="000000"/>
              <w:bottom w:val="single" w:sz="4" w:space="0" w:color="000000"/>
            </w:tcBorders>
          </w:tcPr>
          <w:p w:rsidR="00215551" w:rsidRDefault="00215551" w:rsidP="00887074">
            <w:pPr>
              <w:pStyle w:val="af2"/>
              <w:rPr>
                <w:rFonts w:ascii="Nimbus Roman" w:hAnsi="Nimbus Roman"/>
              </w:rPr>
            </w:pPr>
            <w:r>
              <w:rPr>
                <w:rFonts w:ascii="Nimbus Roman" w:hAnsi="Nimbus Roman"/>
              </w:rPr>
              <w:lastRenderedPageBreak/>
              <w:t>Критерий 1</w:t>
            </w:r>
          </w:p>
        </w:tc>
        <w:tc>
          <w:tcPr>
            <w:tcW w:w="1650" w:type="dxa"/>
            <w:tcBorders>
              <w:left w:val="single" w:sz="4" w:space="0" w:color="000000"/>
              <w:bottom w:val="single" w:sz="4" w:space="0" w:color="000000"/>
              <w:right w:val="single" w:sz="4" w:space="0" w:color="000000"/>
            </w:tcBorders>
          </w:tcPr>
          <w:p w:rsidR="00215551" w:rsidRDefault="00215551" w:rsidP="00887074">
            <w:pPr>
              <w:pStyle w:val="af2"/>
              <w:rPr>
                <w:rFonts w:ascii="Nimbus Roman" w:hAnsi="Nimbus Roman"/>
              </w:rPr>
            </w:pPr>
            <w:r>
              <w:rPr>
                <w:rFonts w:ascii="Nimbus Roman" w:hAnsi="Nimbus Roman"/>
              </w:rPr>
              <w:t>50</w:t>
            </w:r>
          </w:p>
        </w:tc>
      </w:tr>
      <w:tr w:rsidR="00215551" w:rsidTr="00887074">
        <w:tc>
          <w:tcPr>
            <w:tcW w:w="850" w:type="dxa"/>
            <w:tcBorders>
              <w:left w:val="single" w:sz="4" w:space="0" w:color="000000"/>
              <w:bottom w:val="single" w:sz="4" w:space="0" w:color="000000"/>
            </w:tcBorders>
          </w:tcPr>
          <w:p w:rsidR="00215551" w:rsidRDefault="00215551" w:rsidP="00887074">
            <w:pPr>
              <w:pStyle w:val="af2"/>
              <w:rPr>
                <w:rFonts w:ascii="Nimbus Roman" w:hAnsi="Nimbus Roman"/>
                <w:sz w:val="26"/>
                <w:szCs w:val="26"/>
              </w:rPr>
            </w:pPr>
            <w:r>
              <w:rPr>
                <w:rFonts w:ascii="Nimbus Roman" w:hAnsi="Nimbus Roman"/>
                <w:sz w:val="26"/>
                <w:szCs w:val="26"/>
              </w:rPr>
              <w:lastRenderedPageBreak/>
              <w:t>2</w:t>
            </w:r>
          </w:p>
        </w:tc>
        <w:tc>
          <w:tcPr>
            <w:tcW w:w="3228" w:type="dxa"/>
            <w:tcBorders>
              <w:left w:val="single" w:sz="4" w:space="0" w:color="000000"/>
              <w:bottom w:val="single" w:sz="4" w:space="0" w:color="000000"/>
            </w:tcBorders>
          </w:tcPr>
          <w:p w:rsidR="00215551" w:rsidRDefault="00215551" w:rsidP="00887074">
            <w:pPr>
              <w:pStyle w:val="af2"/>
              <w:spacing w:line="240" w:lineRule="auto"/>
              <w:rPr>
                <w:rFonts w:ascii="Nimbus Roman" w:hAnsi="Nimbus Roman"/>
              </w:rPr>
            </w:pPr>
            <w:r>
              <w:rPr>
                <w:rFonts w:ascii="Nimbus Roman" w:hAnsi="Nimbus Roman"/>
              </w:rPr>
              <w:t>Количество дней, предоставляемых для размещения социальной рекламы на одной стороне рекламной конструкции (изготовление и монтаж плакатов за счет победителя).</w:t>
            </w:r>
          </w:p>
        </w:tc>
        <w:tc>
          <w:tcPr>
            <w:tcW w:w="3626" w:type="dxa"/>
            <w:tcBorders>
              <w:left w:val="single" w:sz="4" w:space="0" w:color="000000"/>
              <w:bottom w:val="single" w:sz="4" w:space="0" w:color="000000"/>
            </w:tcBorders>
          </w:tcPr>
          <w:p w:rsidR="00215551" w:rsidRDefault="00215551" w:rsidP="00887074">
            <w:pPr>
              <w:pStyle w:val="af2"/>
              <w:spacing w:line="240" w:lineRule="auto"/>
              <w:rPr>
                <w:rFonts w:ascii="Nimbus Roman" w:hAnsi="Nimbus Roman"/>
              </w:rPr>
            </w:pPr>
            <w:r>
              <w:rPr>
                <w:rFonts w:ascii="Nimbus Roman" w:hAnsi="Nimbus Roman"/>
              </w:rPr>
              <w:t>Критерий 2</w:t>
            </w:r>
          </w:p>
        </w:tc>
        <w:tc>
          <w:tcPr>
            <w:tcW w:w="1650" w:type="dxa"/>
            <w:tcBorders>
              <w:left w:val="single" w:sz="4" w:space="0" w:color="000000"/>
              <w:bottom w:val="single" w:sz="4" w:space="0" w:color="000000"/>
              <w:right w:val="single" w:sz="4" w:space="0" w:color="000000"/>
            </w:tcBorders>
          </w:tcPr>
          <w:p w:rsidR="00215551" w:rsidRDefault="00215551" w:rsidP="00887074">
            <w:pPr>
              <w:pStyle w:val="af2"/>
              <w:rPr>
                <w:rFonts w:ascii="Nimbus Roman" w:hAnsi="Nimbus Roman"/>
              </w:rPr>
            </w:pPr>
            <w:r>
              <w:rPr>
                <w:rFonts w:ascii="Nimbus Roman" w:hAnsi="Nimbus Roman"/>
              </w:rPr>
              <w:t>25</w:t>
            </w:r>
          </w:p>
        </w:tc>
      </w:tr>
      <w:tr w:rsidR="00215551" w:rsidTr="00887074">
        <w:tc>
          <w:tcPr>
            <w:tcW w:w="850" w:type="dxa"/>
            <w:tcBorders>
              <w:left w:val="single" w:sz="4" w:space="0" w:color="000000"/>
              <w:bottom w:val="single" w:sz="4" w:space="0" w:color="000000"/>
            </w:tcBorders>
          </w:tcPr>
          <w:p w:rsidR="00215551" w:rsidRDefault="00215551" w:rsidP="00887074">
            <w:pPr>
              <w:pStyle w:val="af2"/>
              <w:rPr>
                <w:rFonts w:ascii="Nimbus Roman" w:hAnsi="Nimbus Roman"/>
                <w:sz w:val="26"/>
                <w:szCs w:val="26"/>
              </w:rPr>
            </w:pPr>
            <w:r>
              <w:rPr>
                <w:rFonts w:ascii="Nimbus Roman" w:hAnsi="Nimbus Roman"/>
                <w:sz w:val="26"/>
                <w:szCs w:val="26"/>
              </w:rPr>
              <w:t>3</w:t>
            </w:r>
          </w:p>
        </w:tc>
        <w:tc>
          <w:tcPr>
            <w:tcW w:w="3228" w:type="dxa"/>
            <w:tcBorders>
              <w:left w:val="single" w:sz="4" w:space="0" w:color="000000"/>
              <w:bottom w:val="single" w:sz="4" w:space="0" w:color="000000"/>
            </w:tcBorders>
          </w:tcPr>
          <w:p w:rsidR="00215551" w:rsidRDefault="00215551" w:rsidP="00887074">
            <w:pPr>
              <w:pStyle w:val="af2"/>
              <w:spacing w:line="240" w:lineRule="auto"/>
              <w:rPr>
                <w:rFonts w:ascii="Nimbus Roman" w:hAnsi="Nimbus Roman"/>
              </w:rPr>
            </w:pPr>
            <w:proofErr w:type="gramStart"/>
            <w:r>
              <w:rPr>
                <w:rFonts w:ascii="Nimbus Roman" w:hAnsi="Nimbus Roman"/>
              </w:rPr>
              <w:t>Квалификация участника конкурса (стаж работы в сфере наружной рекламы в качестве (</w:t>
            </w:r>
            <w:proofErr w:type="spellStart"/>
            <w:r>
              <w:rPr>
                <w:rFonts w:ascii="Nimbus Roman" w:hAnsi="Nimbus Roman"/>
              </w:rPr>
              <w:t>рекламораспространителя</w:t>
            </w:r>
            <w:proofErr w:type="spellEnd"/>
            <w:r>
              <w:rPr>
                <w:rFonts w:ascii="Nimbus Roman" w:hAnsi="Nimbus Roman"/>
              </w:rPr>
              <w:t>)</w:t>
            </w:r>
            <w:proofErr w:type="gramEnd"/>
          </w:p>
        </w:tc>
        <w:tc>
          <w:tcPr>
            <w:tcW w:w="3626" w:type="dxa"/>
            <w:tcBorders>
              <w:left w:val="single" w:sz="4" w:space="0" w:color="000000"/>
              <w:bottom w:val="single" w:sz="4" w:space="0" w:color="000000"/>
            </w:tcBorders>
          </w:tcPr>
          <w:p w:rsidR="00215551" w:rsidRDefault="00215551" w:rsidP="00887074">
            <w:pPr>
              <w:pStyle w:val="af2"/>
              <w:spacing w:line="240" w:lineRule="auto"/>
              <w:rPr>
                <w:rFonts w:ascii="Nimbus Roman" w:hAnsi="Nimbus Roman"/>
              </w:rPr>
            </w:pPr>
            <w:r>
              <w:rPr>
                <w:rFonts w:ascii="Nimbus Roman" w:hAnsi="Nimbus Roman"/>
              </w:rPr>
              <w:t>Критерий 3</w:t>
            </w:r>
          </w:p>
        </w:tc>
        <w:tc>
          <w:tcPr>
            <w:tcW w:w="1650" w:type="dxa"/>
            <w:tcBorders>
              <w:left w:val="single" w:sz="4" w:space="0" w:color="000000"/>
              <w:bottom w:val="single" w:sz="4" w:space="0" w:color="000000"/>
              <w:right w:val="single" w:sz="4" w:space="0" w:color="000000"/>
            </w:tcBorders>
          </w:tcPr>
          <w:p w:rsidR="00215551" w:rsidRDefault="00215551" w:rsidP="00887074">
            <w:pPr>
              <w:pStyle w:val="af2"/>
              <w:rPr>
                <w:rFonts w:ascii="Nimbus Roman" w:hAnsi="Nimbus Roman"/>
              </w:rPr>
            </w:pPr>
            <w:r>
              <w:rPr>
                <w:rFonts w:ascii="Nimbus Roman" w:hAnsi="Nimbus Roman"/>
              </w:rPr>
              <w:t>25</w:t>
            </w:r>
          </w:p>
        </w:tc>
      </w:tr>
      <w:tr w:rsidR="00215551" w:rsidTr="00887074">
        <w:tc>
          <w:tcPr>
            <w:tcW w:w="7704" w:type="dxa"/>
            <w:gridSpan w:val="3"/>
            <w:tcBorders>
              <w:left w:val="single" w:sz="4" w:space="0" w:color="000000"/>
              <w:bottom w:val="single" w:sz="4" w:space="0" w:color="000000"/>
            </w:tcBorders>
          </w:tcPr>
          <w:p w:rsidR="00215551" w:rsidRDefault="00215551" w:rsidP="00887074">
            <w:pPr>
              <w:pStyle w:val="af2"/>
              <w:rPr>
                <w:rFonts w:ascii="Nimbus Roman" w:hAnsi="Nimbus Roman"/>
              </w:rPr>
            </w:pPr>
            <w:r>
              <w:rPr>
                <w:rFonts w:ascii="Nimbus Roman" w:hAnsi="Nimbus Roman"/>
              </w:rPr>
              <w:t>Суммарный балл</w:t>
            </w:r>
          </w:p>
        </w:tc>
        <w:tc>
          <w:tcPr>
            <w:tcW w:w="1650" w:type="dxa"/>
            <w:tcBorders>
              <w:left w:val="single" w:sz="4" w:space="0" w:color="000000"/>
              <w:bottom w:val="single" w:sz="4" w:space="0" w:color="000000"/>
              <w:right w:val="single" w:sz="4" w:space="0" w:color="000000"/>
            </w:tcBorders>
          </w:tcPr>
          <w:p w:rsidR="00215551" w:rsidRDefault="00215551" w:rsidP="00887074">
            <w:pPr>
              <w:pStyle w:val="af2"/>
              <w:rPr>
                <w:rFonts w:ascii="Nimbus Roman" w:hAnsi="Nimbus Roman"/>
              </w:rPr>
            </w:pPr>
            <w:r>
              <w:rPr>
                <w:rFonts w:ascii="Nimbus Roman" w:hAnsi="Nimbus Roman"/>
              </w:rPr>
              <w:t>100</w:t>
            </w:r>
          </w:p>
        </w:tc>
      </w:tr>
    </w:tbl>
    <w:p w:rsidR="00215551" w:rsidRDefault="00215551" w:rsidP="00215551">
      <w:pPr>
        <w:jc w:val="center"/>
        <w:rPr>
          <w:b/>
          <w:sz w:val="28"/>
          <w:szCs w:val="28"/>
        </w:rPr>
      </w:pPr>
    </w:p>
    <w:p w:rsidR="00215551" w:rsidRDefault="00215551" w:rsidP="00215551">
      <w:pPr>
        <w:jc w:val="both"/>
        <w:rPr>
          <w:color w:val="000000"/>
        </w:rPr>
      </w:pPr>
      <w:r>
        <w:rPr>
          <w:color w:val="000000"/>
          <w:sz w:val="28"/>
          <w:szCs w:val="28"/>
        </w:rPr>
        <w:tab/>
        <w:t>Суммарный балл по каждой конкурсной заявке определяется суммой баллов по трем критериям.</w:t>
      </w:r>
    </w:p>
    <w:p w:rsidR="00215551" w:rsidRDefault="00215551" w:rsidP="00215551">
      <w:pPr>
        <w:jc w:val="both"/>
        <w:rPr>
          <w:color w:val="000000"/>
        </w:rPr>
      </w:pPr>
      <w:r>
        <w:rPr>
          <w:color w:val="000000"/>
          <w:sz w:val="28"/>
          <w:szCs w:val="28"/>
        </w:rPr>
        <w:tab/>
        <w:t>9.2. Оценка предложений участников конкурса по критерию «Сумма платежа за право заключения договора на установку и эксплуатацию рекламных конструкций» производится путем сопоставления суммы платежа за право заключения договора, предлагаемой участником конкурса по лоту, с максимальной суммой платежа за право заключения договора по заявкам, поступившим на конкурс, и рассчитывается по формуле:</w:t>
      </w:r>
    </w:p>
    <w:p w:rsidR="00215551" w:rsidRDefault="00215551" w:rsidP="00215551">
      <w:pPr>
        <w:jc w:val="both"/>
        <w:rPr>
          <w:color w:val="000000"/>
        </w:rPr>
      </w:pPr>
      <w:r>
        <w:rPr>
          <w:color w:val="000000"/>
          <w:sz w:val="28"/>
          <w:szCs w:val="28"/>
        </w:rPr>
        <w:tab/>
        <w:t xml:space="preserve">B = </w:t>
      </w:r>
      <w:proofErr w:type="spellStart"/>
      <w:r>
        <w:rPr>
          <w:color w:val="000000"/>
          <w:sz w:val="28"/>
          <w:szCs w:val="28"/>
        </w:rPr>
        <w:t>Pmax</w:t>
      </w:r>
      <w:proofErr w:type="spellEnd"/>
      <w:r>
        <w:rPr>
          <w:color w:val="000000"/>
          <w:sz w:val="28"/>
          <w:szCs w:val="28"/>
        </w:rPr>
        <w:t xml:space="preserve"> </w:t>
      </w:r>
      <w:proofErr w:type="spellStart"/>
      <w:r>
        <w:rPr>
          <w:color w:val="000000"/>
          <w:sz w:val="28"/>
          <w:szCs w:val="28"/>
        </w:rPr>
        <w:t>х</w:t>
      </w:r>
      <w:proofErr w:type="spellEnd"/>
      <w:r>
        <w:rPr>
          <w:color w:val="000000"/>
          <w:sz w:val="28"/>
          <w:szCs w:val="28"/>
        </w:rPr>
        <w:t xml:space="preserve"> (</w:t>
      </w:r>
      <w:proofErr w:type="spellStart"/>
      <w:r>
        <w:rPr>
          <w:color w:val="000000"/>
          <w:sz w:val="28"/>
          <w:szCs w:val="28"/>
        </w:rPr>
        <w:t>В</w:t>
      </w:r>
      <w:proofErr w:type="gramStart"/>
      <w:r>
        <w:rPr>
          <w:color w:val="000000"/>
          <w:sz w:val="28"/>
          <w:szCs w:val="28"/>
        </w:rPr>
        <w:t>n</w:t>
      </w:r>
      <w:proofErr w:type="spellEnd"/>
      <w:proofErr w:type="gramEnd"/>
      <w:r>
        <w:rPr>
          <w:color w:val="000000"/>
          <w:sz w:val="28"/>
          <w:szCs w:val="28"/>
        </w:rPr>
        <w:t xml:space="preserve"> / </w:t>
      </w:r>
      <w:proofErr w:type="spellStart"/>
      <w:r>
        <w:rPr>
          <w:color w:val="000000"/>
          <w:sz w:val="28"/>
          <w:szCs w:val="28"/>
        </w:rPr>
        <w:t>Вmах</w:t>
      </w:r>
      <w:proofErr w:type="spellEnd"/>
      <w:r>
        <w:rPr>
          <w:color w:val="000000"/>
          <w:sz w:val="28"/>
          <w:szCs w:val="28"/>
        </w:rPr>
        <w:t>),</w:t>
      </w:r>
    </w:p>
    <w:p w:rsidR="00215551" w:rsidRDefault="00215551" w:rsidP="00215551">
      <w:pPr>
        <w:jc w:val="both"/>
        <w:rPr>
          <w:color w:val="000000"/>
        </w:rPr>
      </w:pPr>
      <w:r>
        <w:rPr>
          <w:color w:val="000000"/>
          <w:sz w:val="28"/>
          <w:szCs w:val="28"/>
        </w:rPr>
        <w:tab/>
        <w:t>где</w:t>
      </w:r>
      <w:proofErr w:type="gramStart"/>
      <w:r>
        <w:rPr>
          <w:color w:val="000000"/>
          <w:sz w:val="28"/>
          <w:szCs w:val="28"/>
        </w:rPr>
        <w:t xml:space="preserve"> В</w:t>
      </w:r>
      <w:proofErr w:type="gramEnd"/>
      <w:r>
        <w:rPr>
          <w:color w:val="000000"/>
          <w:sz w:val="28"/>
          <w:szCs w:val="28"/>
        </w:rPr>
        <w:t xml:space="preserve"> – количество баллов по критерию «Сумма платежа за право заключения договора на установку и эксплуатацию рекламных конструкций»;</w:t>
      </w:r>
    </w:p>
    <w:p w:rsidR="00215551" w:rsidRDefault="00215551" w:rsidP="00215551">
      <w:pPr>
        <w:jc w:val="both"/>
        <w:rPr>
          <w:color w:val="000000"/>
        </w:rPr>
      </w:pPr>
      <w:r>
        <w:rPr>
          <w:color w:val="000000"/>
          <w:sz w:val="28"/>
          <w:szCs w:val="28"/>
        </w:rPr>
        <w:tab/>
      </w:r>
      <w:proofErr w:type="spellStart"/>
      <w:r>
        <w:rPr>
          <w:color w:val="000000"/>
          <w:sz w:val="28"/>
          <w:szCs w:val="28"/>
        </w:rPr>
        <w:t>В</w:t>
      </w:r>
      <w:proofErr w:type="gramStart"/>
      <w:r>
        <w:rPr>
          <w:color w:val="000000"/>
          <w:sz w:val="28"/>
          <w:szCs w:val="28"/>
        </w:rPr>
        <w:t>m</w:t>
      </w:r>
      <w:proofErr w:type="gramEnd"/>
      <w:r>
        <w:rPr>
          <w:color w:val="000000"/>
          <w:sz w:val="28"/>
          <w:szCs w:val="28"/>
        </w:rPr>
        <w:t>ах</w:t>
      </w:r>
      <w:proofErr w:type="spellEnd"/>
      <w:r>
        <w:rPr>
          <w:color w:val="000000"/>
          <w:sz w:val="28"/>
          <w:szCs w:val="28"/>
        </w:rPr>
        <w:t xml:space="preserve"> - максимальная сумма платежа за право заключения договора на установку и эксплуатацию рекламных конструкций по текущему лоту;</w:t>
      </w:r>
    </w:p>
    <w:p w:rsidR="00215551" w:rsidRDefault="00215551" w:rsidP="00215551">
      <w:pPr>
        <w:jc w:val="both"/>
        <w:rPr>
          <w:color w:val="000000"/>
        </w:rPr>
      </w:pPr>
      <w:r>
        <w:rPr>
          <w:color w:val="000000"/>
          <w:sz w:val="28"/>
          <w:szCs w:val="28"/>
        </w:rPr>
        <w:tab/>
      </w:r>
      <w:proofErr w:type="spellStart"/>
      <w:r>
        <w:rPr>
          <w:color w:val="000000"/>
          <w:sz w:val="28"/>
          <w:szCs w:val="28"/>
        </w:rPr>
        <w:t>В</w:t>
      </w:r>
      <w:proofErr w:type="gramStart"/>
      <w:r>
        <w:rPr>
          <w:color w:val="000000"/>
          <w:sz w:val="28"/>
          <w:szCs w:val="28"/>
        </w:rPr>
        <w:t>n</w:t>
      </w:r>
      <w:proofErr w:type="spellEnd"/>
      <w:proofErr w:type="gramEnd"/>
      <w:r>
        <w:rPr>
          <w:color w:val="000000"/>
          <w:sz w:val="28"/>
          <w:szCs w:val="28"/>
        </w:rPr>
        <w:t xml:space="preserve"> - сумма платежа за право заключения договора на установку и эксплуатацию рекламных конструкций по n-ой заявке.</w:t>
      </w:r>
    </w:p>
    <w:p w:rsidR="00215551" w:rsidRDefault="00215551" w:rsidP="00215551">
      <w:pPr>
        <w:jc w:val="both"/>
        <w:rPr>
          <w:color w:val="000000"/>
        </w:rPr>
      </w:pPr>
      <w:r>
        <w:rPr>
          <w:color w:val="000000"/>
          <w:sz w:val="28"/>
          <w:szCs w:val="28"/>
        </w:rPr>
        <w:tab/>
        <w:t>9.3. Оценка предложений участников конкурса по критерию «Количество дней, предоставляемых для размещения социальной рекламы на одной стороне рекламной конструкции (изготовление и монтаж плакатов за счет победителя)» производится путем сопоставления процентного соотношения количества дней, предоставляемых для размещения социальной рекламы на одной стороне рекламной конструкции, предоставляемых для размещения социальной рекламы, предлагаемых участниками конкурса.</w:t>
      </w:r>
    </w:p>
    <w:p w:rsidR="00215551" w:rsidRDefault="00215551" w:rsidP="00215551">
      <w:pPr>
        <w:jc w:val="both"/>
        <w:rPr>
          <w:color w:val="000000"/>
        </w:rPr>
      </w:pPr>
      <w:r>
        <w:rPr>
          <w:color w:val="000000"/>
          <w:sz w:val="28"/>
          <w:szCs w:val="28"/>
        </w:rPr>
        <w:tab/>
        <w:t xml:space="preserve">Количество дней, предоставляемых для размещения социальной рекламы </w:t>
      </w:r>
      <w:proofErr w:type="spellStart"/>
      <w:r>
        <w:rPr>
          <w:color w:val="000000"/>
          <w:sz w:val="28"/>
          <w:szCs w:val="28"/>
        </w:rPr>
        <w:t>наодной</w:t>
      </w:r>
      <w:proofErr w:type="spellEnd"/>
      <w:r>
        <w:rPr>
          <w:color w:val="000000"/>
          <w:sz w:val="28"/>
          <w:szCs w:val="28"/>
        </w:rPr>
        <w:t xml:space="preserve"> стороне рекламной конструкции, предоставляемых для размещения социальной рекламы при заполнении конкурсного предложения указывается в процентах (целыми числами) не должны превышать 10 % от общего количества дней в году (365 дней) для каждого лота.</w:t>
      </w:r>
    </w:p>
    <w:p w:rsidR="00215551" w:rsidRDefault="00215551" w:rsidP="00215551">
      <w:pPr>
        <w:jc w:val="both"/>
        <w:rPr>
          <w:color w:val="000000"/>
        </w:rPr>
      </w:pPr>
      <w:r>
        <w:rPr>
          <w:color w:val="000000"/>
          <w:sz w:val="28"/>
          <w:szCs w:val="28"/>
        </w:rPr>
        <w:tab/>
        <w:t xml:space="preserve">Значению критерия присваивается оценка в баллах </w:t>
      </w:r>
      <w:proofErr w:type="gramStart"/>
      <w:r>
        <w:rPr>
          <w:color w:val="000000"/>
          <w:sz w:val="28"/>
          <w:szCs w:val="28"/>
        </w:rPr>
        <w:t>согласно таблицы</w:t>
      </w:r>
      <w:proofErr w:type="gramEnd"/>
      <w:r>
        <w:rPr>
          <w:color w:val="000000"/>
          <w:sz w:val="28"/>
          <w:szCs w:val="28"/>
        </w:rPr>
        <w:t>:</w:t>
      </w:r>
    </w:p>
    <w:tbl>
      <w:tblPr>
        <w:tblW w:w="5000" w:type="pct"/>
        <w:tblInd w:w="55" w:type="dxa"/>
        <w:tblLayout w:type="fixed"/>
        <w:tblCellMar>
          <w:top w:w="55" w:type="dxa"/>
          <w:left w:w="55" w:type="dxa"/>
          <w:bottom w:w="55" w:type="dxa"/>
          <w:right w:w="55" w:type="dxa"/>
        </w:tblCellMar>
        <w:tblLook w:val="04A0"/>
      </w:tblPr>
      <w:tblGrid>
        <w:gridCol w:w="4817"/>
        <w:gridCol w:w="4818"/>
      </w:tblGrid>
      <w:tr w:rsidR="00215551" w:rsidTr="00887074">
        <w:tc>
          <w:tcPr>
            <w:tcW w:w="4677" w:type="dxa"/>
            <w:tcBorders>
              <w:top w:val="single" w:sz="4" w:space="0" w:color="000000"/>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Количество %</w:t>
            </w:r>
          </w:p>
        </w:tc>
        <w:tc>
          <w:tcPr>
            <w:tcW w:w="4677" w:type="dxa"/>
            <w:tcBorders>
              <w:top w:val="single" w:sz="4" w:space="0" w:color="000000"/>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Количество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0</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lastRenderedPageBreak/>
              <w:t>От 1 до 5</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10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От 6 до 7</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15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От 8 до 9</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20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10</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line="240" w:lineRule="auto"/>
              <w:rPr>
                <w:rFonts w:ascii="Nimbus Roman" w:hAnsi="Nimbus Roman"/>
              </w:rPr>
            </w:pPr>
            <w:r>
              <w:rPr>
                <w:rFonts w:ascii="Nimbus Roman" w:hAnsi="Nimbus Roman"/>
              </w:rPr>
              <w:t>25 баллов</w:t>
            </w:r>
          </w:p>
        </w:tc>
      </w:tr>
    </w:tbl>
    <w:p w:rsidR="00215551" w:rsidRDefault="00215551" w:rsidP="00215551">
      <w:pPr>
        <w:jc w:val="both"/>
        <w:rPr>
          <w:sz w:val="28"/>
          <w:szCs w:val="28"/>
        </w:rPr>
      </w:pPr>
    </w:p>
    <w:p w:rsidR="00215551" w:rsidRDefault="00215551" w:rsidP="00215551">
      <w:pPr>
        <w:jc w:val="both"/>
        <w:rPr>
          <w:color w:val="000000"/>
        </w:rPr>
      </w:pPr>
      <w:r>
        <w:rPr>
          <w:color w:val="000000"/>
          <w:sz w:val="28"/>
          <w:szCs w:val="28"/>
        </w:rPr>
        <w:tab/>
        <w:t xml:space="preserve">Понятие количество </w:t>
      </w:r>
      <w:proofErr w:type="gramStart"/>
      <w:r>
        <w:rPr>
          <w:color w:val="000000"/>
          <w:sz w:val="28"/>
          <w:szCs w:val="28"/>
        </w:rPr>
        <w:t>дней, предоставляемых для размещения социальной рекламы на одной стороне рекламной конструкции и некоммерческой информации социально значимой направленности включает</w:t>
      </w:r>
      <w:proofErr w:type="gramEnd"/>
      <w:r>
        <w:rPr>
          <w:color w:val="000000"/>
          <w:sz w:val="28"/>
          <w:szCs w:val="28"/>
        </w:rPr>
        <w:t xml:space="preserve"> в себя выполняемое участником за счет собственных средств размещение социальной рекламы и некоммерческой информации и обслуживание в течение срока размещения.</w:t>
      </w:r>
    </w:p>
    <w:p w:rsidR="00215551" w:rsidRDefault="00215551" w:rsidP="00215551">
      <w:pPr>
        <w:jc w:val="both"/>
        <w:rPr>
          <w:color w:val="000000"/>
        </w:rPr>
      </w:pPr>
      <w:r>
        <w:rPr>
          <w:color w:val="000000"/>
          <w:sz w:val="28"/>
          <w:szCs w:val="28"/>
        </w:rPr>
        <w:tab/>
        <w:t xml:space="preserve">9.6. Оценка предложений участников конкурса по критерию «Квалификация участника конкурса (стаж работы в сфере наружной рекламы в качестве </w:t>
      </w:r>
      <w:proofErr w:type="spellStart"/>
      <w:r>
        <w:rPr>
          <w:color w:val="000000"/>
          <w:sz w:val="28"/>
          <w:szCs w:val="28"/>
        </w:rPr>
        <w:t>рекламораспространителя</w:t>
      </w:r>
      <w:proofErr w:type="spellEnd"/>
      <w:r>
        <w:rPr>
          <w:color w:val="000000"/>
          <w:sz w:val="28"/>
          <w:szCs w:val="28"/>
        </w:rPr>
        <w:t>)».</w:t>
      </w:r>
    </w:p>
    <w:p w:rsidR="00215551" w:rsidRDefault="00215551" w:rsidP="00215551">
      <w:pPr>
        <w:jc w:val="both"/>
        <w:rPr>
          <w:color w:val="000000"/>
        </w:rPr>
      </w:pPr>
      <w:r>
        <w:rPr>
          <w:color w:val="000000"/>
          <w:sz w:val="28"/>
          <w:szCs w:val="28"/>
        </w:rPr>
        <w:tab/>
        <w:t xml:space="preserve">При оценке критерия учитывается количество полных лет работы в качестве </w:t>
      </w:r>
      <w:proofErr w:type="spellStart"/>
      <w:r>
        <w:rPr>
          <w:color w:val="000000"/>
          <w:sz w:val="28"/>
          <w:szCs w:val="28"/>
        </w:rPr>
        <w:t>рекламораспространителя</w:t>
      </w:r>
      <w:proofErr w:type="spellEnd"/>
      <w:r>
        <w:rPr>
          <w:color w:val="000000"/>
          <w:sz w:val="28"/>
          <w:szCs w:val="28"/>
        </w:rPr>
        <w:t xml:space="preserve"> наружной рекламы путем установки отдельно стоящих рекламных конструкций. Каждый год работы должен быть подтвержден соответствующими разрешениями, выданными органами местного самоуправления или нотариально заверенными копиями таких разрешений.</w:t>
      </w:r>
    </w:p>
    <w:p w:rsidR="00215551" w:rsidRDefault="00215551" w:rsidP="00215551">
      <w:pPr>
        <w:jc w:val="both"/>
        <w:rPr>
          <w:color w:val="000000"/>
        </w:rPr>
      </w:pPr>
      <w:r>
        <w:rPr>
          <w:color w:val="000000"/>
          <w:sz w:val="28"/>
          <w:szCs w:val="28"/>
        </w:rPr>
        <w:tab/>
        <w:t xml:space="preserve">Полученному значению критерия присваивается оценка в баллах </w:t>
      </w:r>
      <w:proofErr w:type="gramStart"/>
      <w:r>
        <w:rPr>
          <w:color w:val="000000"/>
          <w:sz w:val="28"/>
          <w:szCs w:val="28"/>
        </w:rPr>
        <w:t>согласно таблицы</w:t>
      </w:r>
      <w:proofErr w:type="gramEnd"/>
      <w:r>
        <w:rPr>
          <w:color w:val="000000"/>
          <w:sz w:val="28"/>
          <w:szCs w:val="28"/>
        </w:rPr>
        <w:t>:</w:t>
      </w:r>
    </w:p>
    <w:tbl>
      <w:tblPr>
        <w:tblW w:w="5000" w:type="pct"/>
        <w:tblInd w:w="55" w:type="dxa"/>
        <w:tblLayout w:type="fixed"/>
        <w:tblCellMar>
          <w:top w:w="55" w:type="dxa"/>
          <w:left w:w="55" w:type="dxa"/>
          <w:bottom w:w="55" w:type="dxa"/>
          <w:right w:w="55" w:type="dxa"/>
        </w:tblCellMar>
        <w:tblLook w:val="04A0"/>
      </w:tblPr>
      <w:tblGrid>
        <w:gridCol w:w="4817"/>
        <w:gridCol w:w="4818"/>
      </w:tblGrid>
      <w:tr w:rsidR="00215551" w:rsidTr="00887074">
        <w:tc>
          <w:tcPr>
            <w:tcW w:w="4677" w:type="dxa"/>
            <w:tcBorders>
              <w:top w:val="single" w:sz="4" w:space="0" w:color="000000"/>
              <w:left w:val="single" w:sz="4" w:space="0" w:color="000000"/>
              <w:bottom w:val="single" w:sz="4" w:space="0" w:color="000000"/>
            </w:tcBorders>
          </w:tcPr>
          <w:p w:rsidR="00215551" w:rsidRDefault="00215551" w:rsidP="00887074">
            <w:pPr>
              <w:pStyle w:val="af2"/>
              <w:spacing w:after="0"/>
            </w:pPr>
            <w:r>
              <w:t>Количество лет</w:t>
            </w:r>
          </w:p>
        </w:tc>
        <w:tc>
          <w:tcPr>
            <w:tcW w:w="4677" w:type="dxa"/>
            <w:tcBorders>
              <w:top w:val="single" w:sz="4" w:space="0" w:color="000000"/>
              <w:left w:val="single" w:sz="4" w:space="0" w:color="000000"/>
              <w:bottom w:val="single" w:sz="4" w:space="0" w:color="000000"/>
              <w:right w:val="single" w:sz="4" w:space="0" w:color="000000"/>
            </w:tcBorders>
          </w:tcPr>
          <w:p w:rsidR="00215551" w:rsidRDefault="00215551" w:rsidP="00887074">
            <w:pPr>
              <w:pStyle w:val="af2"/>
              <w:spacing w:after="0"/>
            </w:pPr>
            <w:r>
              <w:t>Количество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0 лет</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 xml:space="preserve"> От 1 года до 5 лет включительно</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5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От 6 лет до 8 лет включительно</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10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От 9 лет до 12 лет включительно</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15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От 13 лет до 18 лет включительно</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20 баллов</w:t>
            </w:r>
          </w:p>
        </w:tc>
      </w:tr>
      <w:tr w:rsidR="00215551" w:rsidTr="00887074">
        <w:tc>
          <w:tcPr>
            <w:tcW w:w="4677" w:type="dxa"/>
            <w:tcBorders>
              <w:left w:val="single" w:sz="4" w:space="0" w:color="000000"/>
              <w:bottom w:val="single" w:sz="4" w:space="0" w:color="000000"/>
            </w:tcBorders>
          </w:tcPr>
          <w:p w:rsidR="00215551" w:rsidRDefault="00215551" w:rsidP="00887074">
            <w:pPr>
              <w:pStyle w:val="af2"/>
              <w:spacing w:after="0"/>
            </w:pPr>
            <w:r>
              <w:t>От 19 лет и более</w:t>
            </w:r>
          </w:p>
        </w:tc>
        <w:tc>
          <w:tcPr>
            <w:tcW w:w="4677" w:type="dxa"/>
            <w:tcBorders>
              <w:left w:val="single" w:sz="4" w:space="0" w:color="000000"/>
              <w:bottom w:val="single" w:sz="4" w:space="0" w:color="000000"/>
              <w:right w:val="single" w:sz="4" w:space="0" w:color="000000"/>
            </w:tcBorders>
          </w:tcPr>
          <w:p w:rsidR="00215551" w:rsidRDefault="00215551" w:rsidP="00887074">
            <w:pPr>
              <w:pStyle w:val="af2"/>
              <w:spacing w:after="0"/>
            </w:pPr>
            <w:r>
              <w:t>25 баллов</w:t>
            </w:r>
          </w:p>
        </w:tc>
      </w:tr>
    </w:tbl>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t>10. Определение победителя конкурса</w:t>
      </w:r>
    </w:p>
    <w:p w:rsidR="00215551" w:rsidRDefault="00215551" w:rsidP="00215551">
      <w:pPr>
        <w:ind w:firstLine="708"/>
        <w:jc w:val="both"/>
        <w:rPr>
          <w:sz w:val="28"/>
          <w:szCs w:val="28"/>
        </w:rPr>
      </w:pPr>
      <w:r>
        <w:rPr>
          <w:sz w:val="28"/>
          <w:szCs w:val="28"/>
        </w:rPr>
        <w:t>На основании результатов оценки конкурсных предложений участников конкурса,  каждой  заявке  (в  отношении  каждого  лота),  по  мере  уменьшения  степени</w:t>
      </w:r>
      <w:r>
        <w:t xml:space="preserve"> </w:t>
      </w:r>
      <w:r>
        <w:rPr>
          <w:sz w:val="28"/>
          <w:szCs w:val="28"/>
        </w:rPr>
        <w:t xml:space="preserve">выгодности,  содержащихся  в  них  условий  размещения  рекламной  конструкции, присваивается порядковый номер. Заявке, набравшей наибольшее количество баллов, присваивается первый номер. </w:t>
      </w:r>
    </w:p>
    <w:p w:rsidR="00215551" w:rsidRDefault="00215551" w:rsidP="00215551">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в нескольких заявках на участие в конкурсе содержатся одинаковые условия размещения рекламной конструкции,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215551" w:rsidRDefault="00215551" w:rsidP="00215551">
      <w:pPr>
        <w:ind w:firstLine="708"/>
        <w:jc w:val="both"/>
        <w:rPr>
          <w:sz w:val="28"/>
          <w:szCs w:val="28"/>
        </w:rPr>
      </w:pPr>
      <w:r>
        <w:rPr>
          <w:sz w:val="28"/>
          <w:szCs w:val="28"/>
        </w:rPr>
        <w:t xml:space="preserve">Победителем  конкурса  признается  участник,  конкурсное  предложение  которого  содержит  наилучшие  условия  по  критериям,  </w:t>
      </w:r>
      <w:r>
        <w:rPr>
          <w:sz w:val="28"/>
          <w:szCs w:val="28"/>
        </w:rPr>
        <w:lastRenderedPageBreak/>
        <w:t xml:space="preserve">определенным  разделом  9 настоящей документации и заявке которого присвоен первый номер. </w:t>
      </w:r>
    </w:p>
    <w:p w:rsidR="00215551" w:rsidRDefault="00215551" w:rsidP="00215551">
      <w:pPr>
        <w:ind w:firstLine="708"/>
        <w:jc w:val="both"/>
        <w:rPr>
          <w:sz w:val="28"/>
          <w:szCs w:val="28"/>
        </w:rPr>
      </w:pPr>
      <w:r>
        <w:rPr>
          <w:sz w:val="28"/>
          <w:szCs w:val="28"/>
        </w:rPr>
        <w:t xml:space="preserve">Результаты  оценки  конкурсных  предложений  заносятся  </w:t>
      </w:r>
      <w:proofErr w:type="gramStart"/>
      <w:r>
        <w:rPr>
          <w:sz w:val="28"/>
          <w:szCs w:val="28"/>
        </w:rPr>
        <w:t>в  протокол  оценки конкурсных предложений на участие в конкурсе на право заключения договоров на установку</w:t>
      </w:r>
      <w:proofErr w:type="gramEnd"/>
      <w:r>
        <w:rPr>
          <w:sz w:val="28"/>
          <w:szCs w:val="28"/>
        </w:rPr>
        <w:t xml:space="preserve">  и  эксплуатацию  рекламных  конструкций  (далее  -  итоговый  протокол). </w:t>
      </w:r>
    </w:p>
    <w:p w:rsidR="00215551" w:rsidRDefault="00215551" w:rsidP="00215551">
      <w:pPr>
        <w:ind w:firstLine="708"/>
        <w:jc w:val="both"/>
        <w:rPr>
          <w:sz w:val="28"/>
          <w:szCs w:val="28"/>
        </w:rPr>
      </w:pPr>
      <w:r>
        <w:rPr>
          <w:sz w:val="28"/>
          <w:szCs w:val="28"/>
        </w:rPr>
        <w:t xml:space="preserve">Итоговый протокол составляется в 2-х экземплярах и подписывается  всеми  присутствующими на конкурсе членами комиссии. Член Комиссии, не согласившийся с решением Комиссии, имеет право приложить к протоколу свое особое мнение в письменной форме. </w:t>
      </w:r>
    </w:p>
    <w:p w:rsidR="00215551" w:rsidRDefault="00215551" w:rsidP="00215551">
      <w:pPr>
        <w:ind w:firstLine="708"/>
        <w:jc w:val="both"/>
        <w:rPr>
          <w:sz w:val="28"/>
          <w:szCs w:val="28"/>
        </w:rPr>
      </w:pPr>
      <w:r>
        <w:rPr>
          <w:sz w:val="28"/>
          <w:szCs w:val="28"/>
        </w:rPr>
        <w:t>Результаты конкурса публикуются Организатором  конкурса  в  сети  «Интернет» на официальном сайте Администрации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w:t>
      </w:r>
      <w:proofErr w:type="spellStart"/>
      <w:r>
        <w:rPr>
          <w:sz w:val="28"/>
          <w:szCs w:val="28"/>
          <w:lang w:val="en-US"/>
        </w:rPr>
        <w:t>yarcevo</w:t>
      </w:r>
      <w:proofErr w:type="spellEnd"/>
      <w:r>
        <w:rPr>
          <w:sz w:val="28"/>
          <w:szCs w:val="28"/>
        </w:rPr>
        <w:t>.</w:t>
      </w:r>
      <w:r>
        <w:rPr>
          <w:sz w:val="28"/>
          <w:szCs w:val="28"/>
          <w:lang w:val="en-US"/>
        </w:rPr>
        <w:t>admin</w:t>
      </w:r>
      <w:r>
        <w:rPr>
          <w:sz w:val="28"/>
          <w:szCs w:val="28"/>
        </w:rPr>
        <w:t>-</w:t>
      </w:r>
      <w:proofErr w:type="spellStart"/>
      <w:r>
        <w:rPr>
          <w:sz w:val="28"/>
          <w:szCs w:val="28"/>
          <w:lang w:val="en-US"/>
        </w:rPr>
        <w:t>smolensk</w:t>
      </w:r>
      <w:proofErr w:type="spellEnd"/>
      <w:r>
        <w:rPr>
          <w:sz w:val="28"/>
          <w:szCs w:val="28"/>
        </w:rPr>
        <w:t>.</w:t>
      </w:r>
      <w:proofErr w:type="spellStart"/>
      <w:r>
        <w:rPr>
          <w:sz w:val="28"/>
          <w:szCs w:val="28"/>
          <w:lang w:val="en-US"/>
        </w:rPr>
        <w:t>ru</w:t>
      </w:r>
      <w:proofErr w:type="spellEnd"/>
      <w:r>
        <w:rPr>
          <w:sz w:val="28"/>
          <w:szCs w:val="28"/>
        </w:rPr>
        <w:t xml:space="preserve">) в течение трех рабочих дней со дня подписания итогового протокола. </w:t>
      </w:r>
    </w:p>
    <w:p w:rsidR="00215551" w:rsidRDefault="00215551" w:rsidP="00215551">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все  представленные  предложения  участников  по  определенному лоту не соответствуют условиям конкурсной документации, конкурс по данному лоту считается состоявшимся. Победитель конкурса по такому лоту не определяется. По  такому  лоту  в  установленном  порядке  может  быть  назначен  новый конкурс.</w:t>
      </w:r>
    </w:p>
    <w:p w:rsidR="00215551" w:rsidRDefault="00215551" w:rsidP="00215551">
      <w:pPr>
        <w:ind w:firstLine="708"/>
        <w:jc w:val="center"/>
        <w:rPr>
          <w:b/>
          <w:sz w:val="28"/>
          <w:szCs w:val="28"/>
        </w:rPr>
      </w:pPr>
    </w:p>
    <w:p w:rsidR="00215551" w:rsidRDefault="00215551" w:rsidP="00215551">
      <w:pPr>
        <w:ind w:firstLine="708"/>
        <w:jc w:val="center"/>
        <w:rPr>
          <w:b/>
          <w:sz w:val="28"/>
          <w:szCs w:val="28"/>
        </w:rPr>
      </w:pPr>
      <w:r>
        <w:rPr>
          <w:b/>
          <w:sz w:val="28"/>
          <w:szCs w:val="28"/>
        </w:rPr>
        <w:t xml:space="preserve">11. Подписание договора </w:t>
      </w:r>
    </w:p>
    <w:p w:rsidR="00215551" w:rsidRDefault="00215551" w:rsidP="00215551">
      <w:pPr>
        <w:ind w:firstLine="708"/>
        <w:jc w:val="center"/>
        <w:rPr>
          <w:b/>
          <w:sz w:val="28"/>
          <w:szCs w:val="28"/>
        </w:rPr>
      </w:pPr>
    </w:p>
    <w:p w:rsidR="00215551" w:rsidRDefault="00215551" w:rsidP="00215551">
      <w:pPr>
        <w:ind w:firstLine="708"/>
        <w:jc w:val="both"/>
        <w:rPr>
          <w:sz w:val="28"/>
          <w:szCs w:val="28"/>
        </w:rPr>
      </w:pPr>
      <w:r>
        <w:rPr>
          <w:sz w:val="28"/>
          <w:szCs w:val="28"/>
        </w:rPr>
        <w:t>Организатор конкурса в течение трех рабочих дней со дня подписания итогового протокола обязан передать победителю конкурса надлежащим образом, заверенную копию итогового протокола и проект договора (приложение № 4), подписанный Администрацией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w:t>
      </w:r>
    </w:p>
    <w:p w:rsidR="00215551" w:rsidRDefault="00215551" w:rsidP="00215551">
      <w:pPr>
        <w:ind w:firstLine="708"/>
        <w:jc w:val="both"/>
        <w:rPr>
          <w:sz w:val="28"/>
          <w:szCs w:val="28"/>
        </w:rPr>
      </w:pPr>
      <w:r>
        <w:rPr>
          <w:sz w:val="28"/>
          <w:szCs w:val="28"/>
        </w:rPr>
        <w:t xml:space="preserve">Договор подлежит заключению победителем не ранее чем через десять дней и не позднее чем через двадцать дней со дня подписания итогового протокола конкурса. </w:t>
      </w:r>
    </w:p>
    <w:p w:rsidR="00215551" w:rsidRDefault="00215551" w:rsidP="00215551">
      <w:pPr>
        <w:ind w:firstLine="708"/>
        <w:jc w:val="both"/>
        <w:rPr>
          <w:sz w:val="28"/>
          <w:szCs w:val="28"/>
        </w:rPr>
      </w:pPr>
      <w:r>
        <w:rPr>
          <w:sz w:val="28"/>
          <w:szCs w:val="28"/>
        </w:rPr>
        <w:t>Победитель вносит платеж за первый квартал (или доплату  недостающей суммы с учетом внесенного задатка)  по договору в течени</w:t>
      </w:r>
      <w:proofErr w:type="gramStart"/>
      <w:r>
        <w:rPr>
          <w:sz w:val="28"/>
          <w:szCs w:val="28"/>
        </w:rPr>
        <w:t>и</w:t>
      </w:r>
      <w:proofErr w:type="gramEnd"/>
      <w:r>
        <w:rPr>
          <w:sz w:val="28"/>
          <w:szCs w:val="28"/>
        </w:rPr>
        <w:t xml:space="preserve"> пяти рабочих дней после подписания договора. </w:t>
      </w:r>
    </w:p>
    <w:p w:rsidR="00215551" w:rsidRDefault="00215551" w:rsidP="00215551">
      <w:pPr>
        <w:ind w:firstLine="708"/>
        <w:jc w:val="both"/>
        <w:rPr>
          <w:sz w:val="28"/>
          <w:szCs w:val="28"/>
        </w:rPr>
      </w:pPr>
      <w:r>
        <w:rPr>
          <w:sz w:val="28"/>
          <w:szCs w:val="28"/>
        </w:rPr>
        <w:t xml:space="preserve">В  случае  если победитель откажется  (уклонится) от подписания договора и внесении платежа  за первый квартал  (или доплаты недостающей суммы с учетом внесенного задатка) в срок, предусмотренный конкурсной документацией, он признается выбывшим из конкурса, а победителем конкурса признается тот участник, чье конкурсное предложение является лучшим  (предпоследним)  за предложением выбывшего участника. </w:t>
      </w:r>
    </w:p>
    <w:p w:rsidR="00215551" w:rsidRDefault="00215551" w:rsidP="00215551">
      <w:pPr>
        <w:ind w:firstLine="708"/>
        <w:jc w:val="both"/>
        <w:rPr>
          <w:sz w:val="28"/>
          <w:szCs w:val="28"/>
        </w:rPr>
      </w:pPr>
      <w:r>
        <w:rPr>
          <w:sz w:val="28"/>
          <w:szCs w:val="28"/>
        </w:rPr>
        <w:t xml:space="preserve">Предпоследним конкурсным  предложением  признается  предложение,  которое содержит  наилучшие  условия  после  условий  предложения  участника, признанного выбывшим из конкурса. </w:t>
      </w:r>
    </w:p>
    <w:p w:rsidR="00215551" w:rsidRDefault="00215551" w:rsidP="00215551">
      <w:pPr>
        <w:ind w:firstLine="708"/>
        <w:jc w:val="both"/>
        <w:rPr>
          <w:sz w:val="28"/>
          <w:szCs w:val="28"/>
        </w:rPr>
      </w:pPr>
      <w:r>
        <w:rPr>
          <w:sz w:val="28"/>
          <w:szCs w:val="28"/>
        </w:rPr>
        <w:t>Организатор конкурса в течение трех рабочих дней с момента выбывания победителя из конкурса уведомляет участника, чье конкурсное предложение является предпоследним о приобретении им статуса победителя. Такой победитель должен оплатить за первый квартал по договору в течени</w:t>
      </w:r>
      <w:proofErr w:type="gramStart"/>
      <w:r>
        <w:rPr>
          <w:sz w:val="28"/>
          <w:szCs w:val="28"/>
        </w:rPr>
        <w:t>и</w:t>
      </w:r>
      <w:proofErr w:type="gramEnd"/>
      <w:r>
        <w:rPr>
          <w:sz w:val="28"/>
          <w:szCs w:val="28"/>
        </w:rPr>
        <w:t xml:space="preserve"> </w:t>
      </w:r>
      <w:r>
        <w:rPr>
          <w:sz w:val="28"/>
          <w:szCs w:val="28"/>
        </w:rPr>
        <w:lastRenderedPageBreak/>
        <w:t xml:space="preserve">10 рабочих дней с момента получения уведомления. При  заключении договора с  таким победителем, Организатор конкурса передает такому победителю один экземпляр протокола и проект договора. Срок подписания проекта договора  составляет десять рабочих дней  с момента получения уведомления.  </w:t>
      </w:r>
    </w:p>
    <w:p w:rsidR="00215551" w:rsidRDefault="00215551" w:rsidP="00215551">
      <w:pPr>
        <w:ind w:firstLine="708"/>
        <w:jc w:val="both"/>
        <w:rPr>
          <w:sz w:val="28"/>
          <w:szCs w:val="28"/>
        </w:rPr>
      </w:pPr>
      <w:r>
        <w:rPr>
          <w:sz w:val="28"/>
          <w:szCs w:val="28"/>
        </w:rPr>
        <w:t xml:space="preserve">При  уклонении  (отказе)  победителя  либо  участника,  конкурсное  предложения, которого по условиям конкурса, является наилучшими после победителя, от заключения в установленный срок договора задаток таким лицам не возвращается, данные лица утрачивают право на заключение договора. </w:t>
      </w:r>
    </w:p>
    <w:p w:rsidR="00215551" w:rsidRDefault="00215551" w:rsidP="00215551">
      <w:pPr>
        <w:ind w:firstLine="708"/>
        <w:jc w:val="both"/>
        <w:rPr>
          <w:sz w:val="28"/>
          <w:szCs w:val="28"/>
        </w:rPr>
      </w:pPr>
      <w:r>
        <w:rPr>
          <w:sz w:val="28"/>
          <w:szCs w:val="28"/>
        </w:rPr>
        <w:t xml:space="preserve">В случае уклонения победителя конкурса от заключения договора Организатор конкурса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w:t>
      </w:r>
    </w:p>
    <w:p w:rsidR="00215551" w:rsidRDefault="00215551" w:rsidP="00215551">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к участию в конкурсе допущен один участник, договор заключается  с  лицом,  которое  являлось  единственным  участником  конкурса в следующем порядке: в течение трех рабочих дней со дня подписания протокола конкурса </w:t>
      </w:r>
    </w:p>
    <w:p w:rsidR="00215551" w:rsidRDefault="00215551" w:rsidP="00215551">
      <w:pPr>
        <w:ind w:firstLine="708"/>
        <w:jc w:val="both"/>
        <w:rPr>
          <w:sz w:val="28"/>
          <w:szCs w:val="28"/>
        </w:rPr>
      </w:pPr>
      <w:r>
        <w:rPr>
          <w:sz w:val="28"/>
          <w:szCs w:val="28"/>
        </w:rPr>
        <w:t>Организатор конкурса обязан передать единственному участнику конкурса итоговый  протокол  и  проект  договора,  подписанный Администрацией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Единственный участник не вправе отказаться от заключения данного договора. </w:t>
      </w:r>
    </w:p>
    <w:p w:rsidR="00215551" w:rsidRDefault="00215551" w:rsidP="00215551">
      <w:pPr>
        <w:ind w:firstLine="708"/>
        <w:jc w:val="both"/>
        <w:rPr>
          <w:sz w:val="28"/>
          <w:szCs w:val="28"/>
        </w:rPr>
      </w:pPr>
      <w:r>
        <w:rPr>
          <w:sz w:val="28"/>
          <w:szCs w:val="28"/>
        </w:rPr>
        <w:t xml:space="preserve">При непредставлении таким участником конкурса в срок, предусмотренный документацией о конкурсе, подписанного договора, такой участник признается уклонившимся от заключения договора. </w:t>
      </w:r>
    </w:p>
    <w:p w:rsidR="00215551" w:rsidRDefault="00215551" w:rsidP="00215551">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единственный участник или победитель, либо участник, конкурсное предложения,  которого по условиям  конкурса,  является наилучшими после победителя, в установленные сроки не представил Организатору конкурса подписанные  договоры,  он  признается  уклонившимся  от  заключения  договоров.  В случае если договор не заключен ни с единственным участником, ни с победителем конкурса,  ни  с  участником  конкурса,  сделавшим  предпоследнее  предложение  о цене предмета договора, конкурс признается несостоявшимся. </w:t>
      </w:r>
    </w:p>
    <w:p w:rsidR="00215551" w:rsidRDefault="00215551" w:rsidP="00215551">
      <w:pPr>
        <w:ind w:firstLine="708"/>
        <w:jc w:val="both"/>
        <w:rPr>
          <w:sz w:val="28"/>
          <w:szCs w:val="28"/>
        </w:rPr>
      </w:pPr>
      <w:r>
        <w:rPr>
          <w:sz w:val="28"/>
          <w:szCs w:val="28"/>
        </w:rPr>
        <w:t>В  случае  если  конкурс  признан  несостоявшимся,  Организатор  конкурса вправе объявить о проведении нового конкурса в установленном порядке.</w:t>
      </w:r>
    </w:p>
    <w:p w:rsidR="00215551" w:rsidRDefault="00215551" w:rsidP="00215551">
      <w:pPr>
        <w:ind w:firstLine="708"/>
        <w:jc w:val="both"/>
        <w:rPr>
          <w:sz w:val="28"/>
          <w:szCs w:val="28"/>
        </w:rPr>
      </w:pPr>
      <w:r>
        <w:rPr>
          <w:sz w:val="28"/>
          <w:szCs w:val="28"/>
        </w:rPr>
        <w:t xml:space="preserve">В  случае  объявления  о  проведении  нового  конкурса Организатор  конкурса вправе изменить условия конкурса. </w:t>
      </w:r>
    </w:p>
    <w:p w:rsidR="00215551" w:rsidRDefault="00215551" w:rsidP="00215551">
      <w:pPr>
        <w:ind w:firstLine="708"/>
        <w:jc w:val="both"/>
        <w:rPr>
          <w:sz w:val="28"/>
          <w:szCs w:val="28"/>
        </w:rPr>
      </w:pPr>
      <w:proofErr w:type="gramStart"/>
      <w:r>
        <w:rPr>
          <w:sz w:val="28"/>
          <w:szCs w:val="28"/>
        </w:rPr>
        <w:t>После подписания договора обеими сторонами и оплаты по договору за первый  квартал  (или  доплаты  недостающей  суммы  с  учетом  внесенного  задатка)  по договору в течении 5 дней Администрация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выдает  разрешение  на  установку  и  эксплуатацию  рекламной конструкции на территории муниципального образования «</w:t>
      </w:r>
      <w:proofErr w:type="spellStart"/>
      <w:r>
        <w:rPr>
          <w:sz w:val="28"/>
          <w:szCs w:val="28"/>
        </w:rPr>
        <w:t>Ярцевский</w:t>
      </w:r>
      <w:proofErr w:type="spellEnd"/>
      <w:r>
        <w:rPr>
          <w:sz w:val="28"/>
          <w:szCs w:val="28"/>
        </w:rPr>
        <w:t xml:space="preserve"> муниципальный округ» Смоленской области со сроком действия до истечения срока договора.</w:t>
      </w:r>
      <w:proofErr w:type="gramEnd"/>
    </w:p>
    <w:p w:rsidR="00215551" w:rsidRDefault="00215551" w:rsidP="00215551">
      <w:pPr>
        <w:ind w:firstLine="708"/>
        <w:jc w:val="both"/>
        <w:rPr>
          <w:sz w:val="28"/>
          <w:szCs w:val="28"/>
        </w:rPr>
      </w:pPr>
    </w:p>
    <w:p w:rsidR="00215551" w:rsidRDefault="00215551" w:rsidP="00215551">
      <w:pPr>
        <w:ind w:firstLine="708"/>
        <w:jc w:val="center"/>
        <w:rPr>
          <w:b/>
          <w:sz w:val="28"/>
          <w:szCs w:val="28"/>
        </w:rPr>
      </w:pPr>
      <w:r>
        <w:rPr>
          <w:b/>
          <w:sz w:val="28"/>
          <w:szCs w:val="28"/>
        </w:rPr>
        <w:lastRenderedPageBreak/>
        <w:t>12. Реквизиты счета для перечисления денежных средств – цены, предложенной по результатам открытого конкурса на право заключения договора.</w:t>
      </w:r>
    </w:p>
    <w:p w:rsidR="00215551" w:rsidRDefault="00215551" w:rsidP="00215551">
      <w:pPr>
        <w:ind w:firstLine="708"/>
        <w:jc w:val="center"/>
        <w:rPr>
          <w:b/>
          <w:sz w:val="28"/>
          <w:szCs w:val="28"/>
        </w:rPr>
      </w:pPr>
    </w:p>
    <w:p w:rsidR="00215551" w:rsidRDefault="00215551" w:rsidP="00215551">
      <w:pPr>
        <w:jc w:val="both"/>
        <w:rPr>
          <w:sz w:val="28"/>
          <w:szCs w:val="28"/>
        </w:rPr>
      </w:pPr>
      <w:r>
        <w:rPr>
          <w:sz w:val="28"/>
          <w:szCs w:val="28"/>
        </w:rPr>
        <w:tab/>
        <w:t xml:space="preserve">Назначение платежа: Платеж по договору на установку и  эксплуатацию рекламных конструкций №___ за 20__ год. </w:t>
      </w:r>
    </w:p>
    <w:p w:rsidR="00215551" w:rsidRDefault="00215551" w:rsidP="00215551">
      <w:r>
        <w:rPr>
          <w:rFonts w:ascii="Tempora LGC Uni" w:hAnsi="Tempora LGC Uni"/>
          <w:sz w:val="28"/>
          <w:szCs w:val="28"/>
        </w:rPr>
        <w:t xml:space="preserve">Юридический адрес: 215800, Смоленская область, </w:t>
      </w:r>
      <w:proofErr w:type="gramStart"/>
      <w:r>
        <w:rPr>
          <w:rFonts w:ascii="Tempora LGC Uni" w:hAnsi="Tempora LGC Uni"/>
          <w:sz w:val="28"/>
          <w:szCs w:val="28"/>
        </w:rPr>
        <w:t>г</w:t>
      </w:r>
      <w:proofErr w:type="gramEnd"/>
      <w:r>
        <w:rPr>
          <w:rFonts w:ascii="Tempora LGC Uni" w:hAnsi="Tempora LGC Uni"/>
          <w:sz w:val="28"/>
          <w:szCs w:val="28"/>
        </w:rPr>
        <w:t>. Ярцево, ул. Гагарина, д. 9, тел.: 8 (48143) 7-18-01, 7-11-44</w:t>
      </w:r>
      <w:r>
        <w:rPr>
          <w:rFonts w:ascii="Tempora LGC Uni" w:hAnsi="Tempora LGC Uni" w:cs="Arial"/>
          <w:color w:val="333333"/>
          <w:sz w:val="28"/>
          <w:szCs w:val="28"/>
        </w:rPr>
        <w:t xml:space="preserve"> </w:t>
      </w:r>
      <w:hyperlink r:id="rId10">
        <w:r>
          <w:rPr>
            <w:rStyle w:val="a5"/>
            <w:rFonts w:ascii="Tempora LGC Uni" w:hAnsi="Tempora LGC Uni"/>
            <w:color w:val="3A569E"/>
            <w:sz w:val="28"/>
            <w:szCs w:val="28"/>
          </w:rPr>
          <w:t>yarcevoadmin@mail.ru</w:t>
        </w:r>
      </w:hyperlink>
    </w:p>
    <w:p w:rsidR="00215551" w:rsidRDefault="00215551" w:rsidP="00215551">
      <w:pPr>
        <w:rPr>
          <w:rFonts w:ascii="Tempora LGC Uni" w:hAnsi="Tempora LGC Uni"/>
          <w:color w:val="333333"/>
          <w:sz w:val="28"/>
          <w:szCs w:val="28"/>
        </w:rPr>
      </w:pPr>
      <w:r>
        <w:rPr>
          <w:rFonts w:ascii="Tempora LGC Uni" w:hAnsi="Tempora LGC Uni"/>
          <w:color w:val="333333"/>
          <w:sz w:val="28"/>
          <w:szCs w:val="28"/>
        </w:rPr>
        <w:t>ОГРН 1256700000040</w:t>
      </w:r>
    </w:p>
    <w:p w:rsidR="00215551" w:rsidRDefault="00215551" w:rsidP="00215551">
      <w:pPr>
        <w:jc w:val="both"/>
        <w:rPr>
          <w:rFonts w:ascii="Tempora LGC Uni" w:hAnsi="Tempora LGC Uni"/>
          <w:sz w:val="28"/>
          <w:szCs w:val="28"/>
        </w:rPr>
      </w:pPr>
      <w:r>
        <w:rPr>
          <w:rFonts w:ascii="Tempora LGC Uni" w:hAnsi="Tempora LGC Uni"/>
          <w:sz w:val="28"/>
          <w:szCs w:val="28"/>
        </w:rPr>
        <w:t>ИНН 6700027288 КПП 670001001</w:t>
      </w:r>
    </w:p>
    <w:p w:rsidR="00215551" w:rsidRDefault="00215551" w:rsidP="00215551">
      <w:pPr>
        <w:jc w:val="both"/>
        <w:rPr>
          <w:rFonts w:ascii="Tempora LGC Uni" w:hAnsi="Tempora LGC Uni"/>
          <w:sz w:val="28"/>
          <w:szCs w:val="28"/>
        </w:rPr>
      </w:pPr>
      <w:r>
        <w:rPr>
          <w:rFonts w:ascii="Tempora LGC Uni" w:hAnsi="Tempora LGC Uni"/>
          <w:sz w:val="28"/>
          <w:szCs w:val="28"/>
        </w:rPr>
        <w:t>УФК по Смоленской области (Администрация муниципального образования «</w:t>
      </w:r>
      <w:proofErr w:type="spellStart"/>
      <w:r>
        <w:rPr>
          <w:rFonts w:ascii="Tempora LGC Uni" w:hAnsi="Tempora LGC Uni"/>
          <w:sz w:val="28"/>
          <w:szCs w:val="28"/>
        </w:rPr>
        <w:t>Ярцевский</w:t>
      </w:r>
      <w:proofErr w:type="spellEnd"/>
      <w:r>
        <w:rPr>
          <w:rFonts w:ascii="Tempora LGC Uni" w:hAnsi="Tempora LGC Uni"/>
          <w:sz w:val="28"/>
          <w:szCs w:val="28"/>
        </w:rPr>
        <w:t xml:space="preserve"> муниципальный округ» Смоленской области </w:t>
      </w:r>
      <w:proofErr w:type="gramStart"/>
      <w:r>
        <w:rPr>
          <w:rFonts w:ascii="Tempora LGC Uni" w:hAnsi="Tempora LGC Uni"/>
          <w:sz w:val="28"/>
          <w:szCs w:val="28"/>
        </w:rPr>
        <w:t>л</w:t>
      </w:r>
      <w:proofErr w:type="gramEnd"/>
      <w:r>
        <w:rPr>
          <w:rFonts w:ascii="Tempora LGC Uni" w:hAnsi="Tempora LGC Uni"/>
          <w:sz w:val="28"/>
          <w:szCs w:val="28"/>
        </w:rPr>
        <w:t>/с 04633</w:t>
      </w:r>
      <w:r>
        <w:rPr>
          <w:rFonts w:ascii="Tempora LGC Uni" w:hAnsi="Tempora LGC Uni"/>
          <w:sz w:val="28"/>
          <w:szCs w:val="28"/>
          <w:lang w:val="en-US"/>
        </w:rPr>
        <w:t>D</w:t>
      </w:r>
      <w:r>
        <w:rPr>
          <w:rFonts w:ascii="Tempora LGC Uni" w:hAnsi="Tempora LGC Uni"/>
          <w:sz w:val="28"/>
          <w:szCs w:val="28"/>
        </w:rPr>
        <w:t>01560)</w:t>
      </w:r>
    </w:p>
    <w:p w:rsidR="00215551" w:rsidRDefault="00215551" w:rsidP="00215551">
      <w:pPr>
        <w:jc w:val="both"/>
        <w:rPr>
          <w:rFonts w:ascii="Tempora LGC Uni" w:hAnsi="Tempora LGC Uni"/>
          <w:sz w:val="28"/>
          <w:szCs w:val="28"/>
        </w:rPr>
      </w:pPr>
      <w:r>
        <w:rPr>
          <w:rFonts w:ascii="Tempora LGC Uni" w:hAnsi="Tempora LGC Uni"/>
          <w:sz w:val="28"/>
          <w:szCs w:val="28"/>
        </w:rPr>
        <w:t xml:space="preserve">ОТДЕЛЕНИЕ СМОЛЕНСК БАНКА РОССИИ//УФК по Смоленской области </w:t>
      </w:r>
      <w:proofErr w:type="gramStart"/>
      <w:r>
        <w:rPr>
          <w:rFonts w:ascii="Tempora LGC Uni" w:hAnsi="Tempora LGC Uni"/>
          <w:sz w:val="28"/>
          <w:szCs w:val="28"/>
        </w:rPr>
        <w:t>г</w:t>
      </w:r>
      <w:proofErr w:type="gramEnd"/>
      <w:r>
        <w:rPr>
          <w:rFonts w:ascii="Tempora LGC Uni" w:hAnsi="Tempora LGC Uni"/>
          <w:sz w:val="28"/>
          <w:szCs w:val="28"/>
        </w:rPr>
        <w:t>. Смоленск</w:t>
      </w:r>
    </w:p>
    <w:p w:rsidR="00215551" w:rsidRDefault="00215551" w:rsidP="00215551">
      <w:pPr>
        <w:jc w:val="both"/>
        <w:rPr>
          <w:rFonts w:ascii="Tempora LGC Uni" w:hAnsi="Tempora LGC Uni"/>
          <w:sz w:val="28"/>
          <w:szCs w:val="28"/>
        </w:rPr>
      </w:pPr>
      <w:r>
        <w:rPr>
          <w:rFonts w:ascii="Tempora LGC Uni" w:hAnsi="Tempora LGC Uni"/>
          <w:sz w:val="28"/>
          <w:szCs w:val="28"/>
        </w:rPr>
        <w:t>К/с 03100643000000016300 ЕКС 40102810445370000055 БИК 016614901 ОКТМО 66558000</w:t>
      </w:r>
    </w:p>
    <w:p w:rsidR="00215551" w:rsidRDefault="00215551" w:rsidP="00215551">
      <w:pPr>
        <w:jc w:val="both"/>
        <w:rPr>
          <w:rFonts w:ascii="Tempora LGC Uni" w:hAnsi="Tempora LGC Uni"/>
          <w:sz w:val="28"/>
          <w:szCs w:val="28"/>
        </w:rPr>
      </w:pPr>
      <w:r>
        <w:rPr>
          <w:rFonts w:ascii="Tempora LGC Uni" w:hAnsi="Tempora LGC Uni"/>
          <w:sz w:val="28"/>
          <w:szCs w:val="28"/>
        </w:rPr>
        <w:t>КБК 90111109080140002120</w:t>
      </w:r>
    </w:p>
    <w:p w:rsidR="00215551" w:rsidRDefault="00215551" w:rsidP="00215551">
      <w:pPr>
        <w:jc w:val="both"/>
        <w:rPr>
          <w:sz w:val="28"/>
          <w:szCs w:val="28"/>
        </w:rPr>
      </w:pPr>
    </w:p>
    <w:p w:rsidR="00215551" w:rsidRDefault="00215551" w:rsidP="00215551">
      <w:pPr>
        <w:rPr>
          <w:sz w:val="28"/>
          <w:szCs w:val="28"/>
        </w:rPr>
      </w:pPr>
      <w:r>
        <w:br w:type="page"/>
      </w:r>
    </w:p>
    <w:p w:rsidR="00215551" w:rsidRDefault="00215551" w:rsidP="00215551">
      <w:pPr>
        <w:ind w:firstLine="708"/>
        <w:jc w:val="right"/>
        <w:rPr>
          <w:sz w:val="24"/>
          <w:szCs w:val="24"/>
        </w:rPr>
      </w:pPr>
      <w:r>
        <w:rPr>
          <w:sz w:val="24"/>
          <w:szCs w:val="24"/>
        </w:rPr>
        <w:lastRenderedPageBreak/>
        <w:t xml:space="preserve">Приложение № 1 </w:t>
      </w:r>
    </w:p>
    <w:p w:rsidR="00215551" w:rsidRDefault="00215551" w:rsidP="00215551">
      <w:pPr>
        <w:ind w:firstLine="708"/>
        <w:jc w:val="right"/>
        <w:rPr>
          <w:sz w:val="24"/>
          <w:szCs w:val="24"/>
        </w:rPr>
      </w:pPr>
      <w:r>
        <w:rPr>
          <w:sz w:val="24"/>
          <w:szCs w:val="24"/>
        </w:rPr>
        <w:t xml:space="preserve"> к конкурсной документации </w:t>
      </w:r>
    </w:p>
    <w:p w:rsidR="00215551" w:rsidRDefault="00215551" w:rsidP="00215551">
      <w:pPr>
        <w:ind w:firstLine="708"/>
        <w:jc w:val="right"/>
        <w:rPr>
          <w:sz w:val="24"/>
          <w:szCs w:val="24"/>
        </w:rPr>
      </w:pPr>
      <w:r>
        <w:rPr>
          <w:sz w:val="24"/>
          <w:szCs w:val="24"/>
        </w:rPr>
        <w:t xml:space="preserve"> </w:t>
      </w:r>
    </w:p>
    <w:p w:rsidR="00215551" w:rsidRDefault="00215551" w:rsidP="00215551">
      <w:pPr>
        <w:ind w:firstLine="708"/>
        <w:jc w:val="right"/>
        <w:rPr>
          <w:sz w:val="24"/>
          <w:szCs w:val="24"/>
        </w:rPr>
      </w:pPr>
      <w:r>
        <w:rPr>
          <w:sz w:val="24"/>
          <w:szCs w:val="24"/>
        </w:rPr>
        <w:t xml:space="preserve">Организатору конкурса на право заключения </w:t>
      </w:r>
    </w:p>
    <w:p w:rsidR="00215551" w:rsidRDefault="00215551" w:rsidP="00215551">
      <w:pPr>
        <w:ind w:firstLine="708"/>
        <w:jc w:val="right"/>
        <w:rPr>
          <w:sz w:val="24"/>
          <w:szCs w:val="24"/>
        </w:rPr>
      </w:pPr>
      <w:r>
        <w:rPr>
          <w:sz w:val="24"/>
          <w:szCs w:val="24"/>
        </w:rPr>
        <w:t xml:space="preserve">договора на установку и </w:t>
      </w:r>
    </w:p>
    <w:p w:rsidR="00215551" w:rsidRDefault="00215551" w:rsidP="00215551">
      <w:pPr>
        <w:ind w:firstLine="708"/>
        <w:jc w:val="right"/>
        <w:rPr>
          <w:sz w:val="24"/>
          <w:szCs w:val="24"/>
        </w:rPr>
      </w:pPr>
      <w:r>
        <w:rPr>
          <w:sz w:val="24"/>
          <w:szCs w:val="24"/>
        </w:rPr>
        <w:t xml:space="preserve">эксплуатацию рекламных конструкций </w:t>
      </w:r>
    </w:p>
    <w:p w:rsidR="00215551" w:rsidRDefault="00215551" w:rsidP="00215551">
      <w:pPr>
        <w:ind w:firstLine="708"/>
        <w:jc w:val="right"/>
        <w:rPr>
          <w:sz w:val="24"/>
          <w:szCs w:val="24"/>
        </w:rPr>
      </w:pPr>
      <w:r>
        <w:rPr>
          <w:sz w:val="24"/>
          <w:szCs w:val="24"/>
        </w:rPr>
        <w:t xml:space="preserve"> </w:t>
      </w:r>
    </w:p>
    <w:p w:rsidR="00215551" w:rsidRDefault="00215551" w:rsidP="00215551">
      <w:pPr>
        <w:ind w:firstLine="708"/>
        <w:jc w:val="right"/>
        <w:rPr>
          <w:sz w:val="24"/>
          <w:szCs w:val="24"/>
        </w:rPr>
      </w:pPr>
      <w:r>
        <w:rPr>
          <w:sz w:val="24"/>
          <w:szCs w:val="24"/>
        </w:rPr>
        <w:t xml:space="preserve">Заявитель________________________ </w:t>
      </w:r>
    </w:p>
    <w:p w:rsidR="00215551" w:rsidRDefault="00215551" w:rsidP="00215551">
      <w:pPr>
        <w:ind w:firstLine="708"/>
        <w:jc w:val="right"/>
        <w:rPr>
          <w:sz w:val="24"/>
          <w:szCs w:val="24"/>
        </w:rPr>
      </w:pPr>
      <w:proofErr w:type="gramStart"/>
      <w:r>
        <w:rPr>
          <w:sz w:val="24"/>
          <w:szCs w:val="24"/>
        </w:rPr>
        <w:t xml:space="preserve">(ФИО гражданина, паспортные данные или наименование </w:t>
      </w:r>
      <w:proofErr w:type="gramEnd"/>
    </w:p>
    <w:p w:rsidR="00215551" w:rsidRDefault="00215551" w:rsidP="00215551">
      <w:pPr>
        <w:ind w:firstLine="708"/>
        <w:jc w:val="right"/>
        <w:rPr>
          <w:sz w:val="24"/>
          <w:szCs w:val="24"/>
        </w:rPr>
      </w:pPr>
      <w:r>
        <w:rPr>
          <w:sz w:val="24"/>
          <w:szCs w:val="24"/>
        </w:rPr>
        <w:t xml:space="preserve">организации) </w:t>
      </w:r>
    </w:p>
    <w:p w:rsidR="00215551" w:rsidRDefault="00215551" w:rsidP="00215551">
      <w:pPr>
        <w:ind w:firstLine="708"/>
        <w:jc w:val="right"/>
        <w:rPr>
          <w:sz w:val="24"/>
          <w:szCs w:val="24"/>
        </w:rPr>
      </w:pPr>
      <w:r>
        <w:rPr>
          <w:sz w:val="24"/>
          <w:szCs w:val="24"/>
        </w:rPr>
        <w:t xml:space="preserve">ИНН ___________________________ </w:t>
      </w:r>
    </w:p>
    <w:p w:rsidR="00215551" w:rsidRDefault="00215551" w:rsidP="00215551">
      <w:pPr>
        <w:ind w:firstLine="708"/>
        <w:jc w:val="right"/>
        <w:rPr>
          <w:sz w:val="24"/>
          <w:szCs w:val="24"/>
        </w:rPr>
      </w:pPr>
      <w:r>
        <w:rPr>
          <w:sz w:val="24"/>
          <w:szCs w:val="24"/>
        </w:rPr>
        <w:t xml:space="preserve">___________________________ </w:t>
      </w:r>
    </w:p>
    <w:p w:rsidR="00215551" w:rsidRDefault="00215551" w:rsidP="00215551">
      <w:pPr>
        <w:ind w:firstLine="708"/>
        <w:jc w:val="right"/>
        <w:rPr>
          <w:sz w:val="24"/>
          <w:szCs w:val="24"/>
        </w:rPr>
      </w:pPr>
      <w:r>
        <w:rPr>
          <w:sz w:val="24"/>
          <w:szCs w:val="24"/>
        </w:rPr>
        <w:t>(адрес организации или место жительства, почтовый адрес)</w:t>
      </w:r>
    </w:p>
    <w:p w:rsidR="00215551" w:rsidRDefault="00215551" w:rsidP="00215551">
      <w:pPr>
        <w:ind w:firstLine="708"/>
        <w:jc w:val="right"/>
        <w:rPr>
          <w:sz w:val="24"/>
          <w:szCs w:val="24"/>
        </w:rPr>
      </w:pPr>
      <w:r>
        <w:rPr>
          <w:sz w:val="24"/>
          <w:szCs w:val="24"/>
        </w:rPr>
        <w:t xml:space="preserve"> </w:t>
      </w:r>
    </w:p>
    <w:p w:rsidR="00215551" w:rsidRDefault="00215551" w:rsidP="00215551">
      <w:pPr>
        <w:ind w:firstLine="708"/>
        <w:jc w:val="right"/>
        <w:rPr>
          <w:sz w:val="24"/>
          <w:szCs w:val="24"/>
        </w:rPr>
      </w:pPr>
      <w:r>
        <w:rPr>
          <w:sz w:val="24"/>
          <w:szCs w:val="24"/>
        </w:rPr>
        <w:t xml:space="preserve">___________________________ </w:t>
      </w:r>
    </w:p>
    <w:p w:rsidR="00215551" w:rsidRDefault="00215551" w:rsidP="00215551">
      <w:pPr>
        <w:ind w:firstLine="708"/>
        <w:jc w:val="right"/>
        <w:rPr>
          <w:sz w:val="24"/>
          <w:szCs w:val="24"/>
        </w:rPr>
      </w:pPr>
      <w:r>
        <w:rPr>
          <w:sz w:val="24"/>
          <w:szCs w:val="24"/>
        </w:rPr>
        <w:t xml:space="preserve">(телефон) </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center"/>
        <w:rPr>
          <w:b/>
          <w:sz w:val="28"/>
          <w:szCs w:val="28"/>
        </w:rPr>
      </w:pPr>
      <w:r>
        <w:rPr>
          <w:b/>
          <w:sz w:val="28"/>
          <w:szCs w:val="28"/>
        </w:rPr>
        <w:t>ЗАЯВКА</w:t>
      </w:r>
    </w:p>
    <w:p w:rsidR="00215551" w:rsidRDefault="00215551" w:rsidP="00215551">
      <w:pPr>
        <w:ind w:firstLine="708"/>
        <w:jc w:val="center"/>
        <w:rPr>
          <w:b/>
          <w:sz w:val="28"/>
          <w:szCs w:val="28"/>
        </w:rPr>
      </w:pPr>
      <w:r>
        <w:rPr>
          <w:b/>
          <w:sz w:val="28"/>
          <w:szCs w:val="28"/>
        </w:rPr>
        <w:t>на участие в открытом конкурсе на право заключения договора</w:t>
      </w:r>
    </w:p>
    <w:p w:rsidR="00215551" w:rsidRDefault="00215551" w:rsidP="00215551">
      <w:pPr>
        <w:ind w:firstLine="708"/>
        <w:jc w:val="center"/>
        <w:rPr>
          <w:b/>
          <w:sz w:val="28"/>
          <w:szCs w:val="28"/>
        </w:rPr>
      </w:pPr>
      <w:r>
        <w:rPr>
          <w:b/>
          <w:sz w:val="28"/>
          <w:szCs w:val="28"/>
        </w:rPr>
        <w:t>на установку и эксплуатацию рекламных конструкций.</w:t>
      </w:r>
    </w:p>
    <w:p w:rsidR="00215551" w:rsidRDefault="00215551" w:rsidP="00215551">
      <w:pPr>
        <w:ind w:firstLine="708"/>
        <w:jc w:val="center"/>
        <w:rPr>
          <w:b/>
          <w:sz w:val="28"/>
          <w:szCs w:val="28"/>
        </w:rPr>
      </w:pPr>
    </w:p>
    <w:p w:rsidR="00215551" w:rsidRDefault="00215551" w:rsidP="00215551">
      <w:pPr>
        <w:ind w:firstLine="708"/>
        <w:jc w:val="both"/>
        <w:rPr>
          <w:sz w:val="27"/>
          <w:szCs w:val="27"/>
        </w:rPr>
      </w:pPr>
      <w:r>
        <w:rPr>
          <w:sz w:val="27"/>
          <w:szCs w:val="27"/>
        </w:rPr>
        <w:t>Рассмотрев извещение о проведении открытого конкурса на право  заключения договора на установку и эксплуатацию рекламных конструкций по лоту №___</w:t>
      </w:r>
      <w:proofErr w:type="gramStart"/>
      <w:r>
        <w:rPr>
          <w:sz w:val="27"/>
          <w:szCs w:val="27"/>
        </w:rPr>
        <w:t xml:space="preserve"> ,</w:t>
      </w:r>
      <w:proofErr w:type="gramEnd"/>
      <w:r>
        <w:rPr>
          <w:sz w:val="27"/>
          <w:szCs w:val="27"/>
        </w:rPr>
        <w:t xml:space="preserve"> сообщаю о своем согласии принять участие в открытом конкурсе. </w:t>
      </w:r>
    </w:p>
    <w:p w:rsidR="00215551" w:rsidRDefault="00215551" w:rsidP="00215551">
      <w:pPr>
        <w:ind w:firstLine="708"/>
        <w:jc w:val="both"/>
        <w:rPr>
          <w:sz w:val="27"/>
          <w:szCs w:val="27"/>
        </w:rPr>
      </w:pPr>
      <w:r>
        <w:rPr>
          <w:sz w:val="27"/>
          <w:szCs w:val="27"/>
        </w:rPr>
        <w:t xml:space="preserve">В случае победы в открытом конкурсе принимаю на себя обязательства: </w:t>
      </w:r>
    </w:p>
    <w:p w:rsidR="00215551" w:rsidRDefault="00215551" w:rsidP="00215551">
      <w:pPr>
        <w:ind w:firstLine="708"/>
        <w:jc w:val="both"/>
        <w:rPr>
          <w:sz w:val="27"/>
          <w:szCs w:val="27"/>
        </w:rPr>
      </w:pPr>
      <w:r>
        <w:rPr>
          <w:sz w:val="27"/>
          <w:szCs w:val="27"/>
        </w:rPr>
        <w:t xml:space="preserve">- перечислить на расчетный счет необходимый платеж по договору на установку и эксплуатацию рекламных конструкций в порядке и в сроки, предусмотренный  конкурсной  документацией,  а  также  в  соответствии  с  итоговым  протоколом конкурса; </w:t>
      </w:r>
    </w:p>
    <w:p w:rsidR="00215551" w:rsidRDefault="00215551" w:rsidP="00215551">
      <w:pPr>
        <w:ind w:firstLine="708"/>
        <w:jc w:val="both"/>
        <w:rPr>
          <w:sz w:val="27"/>
          <w:szCs w:val="27"/>
        </w:rPr>
      </w:pPr>
      <w:r>
        <w:rPr>
          <w:sz w:val="27"/>
          <w:szCs w:val="27"/>
        </w:rPr>
        <w:t>- подписать не ранее чем через десять дней и не позднее чем через двадцать дней со дня подписания итогового протокола конкурса договор на установку и эксплуатацию рекламных конструкций, получить разрешение на установку и эксплуатацию рекламных конструкций на территории муниципального образования «</w:t>
      </w:r>
      <w:proofErr w:type="spellStart"/>
      <w:r>
        <w:rPr>
          <w:sz w:val="27"/>
          <w:szCs w:val="27"/>
        </w:rPr>
        <w:t>Ярцевский</w:t>
      </w:r>
      <w:proofErr w:type="spellEnd"/>
      <w:r>
        <w:rPr>
          <w:sz w:val="27"/>
          <w:szCs w:val="27"/>
        </w:rPr>
        <w:t xml:space="preserve"> муниципальный округ» Смоленской области. </w:t>
      </w:r>
    </w:p>
    <w:p w:rsidR="00215551" w:rsidRDefault="00215551" w:rsidP="00215551">
      <w:pPr>
        <w:ind w:firstLine="708"/>
        <w:jc w:val="both"/>
        <w:rPr>
          <w:sz w:val="27"/>
          <w:szCs w:val="27"/>
        </w:rPr>
      </w:pPr>
      <w:r>
        <w:rPr>
          <w:sz w:val="27"/>
          <w:szCs w:val="27"/>
        </w:rPr>
        <w:t xml:space="preserve">Настоящим информирую о следующем: </w:t>
      </w:r>
    </w:p>
    <w:p w:rsidR="00215551" w:rsidRDefault="00215551" w:rsidP="00215551">
      <w:pPr>
        <w:ind w:firstLine="708"/>
        <w:jc w:val="both"/>
        <w:rPr>
          <w:sz w:val="27"/>
          <w:szCs w:val="27"/>
        </w:rPr>
      </w:pPr>
      <w:r>
        <w:rPr>
          <w:sz w:val="27"/>
          <w:szCs w:val="27"/>
        </w:rPr>
        <w:t xml:space="preserve">1.  Отсутствие решения о ликвидации (наименование заявителя); </w:t>
      </w:r>
    </w:p>
    <w:p w:rsidR="00215551" w:rsidRDefault="00215551" w:rsidP="00215551">
      <w:pPr>
        <w:ind w:firstLine="708"/>
        <w:jc w:val="both"/>
        <w:rPr>
          <w:sz w:val="27"/>
          <w:szCs w:val="27"/>
        </w:rPr>
      </w:pPr>
      <w:r>
        <w:rPr>
          <w:sz w:val="27"/>
          <w:szCs w:val="27"/>
        </w:rPr>
        <w:t xml:space="preserve">2.   Отсутствие решения  арбитражного  суда о признании  (наименование  заявителя) банкротом и об отсутствии открытия конкурсного производства; </w:t>
      </w:r>
    </w:p>
    <w:p w:rsidR="00215551" w:rsidRDefault="00215551" w:rsidP="00215551">
      <w:pPr>
        <w:ind w:firstLine="708"/>
        <w:jc w:val="both"/>
        <w:rPr>
          <w:sz w:val="27"/>
          <w:szCs w:val="27"/>
        </w:rPr>
      </w:pPr>
      <w:r>
        <w:rPr>
          <w:sz w:val="27"/>
          <w:szCs w:val="27"/>
        </w:rPr>
        <w:t>3.   Отсутствие решения о приостановлении деятельности (наименование заявителя)  в  порядке,  предусмотренном  Кодексом  Российской  Федерации об административных правонарушениях.</w:t>
      </w:r>
    </w:p>
    <w:p w:rsidR="00215551" w:rsidRDefault="00215551" w:rsidP="00215551">
      <w:pPr>
        <w:jc w:val="both"/>
        <w:rPr>
          <w:sz w:val="27"/>
          <w:szCs w:val="27"/>
        </w:rPr>
      </w:pPr>
      <w:r>
        <w:rPr>
          <w:sz w:val="27"/>
          <w:szCs w:val="27"/>
        </w:rPr>
        <w:t xml:space="preserve">Представитель заявителя (претендента) </w:t>
      </w:r>
    </w:p>
    <w:p w:rsidR="00215551" w:rsidRDefault="00215551" w:rsidP="00215551">
      <w:pPr>
        <w:jc w:val="both"/>
        <w:rPr>
          <w:sz w:val="27"/>
          <w:szCs w:val="27"/>
        </w:rPr>
      </w:pPr>
      <w:r>
        <w:rPr>
          <w:sz w:val="27"/>
          <w:szCs w:val="27"/>
        </w:rPr>
        <w:t xml:space="preserve">____________________________                                                                                                                                             (ФИО или наименование) </w:t>
      </w:r>
    </w:p>
    <w:p w:rsidR="00215551" w:rsidRDefault="00215551" w:rsidP="00215551">
      <w:pPr>
        <w:jc w:val="both"/>
        <w:rPr>
          <w:sz w:val="27"/>
          <w:szCs w:val="27"/>
        </w:rPr>
      </w:pPr>
      <w:r>
        <w:rPr>
          <w:sz w:val="27"/>
          <w:szCs w:val="27"/>
        </w:rPr>
        <w:t xml:space="preserve">действует на основании доверенности от "___" ______ </w:t>
      </w:r>
      <w:proofErr w:type="gramStart"/>
      <w:r>
        <w:rPr>
          <w:sz w:val="27"/>
          <w:szCs w:val="27"/>
        </w:rPr>
        <w:t>г</w:t>
      </w:r>
      <w:proofErr w:type="gramEnd"/>
      <w:r>
        <w:rPr>
          <w:sz w:val="27"/>
          <w:szCs w:val="27"/>
        </w:rPr>
        <w:t xml:space="preserve">. № ___. </w:t>
      </w:r>
    </w:p>
    <w:p w:rsidR="00215551" w:rsidRDefault="00215551" w:rsidP="00215551">
      <w:pPr>
        <w:jc w:val="right"/>
        <w:rPr>
          <w:sz w:val="28"/>
          <w:szCs w:val="28"/>
        </w:rPr>
      </w:pPr>
    </w:p>
    <w:p w:rsidR="00215551" w:rsidRDefault="00215551" w:rsidP="00215551">
      <w:pPr>
        <w:jc w:val="right"/>
        <w:rPr>
          <w:sz w:val="28"/>
          <w:szCs w:val="28"/>
        </w:rPr>
      </w:pPr>
    </w:p>
    <w:p w:rsidR="00215551" w:rsidRDefault="00215551" w:rsidP="00215551">
      <w:pPr>
        <w:jc w:val="right"/>
        <w:rPr>
          <w:sz w:val="24"/>
          <w:szCs w:val="24"/>
        </w:rPr>
      </w:pPr>
      <w:r>
        <w:rPr>
          <w:sz w:val="24"/>
          <w:szCs w:val="24"/>
        </w:rPr>
        <w:t xml:space="preserve">Приложение № 2 </w:t>
      </w:r>
    </w:p>
    <w:p w:rsidR="00215551" w:rsidRDefault="00215551" w:rsidP="00215551">
      <w:pPr>
        <w:jc w:val="right"/>
        <w:rPr>
          <w:sz w:val="24"/>
          <w:szCs w:val="24"/>
        </w:rPr>
      </w:pPr>
      <w:r>
        <w:rPr>
          <w:sz w:val="24"/>
          <w:szCs w:val="24"/>
        </w:rPr>
        <w:t xml:space="preserve">к конкурсной документации </w:t>
      </w:r>
    </w:p>
    <w:p w:rsidR="00215551" w:rsidRDefault="00215551" w:rsidP="00215551">
      <w:pPr>
        <w:rPr>
          <w:sz w:val="28"/>
          <w:szCs w:val="28"/>
        </w:rPr>
      </w:pPr>
      <w:r>
        <w:rPr>
          <w:sz w:val="28"/>
          <w:szCs w:val="28"/>
        </w:rPr>
        <w:t xml:space="preserve"> </w:t>
      </w:r>
    </w:p>
    <w:p w:rsidR="00215551" w:rsidRDefault="00215551" w:rsidP="00215551">
      <w:pPr>
        <w:jc w:val="center"/>
        <w:rPr>
          <w:b/>
          <w:sz w:val="28"/>
          <w:szCs w:val="28"/>
        </w:rPr>
      </w:pPr>
      <w:r>
        <w:rPr>
          <w:b/>
          <w:sz w:val="28"/>
          <w:szCs w:val="28"/>
        </w:rPr>
        <w:lastRenderedPageBreak/>
        <w:t>Опись документов</w:t>
      </w:r>
    </w:p>
    <w:p w:rsidR="00215551" w:rsidRDefault="00215551" w:rsidP="00215551">
      <w:pPr>
        <w:rPr>
          <w:sz w:val="28"/>
          <w:szCs w:val="28"/>
        </w:rPr>
      </w:pPr>
      <w:r>
        <w:rPr>
          <w:sz w:val="28"/>
          <w:szCs w:val="28"/>
        </w:rPr>
        <w:t xml:space="preserve"> </w:t>
      </w:r>
    </w:p>
    <w:p w:rsidR="00215551" w:rsidRDefault="00215551" w:rsidP="00215551">
      <w:pPr>
        <w:rPr>
          <w:sz w:val="28"/>
          <w:szCs w:val="28"/>
        </w:rPr>
      </w:pPr>
      <w:r>
        <w:rPr>
          <w:sz w:val="28"/>
          <w:szCs w:val="28"/>
        </w:rPr>
        <w:t xml:space="preserve">Настоящим ________________________________________________________ </w:t>
      </w:r>
    </w:p>
    <w:p w:rsidR="00215551" w:rsidRDefault="00215551" w:rsidP="00215551">
      <w:pPr>
        <w:rPr>
          <w:sz w:val="18"/>
          <w:szCs w:val="18"/>
        </w:rPr>
      </w:pPr>
      <w:r>
        <w:rPr>
          <w:sz w:val="18"/>
          <w:szCs w:val="18"/>
        </w:rPr>
        <w:t xml:space="preserve">                                                      (наименование или ФИО претендента на участие в конкурсе) </w:t>
      </w:r>
    </w:p>
    <w:p w:rsidR="00215551" w:rsidRDefault="00215551" w:rsidP="00215551">
      <w:pPr>
        <w:rPr>
          <w:sz w:val="28"/>
          <w:szCs w:val="28"/>
        </w:rPr>
      </w:pPr>
      <w:r>
        <w:rPr>
          <w:sz w:val="28"/>
          <w:szCs w:val="28"/>
        </w:rPr>
        <w:t>подтверждает, что для участия в конкурсе на установку и эксплуатацию рекламных конструкций по лоту №</w:t>
      </w:r>
      <w:proofErr w:type="spellStart"/>
      <w:r>
        <w:rPr>
          <w:sz w:val="28"/>
          <w:szCs w:val="28"/>
        </w:rPr>
        <w:t>____нами</w:t>
      </w:r>
      <w:proofErr w:type="spellEnd"/>
      <w:r>
        <w:rPr>
          <w:sz w:val="28"/>
          <w:szCs w:val="28"/>
        </w:rPr>
        <w:t xml:space="preserve"> направляются следующие документы:</w:t>
      </w:r>
    </w:p>
    <w:tbl>
      <w:tblPr>
        <w:tblStyle w:val="af3"/>
        <w:tblW w:w="9571" w:type="dxa"/>
        <w:tblInd w:w="113" w:type="dxa"/>
        <w:tblLayout w:type="fixed"/>
        <w:tblLook w:val="04A0"/>
      </w:tblPr>
      <w:tblGrid>
        <w:gridCol w:w="818"/>
        <w:gridCol w:w="3968"/>
        <w:gridCol w:w="2398"/>
        <w:gridCol w:w="2387"/>
      </w:tblGrid>
      <w:tr w:rsidR="00215551" w:rsidTr="00887074">
        <w:tc>
          <w:tcPr>
            <w:tcW w:w="817" w:type="dxa"/>
          </w:tcPr>
          <w:p w:rsidR="00215551" w:rsidRDefault="00215551" w:rsidP="00887074">
            <w:pPr>
              <w:rPr>
                <w:sz w:val="28"/>
                <w:szCs w:val="28"/>
              </w:rPr>
            </w:pPr>
            <w:r>
              <w:rPr>
                <w:rFonts w:eastAsia="Calibri"/>
                <w:sz w:val="28"/>
                <w:szCs w:val="28"/>
                <w:lang w:eastAsia="en-US"/>
              </w:rPr>
              <w:t>№</w:t>
            </w:r>
          </w:p>
        </w:tc>
        <w:tc>
          <w:tcPr>
            <w:tcW w:w="3968" w:type="dxa"/>
          </w:tcPr>
          <w:p w:rsidR="00215551" w:rsidRDefault="00215551" w:rsidP="00887074">
            <w:pPr>
              <w:rPr>
                <w:sz w:val="28"/>
                <w:szCs w:val="28"/>
              </w:rPr>
            </w:pPr>
            <w:r>
              <w:rPr>
                <w:rFonts w:eastAsia="Calibri"/>
                <w:sz w:val="28"/>
                <w:szCs w:val="28"/>
                <w:lang w:eastAsia="en-US"/>
              </w:rPr>
              <w:t>Наименование</w:t>
            </w:r>
          </w:p>
        </w:tc>
        <w:tc>
          <w:tcPr>
            <w:tcW w:w="2398" w:type="dxa"/>
          </w:tcPr>
          <w:p w:rsidR="00215551" w:rsidRDefault="00215551" w:rsidP="00887074">
            <w:pPr>
              <w:rPr>
                <w:sz w:val="28"/>
                <w:szCs w:val="28"/>
              </w:rPr>
            </w:pPr>
            <w:r>
              <w:rPr>
                <w:rFonts w:eastAsia="Calibri"/>
                <w:sz w:val="28"/>
                <w:szCs w:val="28"/>
                <w:lang w:eastAsia="en-US"/>
              </w:rPr>
              <w:t>Количество страниц</w:t>
            </w:r>
          </w:p>
        </w:tc>
        <w:tc>
          <w:tcPr>
            <w:tcW w:w="2387" w:type="dxa"/>
          </w:tcPr>
          <w:p w:rsidR="00215551" w:rsidRDefault="00215551" w:rsidP="00887074">
            <w:pPr>
              <w:rPr>
                <w:sz w:val="28"/>
                <w:szCs w:val="28"/>
              </w:rPr>
            </w:pPr>
            <w:r>
              <w:rPr>
                <w:rFonts w:eastAsia="Calibri"/>
                <w:sz w:val="28"/>
                <w:szCs w:val="28"/>
                <w:lang w:eastAsia="en-US"/>
              </w:rPr>
              <w:t>Номер страницы</w:t>
            </w:r>
          </w:p>
        </w:tc>
      </w:tr>
      <w:tr w:rsidR="00215551" w:rsidTr="00887074">
        <w:tc>
          <w:tcPr>
            <w:tcW w:w="817" w:type="dxa"/>
          </w:tcPr>
          <w:p w:rsidR="00215551" w:rsidRDefault="00215551" w:rsidP="00887074">
            <w:pPr>
              <w:rPr>
                <w:sz w:val="28"/>
                <w:szCs w:val="28"/>
              </w:rPr>
            </w:pPr>
          </w:p>
        </w:tc>
        <w:tc>
          <w:tcPr>
            <w:tcW w:w="3968" w:type="dxa"/>
          </w:tcPr>
          <w:p w:rsidR="00215551" w:rsidRDefault="00215551" w:rsidP="00887074">
            <w:pPr>
              <w:rPr>
                <w:sz w:val="28"/>
                <w:szCs w:val="28"/>
              </w:rPr>
            </w:pPr>
          </w:p>
        </w:tc>
        <w:tc>
          <w:tcPr>
            <w:tcW w:w="2398" w:type="dxa"/>
          </w:tcPr>
          <w:p w:rsidR="00215551" w:rsidRDefault="00215551" w:rsidP="00887074">
            <w:pPr>
              <w:rPr>
                <w:sz w:val="28"/>
                <w:szCs w:val="28"/>
              </w:rPr>
            </w:pPr>
          </w:p>
        </w:tc>
        <w:tc>
          <w:tcPr>
            <w:tcW w:w="2387" w:type="dxa"/>
          </w:tcPr>
          <w:p w:rsidR="00215551" w:rsidRDefault="00215551" w:rsidP="00887074">
            <w:pPr>
              <w:rPr>
                <w:sz w:val="28"/>
                <w:szCs w:val="28"/>
              </w:rPr>
            </w:pPr>
          </w:p>
        </w:tc>
      </w:tr>
      <w:tr w:rsidR="00215551" w:rsidTr="00887074">
        <w:tc>
          <w:tcPr>
            <w:tcW w:w="817" w:type="dxa"/>
          </w:tcPr>
          <w:p w:rsidR="00215551" w:rsidRDefault="00215551" w:rsidP="00887074">
            <w:pPr>
              <w:rPr>
                <w:sz w:val="28"/>
                <w:szCs w:val="28"/>
              </w:rPr>
            </w:pPr>
          </w:p>
        </w:tc>
        <w:tc>
          <w:tcPr>
            <w:tcW w:w="3968" w:type="dxa"/>
          </w:tcPr>
          <w:p w:rsidR="00215551" w:rsidRDefault="00215551" w:rsidP="00887074">
            <w:pPr>
              <w:rPr>
                <w:sz w:val="28"/>
                <w:szCs w:val="28"/>
              </w:rPr>
            </w:pPr>
          </w:p>
        </w:tc>
        <w:tc>
          <w:tcPr>
            <w:tcW w:w="2398" w:type="dxa"/>
          </w:tcPr>
          <w:p w:rsidR="00215551" w:rsidRDefault="00215551" w:rsidP="00887074">
            <w:pPr>
              <w:rPr>
                <w:sz w:val="28"/>
                <w:szCs w:val="28"/>
              </w:rPr>
            </w:pPr>
          </w:p>
        </w:tc>
        <w:tc>
          <w:tcPr>
            <w:tcW w:w="2387" w:type="dxa"/>
          </w:tcPr>
          <w:p w:rsidR="00215551" w:rsidRDefault="00215551" w:rsidP="00887074">
            <w:pPr>
              <w:rPr>
                <w:sz w:val="28"/>
                <w:szCs w:val="28"/>
              </w:rPr>
            </w:pPr>
          </w:p>
        </w:tc>
      </w:tr>
      <w:tr w:rsidR="00215551" w:rsidTr="00887074">
        <w:tc>
          <w:tcPr>
            <w:tcW w:w="817" w:type="dxa"/>
          </w:tcPr>
          <w:p w:rsidR="00215551" w:rsidRDefault="00215551" w:rsidP="00887074">
            <w:pPr>
              <w:rPr>
                <w:sz w:val="28"/>
                <w:szCs w:val="28"/>
              </w:rPr>
            </w:pPr>
          </w:p>
        </w:tc>
        <w:tc>
          <w:tcPr>
            <w:tcW w:w="3968" w:type="dxa"/>
          </w:tcPr>
          <w:p w:rsidR="00215551" w:rsidRDefault="00215551" w:rsidP="00887074">
            <w:pPr>
              <w:rPr>
                <w:sz w:val="28"/>
                <w:szCs w:val="28"/>
              </w:rPr>
            </w:pPr>
          </w:p>
        </w:tc>
        <w:tc>
          <w:tcPr>
            <w:tcW w:w="2398" w:type="dxa"/>
          </w:tcPr>
          <w:p w:rsidR="00215551" w:rsidRDefault="00215551" w:rsidP="00887074">
            <w:pPr>
              <w:rPr>
                <w:sz w:val="28"/>
                <w:szCs w:val="28"/>
              </w:rPr>
            </w:pPr>
          </w:p>
        </w:tc>
        <w:tc>
          <w:tcPr>
            <w:tcW w:w="2387" w:type="dxa"/>
          </w:tcPr>
          <w:p w:rsidR="00215551" w:rsidRDefault="00215551" w:rsidP="00887074">
            <w:pPr>
              <w:rPr>
                <w:sz w:val="28"/>
                <w:szCs w:val="28"/>
              </w:rPr>
            </w:pPr>
          </w:p>
        </w:tc>
      </w:tr>
      <w:tr w:rsidR="00215551" w:rsidTr="00887074">
        <w:tc>
          <w:tcPr>
            <w:tcW w:w="817" w:type="dxa"/>
          </w:tcPr>
          <w:p w:rsidR="00215551" w:rsidRDefault="00215551" w:rsidP="00887074">
            <w:pPr>
              <w:rPr>
                <w:sz w:val="28"/>
                <w:szCs w:val="28"/>
              </w:rPr>
            </w:pPr>
          </w:p>
        </w:tc>
        <w:tc>
          <w:tcPr>
            <w:tcW w:w="3968" w:type="dxa"/>
          </w:tcPr>
          <w:p w:rsidR="00215551" w:rsidRDefault="00215551" w:rsidP="00887074">
            <w:pPr>
              <w:rPr>
                <w:sz w:val="28"/>
                <w:szCs w:val="28"/>
              </w:rPr>
            </w:pPr>
          </w:p>
        </w:tc>
        <w:tc>
          <w:tcPr>
            <w:tcW w:w="2398" w:type="dxa"/>
          </w:tcPr>
          <w:p w:rsidR="00215551" w:rsidRDefault="00215551" w:rsidP="00887074">
            <w:pPr>
              <w:rPr>
                <w:sz w:val="28"/>
                <w:szCs w:val="28"/>
              </w:rPr>
            </w:pPr>
          </w:p>
        </w:tc>
        <w:tc>
          <w:tcPr>
            <w:tcW w:w="2387" w:type="dxa"/>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r w:rsidR="00215551" w:rsidTr="00887074">
        <w:tc>
          <w:tcPr>
            <w:tcW w:w="817" w:type="dxa"/>
            <w:tcBorders>
              <w:top w:val="nil"/>
            </w:tcBorders>
          </w:tcPr>
          <w:p w:rsidR="00215551" w:rsidRDefault="00215551" w:rsidP="00887074">
            <w:pPr>
              <w:rPr>
                <w:sz w:val="28"/>
                <w:szCs w:val="28"/>
              </w:rPr>
            </w:pPr>
          </w:p>
        </w:tc>
        <w:tc>
          <w:tcPr>
            <w:tcW w:w="3968" w:type="dxa"/>
            <w:tcBorders>
              <w:top w:val="nil"/>
            </w:tcBorders>
          </w:tcPr>
          <w:p w:rsidR="00215551" w:rsidRDefault="00215551" w:rsidP="00887074">
            <w:pPr>
              <w:rPr>
                <w:sz w:val="28"/>
                <w:szCs w:val="28"/>
              </w:rPr>
            </w:pPr>
          </w:p>
        </w:tc>
        <w:tc>
          <w:tcPr>
            <w:tcW w:w="2398" w:type="dxa"/>
            <w:tcBorders>
              <w:top w:val="nil"/>
            </w:tcBorders>
          </w:tcPr>
          <w:p w:rsidR="00215551" w:rsidRDefault="00215551" w:rsidP="00887074">
            <w:pPr>
              <w:rPr>
                <w:sz w:val="28"/>
                <w:szCs w:val="28"/>
              </w:rPr>
            </w:pPr>
          </w:p>
        </w:tc>
        <w:tc>
          <w:tcPr>
            <w:tcW w:w="2387" w:type="dxa"/>
            <w:tcBorders>
              <w:top w:val="nil"/>
            </w:tcBorders>
          </w:tcPr>
          <w:p w:rsidR="00215551" w:rsidRDefault="00215551" w:rsidP="00887074">
            <w:pPr>
              <w:rPr>
                <w:sz w:val="28"/>
                <w:szCs w:val="28"/>
              </w:rPr>
            </w:pPr>
          </w:p>
        </w:tc>
      </w:tr>
    </w:tbl>
    <w:p w:rsidR="00215551" w:rsidRDefault="00215551" w:rsidP="00215551">
      <w:pPr>
        <w:rPr>
          <w:sz w:val="28"/>
          <w:szCs w:val="28"/>
        </w:rPr>
      </w:pPr>
    </w:p>
    <w:p w:rsidR="00215551" w:rsidRDefault="00215551" w:rsidP="00215551">
      <w:pPr>
        <w:rPr>
          <w:sz w:val="28"/>
          <w:szCs w:val="28"/>
        </w:rPr>
      </w:pPr>
      <w:r>
        <w:rPr>
          <w:sz w:val="28"/>
          <w:szCs w:val="28"/>
        </w:rPr>
        <w:t xml:space="preserve"> _________________  ________________________  ______________________  </w:t>
      </w:r>
    </w:p>
    <w:p w:rsidR="00215551" w:rsidRDefault="00215551" w:rsidP="00215551">
      <w:pPr>
        <w:rPr>
          <w:sz w:val="28"/>
          <w:szCs w:val="28"/>
        </w:rPr>
      </w:pPr>
      <w:r>
        <w:rPr>
          <w:sz w:val="28"/>
          <w:szCs w:val="28"/>
        </w:rPr>
        <w:t xml:space="preserve">        (должность)                           (подпись)                                      (ФИО) </w:t>
      </w:r>
    </w:p>
    <w:p w:rsidR="00215551" w:rsidRDefault="00215551" w:rsidP="00215551">
      <w:pPr>
        <w:rPr>
          <w:sz w:val="28"/>
          <w:szCs w:val="28"/>
        </w:rPr>
      </w:pPr>
      <w:r>
        <w:rPr>
          <w:sz w:val="28"/>
          <w:szCs w:val="28"/>
        </w:rPr>
        <w:t xml:space="preserve">    МП                        </w:t>
      </w:r>
      <w:r>
        <w:br w:type="page"/>
      </w:r>
    </w:p>
    <w:p w:rsidR="00215551" w:rsidRDefault="00215551" w:rsidP="00215551">
      <w:pPr>
        <w:jc w:val="right"/>
        <w:rPr>
          <w:sz w:val="28"/>
          <w:szCs w:val="28"/>
        </w:rPr>
      </w:pPr>
      <w:r>
        <w:rPr>
          <w:sz w:val="28"/>
          <w:szCs w:val="28"/>
        </w:rPr>
        <w:lastRenderedPageBreak/>
        <w:t xml:space="preserve"> Приложение № 3 </w:t>
      </w:r>
    </w:p>
    <w:p w:rsidR="00215551" w:rsidRDefault="00215551" w:rsidP="00215551">
      <w:pPr>
        <w:jc w:val="right"/>
        <w:rPr>
          <w:sz w:val="28"/>
          <w:szCs w:val="28"/>
        </w:rPr>
      </w:pPr>
      <w:r>
        <w:rPr>
          <w:sz w:val="28"/>
          <w:szCs w:val="28"/>
        </w:rPr>
        <w:t xml:space="preserve">к конкурсной документации </w:t>
      </w:r>
    </w:p>
    <w:p w:rsidR="00215551" w:rsidRDefault="00215551" w:rsidP="00215551">
      <w:pPr>
        <w:jc w:val="both"/>
        <w:rPr>
          <w:sz w:val="28"/>
          <w:szCs w:val="28"/>
        </w:rPr>
      </w:pPr>
      <w:r>
        <w:rPr>
          <w:sz w:val="28"/>
          <w:szCs w:val="28"/>
        </w:rPr>
        <w:t xml:space="preserve"> </w:t>
      </w:r>
    </w:p>
    <w:p w:rsidR="00215551" w:rsidRDefault="00215551" w:rsidP="00215551">
      <w:pPr>
        <w:jc w:val="both"/>
        <w:rPr>
          <w:sz w:val="28"/>
          <w:szCs w:val="28"/>
        </w:rPr>
      </w:pPr>
      <w:r>
        <w:rPr>
          <w:sz w:val="28"/>
          <w:szCs w:val="28"/>
        </w:rPr>
        <w:t xml:space="preserve"> </w:t>
      </w:r>
    </w:p>
    <w:p w:rsidR="00215551" w:rsidRDefault="00215551" w:rsidP="00215551">
      <w:pPr>
        <w:jc w:val="both"/>
        <w:rPr>
          <w:sz w:val="28"/>
          <w:szCs w:val="28"/>
        </w:rPr>
      </w:pPr>
      <w:r>
        <w:rPr>
          <w:sz w:val="28"/>
          <w:szCs w:val="28"/>
        </w:rPr>
        <w:t xml:space="preserve">Заявитель_______________________________________ </w:t>
      </w:r>
    </w:p>
    <w:p w:rsidR="00215551" w:rsidRDefault="00215551" w:rsidP="00215551">
      <w:pPr>
        <w:jc w:val="both"/>
        <w:rPr>
          <w:sz w:val="28"/>
          <w:szCs w:val="28"/>
        </w:rPr>
      </w:pPr>
      <w:r>
        <w:rPr>
          <w:sz w:val="28"/>
          <w:szCs w:val="28"/>
        </w:rPr>
        <w:t xml:space="preserve"> </w:t>
      </w:r>
    </w:p>
    <w:p w:rsidR="00215551" w:rsidRDefault="00215551" w:rsidP="00215551">
      <w:pPr>
        <w:jc w:val="both"/>
        <w:rPr>
          <w:sz w:val="28"/>
          <w:szCs w:val="28"/>
        </w:rPr>
      </w:pPr>
      <w:r>
        <w:rPr>
          <w:sz w:val="28"/>
          <w:szCs w:val="28"/>
        </w:rPr>
        <w:t xml:space="preserve"> </w:t>
      </w:r>
    </w:p>
    <w:p w:rsidR="00215551" w:rsidRDefault="00215551" w:rsidP="00215551">
      <w:pPr>
        <w:jc w:val="center"/>
        <w:rPr>
          <w:b/>
          <w:sz w:val="28"/>
          <w:szCs w:val="28"/>
        </w:rPr>
      </w:pPr>
      <w:r>
        <w:rPr>
          <w:b/>
          <w:sz w:val="28"/>
          <w:szCs w:val="28"/>
        </w:rPr>
        <w:t>Конкурсное предложение на лот №_________</w:t>
      </w:r>
    </w:p>
    <w:p w:rsidR="00215551" w:rsidRDefault="00215551" w:rsidP="00215551">
      <w:pPr>
        <w:rPr>
          <w:b/>
          <w:sz w:val="28"/>
          <w:szCs w:val="28"/>
        </w:rPr>
      </w:pPr>
    </w:p>
    <w:tbl>
      <w:tblPr>
        <w:tblStyle w:val="af3"/>
        <w:tblW w:w="9571" w:type="dxa"/>
        <w:tblInd w:w="113" w:type="dxa"/>
        <w:tblLayout w:type="fixed"/>
        <w:tblLook w:val="04A0"/>
      </w:tblPr>
      <w:tblGrid>
        <w:gridCol w:w="534"/>
        <w:gridCol w:w="5846"/>
        <w:gridCol w:w="3191"/>
      </w:tblGrid>
      <w:tr w:rsidR="00215551" w:rsidTr="00887074">
        <w:tc>
          <w:tcPr>
            <w:tcW w:w="534" w:type="dxa"/>
          </w:tcPr>
          <w:p w:rsidR="00215551" w:rsidRDefault="00215551" w:rsidP="00887074">
            <w:pPr>
              <w:rPr>
                <w:sz w:val="26"/>
                <w:szCs w:val="26"/>
              </w:rPr>
            </w:pPr>
            <w:r>
              <w:rPr>
                <w:rFonts w:eastAsia="Calibri"/>
                <w:sz w:val="26"/>
                <w:szCs w:val="26"/>
                <w:lang w:eastAsia="en-US"/>
              </w:rPr>
              <w:t>№</w:t>
            </w:r>
          </w:p>
        </w:tc>
        <w:tc>
          <w:tcPr>
            <w:tcW w:w="5846" w:type="dxa"/>
          </w:tcPr>
          <w:p w:rsidR="00215551" w:rsidRDefault="00215551" w:rsidP="00887074">
            <w:pPr>
              <w:rPr>
                <w:sz w:val="26"/>
                <w:szCs w:val="26"/>
              </w:rPr>
            </w:pPr>
            <w:r>
              <w:rPr>
                <w:rFonts w:eastAsia="Calibri"/>
                <w:sz w:val="26"/>
                <w:szCs w:val="26"/>
                <w:lang w:eastAsia="en-US"/>
              </w:rPr>
              <w:t>Критерии оценки предложения</w:t>
            </w:r>
          </w:p>
          <w:p w:rsidR="00215551" w:rsidRDefault="00215551" w:rsidP="00887074">
            <w:pPr>
              <w:rPr>
                <w:sz w:val="26"/>
                <w:szCs w:val="26"/>
              </w:rPr>
            </w:pPr>
            <w:r>
              <w:rPr>
                <w:rFonts w:eastAsia="Calibri"/>
                <w:sz w:val="26"/>
                <w:szCs w:val="26"/>
                <w:lang w:eastAsia="en-US"/>
              </w:rPr>
              <w:t>участников конкурса</w:t>
            </w:r>
          </w:p>
        </w:tc>
        <w:tc>
          <w:tcPr>
            <w:tcW w:w="3191" w:type="dxa"/>
          </w:tcPr>
          <w:p w:rsidR="00215551" w:rsidRDefault="00215551" w:rsidP="00887074">
            <w:pPr>
              <w:rPr>
                <w:sz w:val="26"/>
                <w:szCs w:val="26"/>
              </w:rPr>
            </w:pPr>
            <w:r>
              <w:rPr>
                <w:rFonts w:eastAsia="Calibri"/>
                <w:sz w:val="26"/>
                <w:szCs w:val="26"/>
                <w:lang w:eastAsia="en-US"/>
              </w:rPr>
              <w:t>Конкурсное предложение</w:t>
            </w:r>
          </w:p>
          <w:p w:rsidR="00215551" w:rsidRDefault="00215551" w:rsidP="00887074">
            <w:pPr>
              <w:rPr>
                <w:sz w:val="26"/>
                <w:szCs w:val="26"/>
              </w:rPr>
            </w:pPr>
            <w:r>
              <w:rPr>
                <w:rFonts w:eastAsia="Calibri"/>
                <w:sz w:val="26"/>
                <w:szCs w:val="26"/>
                <w:lang w:eastAsia="en-US"/>
              </w:rPr>
              <w:t>участника</w:t>
            </w:r>
          </w:p>
        </w:tc>
      </w:tr>
      <w:tr w:rsidR="00215551" w:rsidTr="00887074">
        <w:tc>
          <w:tcPr>
            <w:tcW w:w="534" w:type="dxa"/>
          </w:tcPr>
          <w:p w:rsidR="00215551" w:rsidRDefault="00215551" w:rsidP="00887074">
            <w:pPr>
              <w:rPr>
                <w:sz w:val="26"/>
                <w:szCs w:val="26"/>
              </w:rPr>
            </w:pPr>
            <w:r>
              <w:rPr>
                <w:rFonts w:eastAsia="Calibri"/>
                <w:sz w:val="26"/>
                <w:szCs w:val="26"/>
                <w:lang w:eastAsia="en-US"/>
              </w:rPr>
              <w:t>1</w:t>
            </w:r>
          </w:p>
        </w:tc>
        <w:tc>
          <w:tcPr>
            <w:tcW w:w="5846" w:type="dxa"/>
          </w:tcPr>
          <w:p w:rsidR="00215551" w:rsidRDefault="00215551" w:rsidP="00887074">
            <w:pPr>
              <w:rPr>
                <w:sz w:val="26"/>
                <w:szCs w:val="26"/>
              </w:rPr>
            </w:pPr>
            <w:r>
              <w:rPr>
                <w:rFonts w:eastAsia="Calibri"/>
                <w:sz w:val="26"/>
                <w:szCs w:val="26"/>
                <w:lang w:eastAsia="en-US"/>
              </w:rPr>
              <w:t>Критерий 1 (сумма платежа за  право  заключения  договора  на  установку  и  эксплуатацию  рекламных конструкций)</w:t>
            </w:r>
          </w:p>
        </w:tc>
        <w:tc>
          <w:tcPr>
            <w:tcW w:w="3191" w:type="dxa"/>
          </w:tcPr>
          <w:p w:rsidR="00215551" w:rsidRDefault="00215551" w:rsidP="00887074">
            <w:pPr>
              <w:rPr>
                <w:sz w:val="26"/>
                <w:szCs w:val="26"/>
              </w:rPr>
            </w:pPr>
          </w:p>
        </w:tc>
      </w:tr>
      <w:tr w:rsidR="00215551" w:rsidTr="00887074">
        <w:tc>
          <w:tcPr>
            <w:tcW w:w="534" w:type="dxa"/>
          </w:tcPr>
          <w:p w:rsidR="00215551" w:rsidRDefault="00215551" w:rsidP="00887074">
            <w:pPr>
              <w:rPr>
                <w:sz w:val="26"/>
                <w:szCs w:val="26"/>
              </w:rPr>
            </w:pPr>
            <w:r>
              <w:rPr>
                <w:rFonts w:eastAsia="Calibri"/>
                <w:sz w:val="26"/>
                <w:szCs w:val="26"/>
                <w:lang w:eastAsia="en-US"/>
              </w:rPr>
              <w:t>2</w:t>
            </w:r>
          </w:p>
        </w:tc>
        <w:tc>
          <w:tcPr>
            <w:tcW w:w="5846" w:type="dxa"/>
          </w:tcPr>
          <w:p w:rsidR="00215551" w:rsidRDefault="00215551" w:rsidP="00887074">
            <w:pPr>
              <w:rPr>
                <w:sz w:val="26"/>
                <w:szCs w:val="26"/>
              </w:rPr>
            </w:pPr>
            <w:proofErr w:type="gramStart"/>
            <w:r>
              <w:rPr>
                <w:rFonts w:eastAsia="Calibri"/>
                <w:sz w:val="26"/>
                <w:szCs w:val="26"/>
                <w:lang w:eastAsia="en-US"/>
              </w:rPr>
              <w:t>Критерий 2 (количество дней, предоставляемых для размещения социальной  рекламы  на  одной  стороне  рекламной  конструкции  (изготовление и монтаж  плакатов  за  счет победителя)</w:t>
            </w:r>
            <w:proofErr w:type="gramEnd"/>
          </w:p>
        </w:tc>
        <w:tc>
          <w:tcPr>
            <w:tcW w:w="3191" w:type="dxa"/>
          </w:tcPr>
          <w:p w:rsidR="00215551" w:rsidRDefault="00215551" w:rsidP="00887074">
            <w:pPr>
              <w:rPr>
                <w:sz w:val="26"/>
                <w:szCs w:val="26"/>
              </w:rPr>
            </w:pPr>
          </w:p>
        </w:tc>
      </w:tr>
      <w:tr w:rsidR="00215551" w:rsidTr="00887074">
        <w:tc>
          <w:tcPr>
            <w:tcW w:w="534" w:type="dxa"/>
          </w:tcPr>
          <w:p w:rsidR="00215551" w:rsidRDefault="00215551" w:rsidP="00887074">
            <w:pPr>
              <w:rPr>
                <w:sz w:val="26"/>
                <w:szCs w:val="26"/>
              </w:rPr>
            </w:pPr>
            <w:r>
              <w:rPr>
                <w:rFonts w:eastAsia="Calibri"/>
                <w:sz w:val="26"/>
                <w:szCs w:val="26"/>
                <w:lang w:eastAsia="en-US"/>
              </w:rPr>
              <w:t>3</w:t>
            </w:r>
          </w:p>
        </w:tc>
        <w:tc>
          <w:tcPr>
            <w:tcW w:w="5846" w:type="dxa"/>
          </w:tcPr>
          <w:p w:rsidR="00215551" w:rsidRDefault="00215551" w:rsidP="00887074">
            <w:pPr>
              <w:rPr>
                <w:sz w:val="26"/>
                <w:szCs w:val="26"/>
              </w:rPr>
            </w:pPr>
            <w:proofErr w:type="gramStart"/>
            <w:r>
              <w:rPr>
                <w:rFonts w:eastAsia="Calibri"/>
                <w:sz w:val="26"/>
                <w:szCs w:val="26"/>
                <w:lang w:eastAsia="en-US"/>
              </w:rPr>
              <w:t xml:space="preserve">Критерий 3 (квалификация участника конкурса (стаж работы в сфере наружной рекламы в качестве </w:t>
            </w:r>
            <w:proofErr w:type="spellStart"/>
            <w:r>
              <w:rPr>
                <w:rFonts w:eastAsia="Calibri"/>
                <w:sz w:val="26"/>
                <w:szCs w:val="26"/>
                <w:lang w:eastAsia="en-US"/>
              </w:rPr>
              <w:t>рекламораспространителя</w:t>
            </w:r>
            <w:proofErr w:type="spellEnd"/>
            <w:r>
              <w:rPr>
                <w:rFonts w:eastAsia="Calibri"/>
                <w:sz w:val="26"/>
                <w:szCs w:val="26"/>
                <w:lang w:eastAsia="en-US"/>
              </w:rPr>
              <w:t>)</w:t>
            </w:r>
            <w:proofErr w:type="gramEnd"/>
          </w:p>
        </w:tc>
        <w:tc>
          <w:tcPr>
            <w:tcW w:w="3191" w:type="dxa"/>
          </w:tcPr>
          <w:p w:rsidR="00215551" w:rsidRDefault="00215551" w:rsidP="00887074">
            <w:pPr>
              <w:rPr>
                <w:sz w:val="26"/>
                <w:szCs w:val="26"/>
              </w:rPr>
            </w:pPr>
          </w:p>
        </w:tc>
      </w:tr>
    </w:tbl>
    <w:p w:rsidR="00215551" w:rsidRDefault="00215551" w:rsidP="00215551">
      <w:pPr>
        <w:jc w:val="both"/>
        <w:rPr>
          <w:sz w:val="28"/>
          <w:szCs w:val="28"/>
        </w:rPr>
      </w:pPr>
    </w:p>
    <w:p w:rsidR="00215551" w:rsidRDefault="00215551" w:rsidP="00215551">
      <w:pPr>
        <w:ind w:firstLine="708"/>
        <w:jc w:val="both"/>
        <w:rPr>
          <w:sz w:val="28"/>
          <w:szCs w:val="28"/>
        </w:rPr>
      </w:pPr>
    </w:p>
    <w:p w:rsidR="00215551" w:rsidRDefault="00215551" w:rsidP="00215551">
      <w:pPr>
        <w:ind w:firstLine="708"/>
        <w:jc w:val="both"/>
        <w:rPr>
          <w:sz w:val="28"/>
          <w:szCs w:val="28"/>
        </w:rPr>
      </w:pPr>
      <w:r>
        <w:rPr>
          <w:sz w:val="28"/>
          <w:szCs w:val="28"/>
        </w:rPr>
        <w:t xml:space="preserve"> </w:t>
      </w:r>
    </w:p>
    <w:p w:rsidR="00215551" w:rsidRDefault="00215551" w:rsidP="00215551">
      <w:pPr>
        <w:jc w:val="both"/>
        <w:rPr>
          <w:sz w:val="28"/>
          <w:szCs w:val="28"/>
        </w:rPr>
      </w:pPr>
      <w:r>
        <w:rPr>
          <w:sz w:val="28"/>
          <w:szCs w:val="28"/>
        </w:rPr>
        <w:t xml:space="preserve">Должность  </w:t>
      </w:r>
      <w:r>
        <w:rPr>
          <w:sz w:val="28"/>
          <w:szCs w:val="28"/>
        </w:rPr>
        <w:tab/>
      </w:r>
      <w:r>
        <w:rPr>
          <w:sz w:val="28"/>
          <w:szCs w:val="28"/>
        </w:rPr>
        <w:tab/>
      </w:r>
      <w:r>
        <w:rPr>
          <w:sz w:val="28"/>
          <w:szCs w:val="28"/>
        </w:rPr>
        <w:tab/>
        <w:t xml:space="preserve">Подпись </w:t>
      </w:r>
      <w:r>
        <w:rPr>
          <w:sz w:val="28"/>
          <w:szCs w:val="28"/>
        </w:rPr>
        <w:tab/>
      </w:r>
      <w:r>
        <w:rPr>
          <w:sz w:val="28"/>
          <w:szCs w:val="28"/>
        </w:rPr>
        <w:tab/>
      </w:r>
      <w:r>
        <w:rPr>
          <w:sz w:val="28"/>
          <w:szCs w:val="28"/>
        </w:rPr>
        <w:tab/>
        <w:t xml:space="preserve"> Фамилия Имя Отчество </w:t>
      </w:r>
    </w:p>
    <w:p w:rsidR="00215551" w:rsidRDefault="00215551" w:rsidP="00215551">
      <w:pPr>
        <w:jc w:val="both"/>
        <w:rPr>
          <w:sz w:val="28"/>
          <w:szCs w:val="28"/>
        </w:rPr>
      </w:pPr>
    </w:p>
    <w:p w:rsidR="00215551" w:rsidRDefault="00215551" w:rsidP="00215551">
      <w:pPr>
        <w:jc w:val="both"/>
        <w:rPr>
          <w:sz w:val="28"/>
          <w:szCs w:val="28"/>
        </w:rPr>
      </w:pPr>
      <w:r>
        <w:rPr>
          <w:sz w:val="28"/>
          <w:szCs w:val="28"/>
        </w:rPr>
        <w:t xml:space="preserve">М.П. </w:t>
      </w:r>
    </w:p>
    <w:p w:rsidR="00215551" w:rsidRDefault="00215551" w:rsidP="00215551">
      <w:pPr>
        <w:ind w:firstLine="708"/>
        <w:jc w:val="both"/>
        <w:rPr>
          <w:sz w:val="28"/>
          <w:szCs w:val="28"/>
        </w:rPr>
      </w:pPr>
      <w:r>
        <w:rPr>
          <w:sz w:val="28"/>
          <w:szCs w:val="28"/>
        </w:rPr>
        <w:t xml:space="preserve"> </w:t>
      </w:r>
    </w:p>
    <w:p w:rsidR="00215551" w:rsidRDefault="00215551" w:rsidP="00215551">
      <w:pPr>
        <w:rPr>
          <w:sz w:val="28"/>
          <w:szCs w:val="28"/>
        </w:rPr>
      </w:pPr>
    </w:p>
    <w:p w:rsidR="00215551" w:rsidRDefault="00215551" w:rsidP="00215551">
      <w:pPr>
        <w:rPr>
          <w:sz w:val="28"/>
          <w:szCs w:val="28"/>
        </w:rPr>
      </w:pPr>
      <w:r>
        <w:br w:type="page"/>
      </w:r>
    </w:p>
    <w:p w:rsidR="00215551" w:rsidRDefault="00215551" w:rsidP="00215551">
      <w:pPr>
        <w:jc w:val="right"/>
        <w:rPr>
          <w:sz w:val="24"/>
          <w:szCs w:val="24"/>
        </w:rPr>
      </w:pPr>
      <w:r>
        <w:rPr>
          <w:sz w:val="24"/>
          <w:szCs w:val="24"/>
        </w:rPr>
        <w:lastRenderedPageBreak/>
        <w:t xml:space="preserve">Приложение № 4 </w:t>
      </w:r>
    </w:p>
    <w:p w:rsidR="00215551" w:rsidRDefault="00215551" w:rsidP="00215551">
      <w:pPr>
        <w:jc w:val="right"/>
        <w:rPr>
          <w:sz w:val="24"/>
          <w:szCs w:val="24"/>
        </w:rPr>
      </w:pPr>
      <w:r>
        <w:rPr>
          <w:sz w:val="24"/>
          <w:szCs w:val="24"/>
        </w:rPr>
        <w:t xml:space="preserve">к конкурсной документации </w:t>
      </w:r>
    </w:p>
    <w:p w:rsidR="00215551" w:rsidRDefault="00215551" w:rsidP="00215551">
      <w:pPr>
        <w:jc w:val="right"/>
        <w:rPr>
          <w:sz w:val="24"/>
          <w:szCs w:val="24"/>
        </w:rPr>
      </w:pPr>
    </w:p>
    <w:p w:rsidR="00215551" w:rsidRDefault="00215551" w:rsidP="00215551">
      <w:pPr>
        <w:jc w:val="center"/>
        <w:rPr>
          <w:b/>
          <w:sz w:val="24"/>
          <w:szCs w:val="24"/>
        </w:rPr>
      </w:pPr>
      <w:r>
        <w:rPr>
          <w:b/>
          <w:sz w:val="24"/>
          <w:szCs w:val="24"/>
        </w:rPr>
        <w:t xml:space="preserve">Д О Г О В О </w:t>
      </w:r>
      <w:proofErr w:type="gramStart"/>
      <w:r>
        <w:rPr>
          <w:b/>
          <w:sz w:val="24"/>
          <w:szCs w:val="24"/>
        </w:rPr>
        <w:t>Р</w:t>
      </w:r>
      <w:proofErr w:type="gramEnd"/>
      <w:r>
        <w:rPr>
          <w:b/>
          <w:sz w:val="24"/>
          <w:szCs w:val="24"/>
        </w:rPr>
        <w:t xml:space="preserve"> № ______</w:t>
      </w:r>
    </w:p>
    <w:p w:rsidR="00215551" w:rsidRDefault="00215551" w:rsidP="00215551">
      <w:pPr>
        <w:jc w:val="center"/>
        <w:rPr>
          <w:b/>
          <w:sz w:val="24"/>
          <w:szCs w:val="24"/>
        </w:rPr>
      </w:pPr>
      <w:r>
        <w:rPr>
          <w:b/>
          <w:sz w:val="24"/>
          <w:szCs w:val="24"/>
        </w:rPr>
        <w:t>на установку и эксплуатацию рекламных конструкций</w:t>
      </w:r>
    </w:p>
    <w:p w:rsidR="00215551" w:rsidRDefault="00215551" w:rsidP="00215551">
      <w:pPr>
        <w:rPr>
          <w:sz w:val="24"/>
          <w:szCs w:val="24"/>
        </w:rPr>
      </w:pPr>
      <w:r>
        <w:rPr>
          <w:sz w:val="24"/>
          <w:szCs w:val="24"/>
        </w:rPr>
        <w:t xml:space="preserve">г. Ярцево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от _________ </w:t>
      </w:r>
      <w:proofErr w:type="gramStart"/>
      <w:r>
        <w:rPr>
          <w:sz w:val="24"/>
          <w:szCs w:val="24"/>
        </w:rPr>
        <w:t>г</w:t>
      </w:r>
      <w:proofErr w:type="gramEnd"/>
      <w:r>
        <w:rPr>
          <w:sz w:val="24"/>
          <w:szCs w:val="24"/>
        </w:rPr>
        <w:t xml:space="preserve">. </w:t>
      </w:r>
    </w:p>
    <w:p w:rsidR="00215551" w:rsidRDefault="00215551" w:rsidP="00215551">
      <w:pPr>
        <w:rPr>
          <w:sz w:val="24"/>
          <w:szCs w:val="24"/>
        </w:rPr>
      </w:pPr>
    </w:p>
    <w:p w:rsidR="00215551" w:rsidRDefault="00215551" w:rsidP="00215551">
      <w:pPr>
        <w:ind w:firstLine="708"/>
        <w:jc w:val="both"/>
        <w:rPr>
          <w:sz w:val="24"/>
          <w:szCs w:val="24"/>
        </w:rPr>
      </w:pPr>
      <w:r>
        <w:rPr>
          <w:sz w:val="24"/>
          <w:szCs w:val="24"/>
        </w:rPr>
        <w:t>Администрация муниципального образования «</w:t>
      </w:r>
      <w:proofErr w:type="spellStart"/>
      <w:r>
        <w:rPr>
          <w:sz w:val="24"/>
          <w:szCs w:val="24"/>
        </w:rPr>
        <w:t>Ярцевский</w:t>
      </w:r>
      <w:proofErr w:type="spellEnd"/>
      <w:r>
        <w:rPr>
          <w:sz w:val="24"/>
          <w:szCs w:val="24"/>
        </w:rPr>
        <w:t xml:space="preserve"> муниципальный округ» Смоленской области, в лице Главы муниципального образования «</w:t>
      </w:r>
      <w:proofErr w:type="spellStart"/>
      <w:r>
        <w:rPr>
          <w:sz w:val="24"/>
          <w:szCs w:val="24"/>
        </w:rPr>
        <w:t>Ярцевский</w:t>
      </w:r>
      <w:proofErr w:type="spellEnd"/>
      <w:r>
        <w:rPr>
          <w:sz w:val="24"/>
          <w:szCs w:val="24"/>
        </w:rPr>
        <w:t xml:space="preserve"> муниципальный округ» Смоленской области Захарова Романа Николаевича,   действующий на  основании Устава, именуемая в дальнейшем  «Администрация»,  с  одной стороны, и, победитель </w:t>
      </w:r>
      <w:proofErr w:type="gramStart"/>
      <w:r>
        <w:rPr>
          <w:sz w:val="24"/>
          <w:szCs w:val="24"/>
        </w:rPr>
        <w:t>аукциона</w:t>
      </w:r>
      <w:proofErr w:type="gramEnd"/>
      <w:r>
        <w:rPr>
          <w:sz w:val="24"/>
          <w:szCs w:val="24"/>
        </w:rPr>
        <w:t xml:space="preserve"> </w:t>
      </w:r>
      <w:proofErr w:type="spellStart"/>
      <w:r>
        <w:rPr>
          <w:sz w:val="24"/>
          <w:szCs w:val="24"/>
        </w:rPr>
        <w:t>___________________действующий</w:t>
      </w:r>
      <w:proofErr w:type="spellEnd"/>
      <w:r>
        <w:rPr>
          <w:sz w:val="24"/>
          <w:szCs w:val="24"/>
        </w:rPr>
        <w:t xml:space="preserve">  на  основании __________________________, именуемый в дальнейшем  «</w:t>
      </w:r>
      <w:proofErr w:type="spellStart"/>
      <w:r>
        <w:rPr>
          <w:sz w:val="24"/>
          <w:szCs w:val="24"/>
        </w:rPr>
        <w:t>Рекламораспространитель</w:t>
      </w:r>
      <w:proofErr w:type="spellEnd"/>
      <w:r>
        <w:rPr>
          <w:sz w:val="24"/>
          <w:szCs w:val="24"/>
        </w:rPr>
        <w:t xml:space="preserve">», с другой стороны, заключили настоящий Договор о нижеследующем, </w:t>
      </w:r>
    </w:p>
    <w:p w:rsidR="00215551" w:rsidRDefault="00215551" w:rsidP="00215551">
      <w:pPr>
        <w:ind w:firstLine="708"/>
        <w:jc w:val="both"/>
        <w:rPr>
          <w:sz w:val="27"/>
          <w:szCs w:val="27"/>
        </w:rPr>
      </w:pPr>
    </w:p>
    <w:p w:rsidR="00215551" w:rsidRDefault="00215551" w:rsidP="00215551">
      <w:pPr>
        <w:jc w:val="center"/>
        <w:rPr>
          <w:sz w:val="24"/>
          <w:szCs w:val="24"/>
        </w:rPr>
      </w:pPr>
      <w:r>
        <w:rPr>
          <w:sz w:val="24"/>
          <w:szCs w:val="24"/>
        </w:rPr>
        <w:t>1.</w:t>
      </w:r>
      <w:r>
        <w:rPr>
          <w:b/>
          <w:bCs/>
          <w:sz w:val="24"/>
          <w:szCs w:val="24"/>
        </w:rPr>
        <w:t>ПРЕДМЕТ И ОБЩИЕ ПОЛОЖЕНИЯ ДОГОВОРА</w:t>
      </w:r>
    </w:p>
    <w:p w:rsidR="00215551" w:rsidRDefault="00215551" w:rsidP="00215551">
      <w:pPr>
        <w:jc w:val="center"/>
        <w:rPr>
          <w:sz w:val="24"/>
          <w:szCs w:val="24"/>
        </w:rPr>
      </w:pPr>
    </w:p>
    <w:p w:rsidR="00215551" w:rsidRDefault="00215551" w:rsidP="00215551">
      <w:pPr>
        <w:jc w:val="both"/>
      </w:pPr>
      <w:r>
        <w:rPr>
          <w:sz w:val="24"/>
          <w:szCs w:val="24"/>
        </w:rPr>
        <w:tab/>
        <w:t xml:space="preserve">1.1. </w:t>
      </w:r>
      <w:proofErr w:type="gramStart"/>
      <w:r>
        <w:rPr>
          <w:sz w:val="24"/>
          <w:szCs w:val="24"/>
        </w:rPr>
        <w:t>В соответствии с протоколом №  ___ от _________ заседания комиссии по проведению открытого конкурса на право</w:t>
      </w:r>
      <w:proofErr w:type="gramEnd"/>
      <w:r>
        <w:rPr>
          <w:sz w:val="24"/>
          <w:szCs w:val="24"/>
        </w:rPr>
        <w:t xml:space="preserve"> заключения договоров на установку и эксплуатацию рекламных конструкций, предметом настоящего  Договора  является право на установку и эксплуатацию рекламной конструкции общей площадью: ______ кв.м. на месте установки (далее – Рекламное место), находящемся по адресу: __________________________________________________________________________.</w:t>
      </w:r>
    </w:p>
    <w:p w:rsidR="00215551" w:rsidRDefault="00215551" w:rsidP="00215551">
      <w:pPr>
        <w:ind w:firstLine="708"/>
        <w:jc w:val="both"/>
        <w:rPr>
          <w:sz w:val="24"/>
          <w:szCs w:val="24"/>
        </w:rPr>
      </w:pPr>
      <w:r>
        <w:rPr>
          <w:sz w:val="24"/>
          <w:szCs w:val="24"/>
        </w:rPr>
        <w:t>1.2. Характеристика рекламной конструкции:</w:t>
      </w:r>
    </w:p>
    <w:p w:rsidR="00215551" w:rsidRDefault="00215551" w:rsidP="00215551">
      <w:pPr>
        <w:jc w:val="both"/>
        <w:rPr>
          <w:sz w:val="24"/>
          <w:szCs w:val="24"/>
        </w:rPr>
      </w:pPr>
      <w:r>
        <w:rPr>
          <w:sz w:val="24"/>
          <w:szCs w:val="24"/>
        </w:rPr>
        <w:t>- тип конструкции – рекламный щит на собственной опоре;</w:t>
      </w:r>
    </w:p>
    <w:p w:rsidR="00215551" w:rsidRDefault="00215551" w:rsidP="00215551">
      <w:pPr>
        <w:jc w:val="both"/>
        <w:rPr>
          <w:sz w:val="24"/>
          <w:szCs w:val="24"/>
        </w:rPr>
      </w:pPr>
      <w:r>
        <w:rPr>
          <w:sz w:val="24"/>
          <w:szCs w:val="24"/>
        </w:rPr>
        <w:t xml:space="preserve">- размер рекламной конструкции (длина, ширина)-  </w:t>
      </w:r>
      <w:proofErr w:type="gramStart"/>
      <w:r>
        <w:rPr>
          <w:sz w:val="24"/>
          <w:szCs w:val="24"/>
        </w:rPr>
        <w:t>м</w:t>
      </w:r>
      <w:proofErr w:type="gramEnd"/>
      <w:r>
        <w:rPr>
          <w:sz w:val="24"/>
          <w:szCs w:val="24"/>
        </w:rPr>
        <w:t>.;</w:t>
      </w:r>
    </w:p>
    <w:p w:rsidR="00215551" w:rsidRDefault="00215551" w:rsidP="00215551">
      <w:pPr>
        <w:jc w:val="both"/>
        <w:rPr>
          <w:sz w:val="24"/>
          <w:szCs w:val="24"/>
        </w:rPr>
      </w:pPr>
      <w:r>
        <w:rPr>
          <w:sz w:val="24"/>
          <w:szCs w:val="24"/>
        </w:rPr>
        <w:t xml:space="preserve">- площадь информационных полей рекламной конструкции (в кв.м.) </w:t>
      </w:r>
      <w:proofErr w:type="gramStart"/>
      <w:r>
        <w:rPr>
          <w:sz w:val="24"/>
          <w:szCs w:val="24"/>
        </w:rPr>
        <w:t>–к</w:t>
      </w:r>
      <w:proofErr w:type="gramEnd"/>
      <w:r>
        <w:rPr>
          <w:sz w:val="24"/>
          <w:szCs w:val="24"/>
        </w:rPr>
        <w:t>в.м.;</w:t>
      </w:r>
    </w:p>
    <w:p w:rsidR="00215551" w:rsidRDefault="00215551" w:rsidP="00215551">
      <w:pPr>
        <w:jc w:val="both"/>
        <w:rPr>
          <w:sz w:val="24"/>
          <w:szCs w:val="24"/>
        </w:rPr>
      </w:pPr>
      <w:r>
        <w:rPr>
          <w:sz w:val="24"/>
          <w:szCs w:val="24"/>
        </w:rPr>
        <w:t>- количество сторон рекламной конструкции</w:t>
      </w:r>
      <w:proofErr w:type="gramStart"/>
      <w:r>
        <w:rPr>
          <w:sz w:val="24"/>
          <w:szCs w:val="24"/>
        </w:rPr>
        <w:t xml:space="preserve"> – ;</w:t>
      </w:r>
      <w:proofErr w:type="gramEnd"/>
    </w:p>
    <w:p w:rsidR="00215551" w:rsidRDefault="00215551" w:rsidP="00215551">
      <w:pPr>
        <w:jc w:val="both"/>
        <w:rPr>
          <w:sz w:val="24"/>
          <w:szCs w:val="24"/>
        </w:rPr>
      </w:pPr>
      <w:r>
        <w:rPr>
          <w:sz w:val="24"/>
          <w:szCs w:val="24"/>
        </w:rPr>
        <w:t>- иные сведения.</w:t>
      </w:r>
    </w:p>
    <w:p w:rsidR="00215551" w:rsidRDefault="00215551" w:rsidP="00215551">
      <w:pPr>
        <w:jc w:val="both"/>
        <w:rPr>
          <w:sz w:val="24"/>
          <w:szCs w:val="24"/>
        </w:rPr>
      </w:pPr>
      <w:r>
        <w:rPr>
          <w:sz w:val="24"/>
          <w:szCs w:val="24"/>
        </w:rPr>
        <w:tab/>
        <w:t xml:space="preserve">1.3. Место исполнения договора: Смоленская область, </w:t>
      </w:r>
      <w:proofErr w:type="spellStart"/>
      <w:r>
        <w:rPr>
          <w:sz w:val="24"/>
          <w:szCs w:val="24"/>
        </w:rPr>
        <w:t>Ярцевский</w:t>
      </w:r>
      <w:proofErr w:type="spellEnd"/>
      <w:r>
        <w:rPr>
          <w:sz w:val="24"/>
          <w:szCs w:val="24"/>
        </w:rPr>
        <w:t xml:space="preserve"> муниципальный округ, </w:t>
      </w:r>
      <w:proofErr w:type="gramStart"/>
      <w:r>
        <w:rPr>
          <w:sz w:val="24"/>
          <w:szCs w:val="24"/>
        </w:rPr>
        <w:t>г</w:t>
      </w:r>
      <w:proofErr w:type="gramEnd"/>
      <w:r>
        <w:rPr>
          <w:sz w:val="24"/>
          <w:szCs w:val="24"/>
        </w:rPr>
        <w:t>. Ярцево.</w:t>
      </w:r>
    </w:p>
    <w:p w:rsidR="00215551" w:rsidRDefault="00215551" w:rsidP="00215551">
      <w:pPr>
        <w:ind w:firstLine="708"/>
        <w:jc w:val="both"/>
        <w:rPr>
          <w:sz w:val="24"/>
          <w:szCs w:val="24"/>
        </w:rPr>
      </w:pPr>
    </w:p>
    <w:p w:rsidR="00215551" w:rsidRDefault="00215551" w:rsidP="00215551">
      <w:pPr>
        <w:pStyle w:val="Heading1"/>
        <w:keepNext/>
        <w:spacing w:beforeAutospacing="0" w:after="0"/>
        <w:ind w:right="-18"/>
        <w:jc w:val="center"/>
        <w:rPr>
          <w:rFonts w:ascii="Times New Roman" w:hAnsi="Times New Roman" w:cs="Times New Roman"/>
          <w:bCs w:val="0"/>
          <w:color w:val="auto"/>
          <w:sz w:val="24"/>
          <w:szCs w:val="24"/>
        </w:rPr>
      </w:pPr>
      <w:r>
        <w:rPr>
          <w:rFonts w:ascii="Times New Roman" w:hAnsi="Times New Roman" w:cs="Times New Roman"/>
          <w:sz w:val="28"/>
          <w:szCs w:val="28"/>
        </w:rPr>
        <w:t>2</w:t>
      </w:r>
      <w:r>
        <w:rPr>
          <w:rFonts w:ascii="Times New Roman" w:hAnsi="Times New Roman" w:cs="Times New Roman"/>
          <w:bCs w:val="0"/>
          <w:color w:val="auto"/>
          <w:sz w:val="24"/>
          <w:szCs w:val="24"/>
        </w:rPr>
        <w:t>. ПРАВА И ОБЯЗАННОСТИ СТОРОН</w:t>
      </w:r>
    </w:p>
    <w:p w:rsidR="00215551" w:rsidRDefault="00215551" w:rsidP="00215551">
      <w:pPr>
        <w:pStyle w:val="Heading1"/>
        <w:keepNext/>
        <w:spacing w:beforeAutospacing="0" w:after="0"/>
        <w:ind w:right="-18"/>
        <w:jc w:val="center"/>
        <w:rPr>
          <w:rFonts w:ascii="Times New Roman" w:hAnsi="Times New Roman" w:cs="Times New Roman"/>
          <w:bCs w:val="0"/>
          <w:color w:val="auto"/>
          <w:sz w:val="24"/>
          <w:szCs w:val="24"/>
        </w:rPr>
      </w:pP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 xml:space="preserve">2.1.       </w:t>
      </w:r>
      <w:r>
        <w:rPr>
          <w:rFonts w:ascii="Tempora LGC Uni" w:hAnsi="Tempora LGC Uni"/>
          <w:sz w:val="24"/>
          <w:szCs w:val="24"/>
        </w:rPr>
        <w:t xml:space="preserve">Права и обязанности Администрации: </w:t>
      </w:r>
    </w:p>
    <w:p w:rsidR="00215551" w:rsidRDefault="00215551" w:rsidP="00215551">
      <w:pPr>
        <w:pStyle w:val="ConsNormal"/>
        <w:widowControl/>
        <w:tabs>
          <w:tab w:val="left" w:pos="4395"/>
        </w:tabs>
        <w:ind w:right="0" w:firstLine="567"/>
        <w:jc w:val="both"/>
        <w:rPr>
          <w:rFonts w:ascii="Tempora LGC Uni" w:hAnsi="Tempora LGC Uni"/>
        </w:rPr>
      </w:pPr>
      <w:r>
        <w:rPr>
          <w:rFonts w:ascii="Tempora LGC Uni" w:hAnsi="Tempora LGC Uni"/>
          <w:sz w:val="24"/>
          <w:szCs w:val="24"/>
        </w:rPr>
        <w:t xml:space="preserve">2.1.1.  Администрация предоставляет </w:t>
      </w:r>
      <w:proofErr w:type="spellStart"/>
      <w:r>
        <w:rPr>
          <w:rFonts w:ascii="Tempora LGC Uni" w:hAnsi="Tempora LGC Uni"/>
          <w:sz w:val="24"/>
          <w:szCs w:val="24"/>
        </w:rPr>
        <w:t>Рекламораспространителю</w:t>
      </w:r>
      <w:proofErr w:type="spellEnd"/>
      <w:r>
        <w:rPr>
          <w:rFonts w:ascii="Tempora LGC Uni" w:hAnsi="Tempora LGC Uni"/>
          <w:sz w:val="24"/>
          <w:szCs w:val="24"/>
        </w:rPr>
        <w:t xml:space="preserve"> право на установку и эксплуатацию рекламной конструкции  на Рекламном месте.</w:t>
      </w:r>
    </w:p>
    <w:p w:rsidR="00215551" w:rsidRDefault="00215551" w:rsidP="00215551">
      <w:pPr>
        <w:pStyle w:val="ConsNormal"/>
        <w:widowControl/>
        <w:tabs>
          <w:tab w:val="left" w:pos="4395"/>
        </w:tabs>
        <w:ind w:right="0" w:firstLine="567"/>
        <w:jc w:val="both"/>
        <w:rPr>
          <w:rFonts w:ascii="Tempora LGC Uni" w:hAnsi="Tempora LGC Uni"/>
        </w:rPr>
      </w:pPr>
      <w:r>
        <w:rPr>
          <w:rFonts w:ascii="Tempora LGC Uni" w:hAnsi="Tempora LGC Uni"/>
          <w:sz w:val="24"/>
          <w:szCs w:val="24"/>
        </w:rPr>
        <w:t xml:space="preserve">2.1.2. Выдать </w:t>
      </w:r>
      <w:proofErr w:type="spellStart"/>
      <w:r>
        <w:rPr>
          <w:rFonts w:ascii="Tempora LGC Uni" w:hAnsi="Tempora LGC Uni"/>
          <w:sz w:val="24"/>
          <w:szCs w:val="24"/>
        </w:rPr>
        <w:t>Рекламораспространителю</w:t>
      </w:r>
      <w:proofErr w:type="spellEnd"/>
      <w:r>
        <w:rPr>
          <w:rFonts w:ascii="Tempora LGC Uni" w:hAnsi="Tempora LGC Uni"/>
          <w:sz w:val="24"/>
          <w:szCs w:val="24"/>
        </w:rPr>
        <w:t xml:space="preserve"> разрешения на установку рекламных конструкций на срок действия настоящего Договора в соответствии с Федеральным законом от 13.03.2006 г. </w:t>
      </w:r>
      <w:proofErr w:type="spellStart"/>
      <w:r>
        <w:rPr>
          <w:rFonts w:ascii="Tempora LGC Uni" w:hAnsi="Tempora LGC Uni"/>
          <w:sz w:val="24"/>
          <w:szCs w:val="24"/>
        </w:rPr>
        <w:t>No</w:t>
      </w:r>
      <w:proofErr w:type="spellEnd"/>
      <w:r>
        <w:rPr>
          <w:rFonts w:ascii="Tempora LGC Uni" w:hAnsi="Tempora LGC Uni"/>
          <w:sz w:val="24"/>
          <w:szCs w:val="24"/>
        </w:rPr>
        <w:t xml:space="preserve"> 38-ФЗ «О рекламе».</w:t>
      </w:r>
    </w:p>
    <w:p w:rsidR="00215551" w:rsidRDefault="00215551" w:rsidP="00215551">
      <w:pPr>
        <w:pStyle w:val="ConsNormal"/>
        <w:widowControl/>
        <w:tabs>
          <w:tab w:val="left" w:pos="4395"/>
        </w:tabs>
        <w:ind w:right="0" w:firstLine="567"/>
        <w:jc w:val="both"/>
        <w:rPr>
          <w:rFonts w:ascii="Tempora LGC Uni" w:hAnsi="Tempora LGC Uni"/>
        </w:rPr>
      </w:pPr>
      <w:r>
        <w:rPr>
          <w:rFonts w:ascii="Tempora LGC Uni" w:hAnsi="Tempora LGC Uni"/>
          <w:sz w:val="24"/>
          <w:szCs w:val="24"/>
        </w:rPr>
        <w:t xml:space="preserve">2.1.3. Администрация не несет ответственности за причинение ущерба рекламной конструкции со стороны противоправных действий третьих лиц (кража, порча изображения и т.д.), и восстановление рекламной конструкции  в подобных случаях производится за счет  </w:t>
      </w:r>
      <w:proofErr w:type="spellStart"/>
      <w:r>
        <w:rPr>
          <w:rFonts w:ascii="Tempora LGC Uni" w:hAnsi="Tempora LGC Uni"/>
          <w:sz w:val="24"/>
          <w:szCs w:val="24"/>
        </w:rPr>
        <w:t>Рекламораспространителя</w:t>
      </w:r>
      <w:proofErr w:type="spellEnd"/>
      <w:r>
        <w:rPr>
          <w:rFonts w:ascii="Tempora LGC Uni" w:hAnsi="Tempora LGC Uni"/>
          <w:sz w:val="24"/>
          <w:szCs w:val="24"/>
        </w:rPr>
        <w:t>.</w:t>
      </w:r>
    </w:p>
    <w:p w:rsidR="00215551" w:rsidRDefault="00215551" w:rsidP="00215551">
      <w:pPr>
        <w:pStyle w:val="ConsNormal"/>
        <w:widowControl/>
        <w:tabs>
          <w:tab w:val="left" w:pos="4395"/>
        </w:tabs>
        <w:ind w:right="0" w:firstLine="567"/>
        <w:jc w:val="both"/>
        <w:rPr>
          <w:rFonts w:ascii="Tempora LGC Uni" w:hAnsi="Tempora LGC Uni"/>
        </w:rPr>
      </w:pPr>
      <w:r>
        <w:rPr>
          <w:rFonts w:ascii="Tempora LGC Uni" w:hAnsi="Tempora LGC Uni"/>
          <w:sz w:val="24"/>
          <w:szCs w:val="24"/>
        </w:rPr>
        <w:t xml:space="preserve">2.1.4. Администрация имеет право осуществлять </w:t>
      </w:r>
      <w:proofErr w:type="gramStart"/>
      <w:r>
        <w:rPr>
          <w:rFonts w:ascii="Tempora LGC Uni" w:hAnsi="Tempora LGC Uni"/>
          <w:sz w:val="24"/>
          <w:szCs w:val="24"/>
        </w:rPr>
        <w:t>контроль за</w:t>
      </w:r>
      <w:proofErr w:type="gramEnd"/>
      <w:r>
        <w:rPr>
          <w:rFonts w:ascii="Tempora LGC Uni" w:hAnsi="Tempora LGC Uni"/>
          <w:sz w:val="24"/>
          <w:szCs w:val="24"/>
        </w:rPr>
        <w:t xml:space="preserve"> использованием рекламного места в соответствии с требованиями законодательства Российской Федерации, правовыми актами органов местного самоуправления и условиями настоящего Договора.</w:t>
      </w:r>
    </w:p>
    <w:p w:rsidR="00215551" w:rsidRDefault="00215551" w:rsidP="00215551">
      <w:pPr>
        <w:pStyle w:val="ConsNormal"/>
        <w:widowControl/>
        <w:tabs>
          <w:tab w:val="left" w:pos="4395"/>
        </w:tabs>
        <w:ind w:right="0" w:firstLine="567"/>
        <w:jc w:val="both"/>
        <w:rPr>
          <w:rFonts w:ascii="Tempora LGC Uni" w:hAnsi="Tempora LGC Uni"/>
        </w:rPr>
      </w:pPr>
      <w:r>
        <w:rPr>
          <w:rFonts w:ascii="Tempora LGC Uni" w:hAnsi="Tempora LGC Uni"/>
          <w:sz w:val="24"/>
          <w:szCs w:val="24"/>
        </w:rPr>
        <w:t xml:space="preserve">2.2.     Права и обязанности </w:t>
      </w:r>
      <w:proofErr w:type="spellStart"/>
      <w:r>
        <w:rPr>
          <w:rFonts w:ascii="Tempora LGC Uni" w:hAnsi="Tempora LGC Uni"/>
          <w:sz w:val="24"/>
          <w:szCs w:val="24"/>
        </w:rPr>
        <w:t>Рекламораспространителя</w:t>
      </w:r>
      <w:proofErr w:type="spellEnd"/>
      <w:r>
        <w:rPr>
          <w:rFonts w:ascii="Tempora LGC Uni" w:hAnsi="Tempora LGC Uni"/>
          <w:sz w:val="24"/>
          <w:szCs w:val="24"/>
        </w:rPr>
        <w:t>:</w:t>
      </w:r>
    </w:p>
    <w:p w:rsidR="00215551" w:rsidRDefault="00215551" w:rsidP="00215551">
      <w:pPr>
        <w:ind w:firstLine="567"/>
        <w:jc w:val="both"/>
        <w:rPr>
          <w:rFonts w:ascii="Tempora LGC Uni" w:hAnsi="Tempora LGC Uni"/>
        </w:rPr>
      </w:pPr>
      <w:r>
        <w:rPr>
          <w:rFonts w:ascii="Tempora LGC Uni" w:hAnsi="Tempora LGC Uni"/>
          <w:sz w:val="24"/>
          <w:szCs w:val="24"/>
        </w:rPr>
        <w:t xml:space="preserve">2.2.1.  Перечислить по указанным в настоящем пункте реквизитам государственную пошлину за установку и размещение рекламной конструкции в размере 5000 (пяти тысяч) 00р. </w:t>
      </w:r>
      <w:proofErr w:type="gramStart"/>
      <w:r>
        <w:rPr>
          <w:rFonts w:ascii="Tempora LGC Uni" w:hAnsi="Tempora LGC Uni"/>
          <w:color w:val="000000"/>
          <w:sz w:val="24"/>
          <w:szCs w:val="24"/>
        </w:rPr>
        <w:t xml:space="preserve">( </w:t>
      </w:r>
      <w:proofErr w:type="gramEnd"/>
      <w:r>
        <w:rPr>
          <w:rFonts w:ascii="Tempora LGC Uni" w:hAnsi="Tempora LGC Uni"/>
          <w:color w:val="000000"/>
          <w:sz w:val="24"/>
          <w:szCs w:val="24"/>
        </w:rPr>
        <w:t xml:space="preserve">согласно </w:t>
      </w:r>
      <w:proofErr w:type="spellStart"/>
      <w:r>
        <w:rPr>
          <w:rFonts w:ascii="Tempora LGC Uni" w:hAnsi="Tempora LGC Uni"/>
          <w:color w:val="000000"/>
          <w:sz w:val="24"/>
          <w:szCs w:val="24"/>
        </w:rPr>
        <w:t>пп</w:t>
      </w:r>
      <w:proofErr w:type="spellEnd"/>
      <w:r>
        <w:rPr>
          <w:rFonts w:ascii="Tempora LGC Uni" w:hAnsi="Tempora LGC Uni"/>
          <w:color w:val="000000"/>
          <w:sz w:val="24"/>
          <w:szCs w:val="24"/>
        </w:rPr>
        <w:t xml:space="preserve">. 105 п. 1 ст. 333.33 НК РФ). </w:t>
      </w:r>
    </w:p>
    <w:p w:rsidR="00215551" w:rsidRDefault="00215551" w:rsidP="00215551">
      <w:pPr>
        <w:jc w:val="both"/>
        <w:rPr>
          <w:rFonts w:ascii="Tempora LGC Uni" w:hAnsi="Tempora LGC Uni"/>
          <w:color w:val="000000"/>
        </w:rPr>
      </w:pPr>
      <w:r>
        <w:rPr>
          <w:rFonts w:ascii="Tempora LGC Uni" w:hAnsi="Tempora LGC Uni"/>
          <w:color w:val="000000"/>
          <w:sz w:val="22"/>
          <w:szCs w:val="22"/>
        </w:rPr>
        <w:t>ОГРН 1256700000040</w:t>
      </w:r>
    </w:p>
    <w:p w:rsidR="00215551" w:rsidRDefault="00215551" w:rsidP="00215551">
      <w:pPr>
        <w:jc w:val="both"/>
        <w:rPr>
          <w:rFonts w:ascii="Tempora LGC Uni" w:hAnsi="Tempora LGC Uni"/>
          <w:color w:val="000000"/>
        </w:rPr>
      </w:pPr>
      <w:r>
        <w:rPr>
          <w:rFonts w:ascii="Tempora LGC Uni" w:hAnsi="Tempora LGC Uni"/>
          <w:color w:val="000000"/>
          <w:sz w:val="22"/>
          <w:szCs w:val="22"/>
        </w:rPr>
        <w:t>ИНН 6700027288 КПП 670001001</w:t>
      </w:r>
    </w:p>
    <w:p w:rsidR="00215551" w:rsidRDefault="00215551" w:rsidP="00215551">
      <w:pPr>
        <w:jc w:val="both"/>
        <w:rPr>
          <w:rFonts w:ascii="Tempora LGC Uni" w:hAnsi="Tempora LGC Uni"/>
          <w:color w:val="000000"/>
        </w:rPr>
      </w:pPr>
      <w:r>
        <w:rPr>
          <w:rFonts w:ascii="Tempora LGC Uni" w:hAnsi="Tempora LGC Uni"/>
          <w:color w:val="000000"/>
          <w:sz w:val="22"/>
          <w:szCs w:val="22"/>
        </w:rPr>
        <w:t>УФК по Смоленской области (Администрация муниципального образования «</w:t>
      </w:r>
      <w:proofErr w:type="spellStart"/>
      <w:r>
        <w:rPr>
          <w:rFonts w:ascii="Tempora LGC Uni" w:hAnsi="Tempora LGC Uni"/>
          <w:color w:val="000000"/>
          <w:sz w:val="22"/>
          <w:szCs w:val="22"/>
        </w:rPr>
        <w:t>Ярцевский</w:t>
      </w:r>
      <w:proofErr w:type="spellEnd"/>
      <w:r>
        <w:rPr>
          <w:rFonts w:ascii="Tempora LGC Uni" w:hAnsi="Tempora LGC Uni"/>
          <w:color w:val="000000"/>
          <w:sz w:val="22"/>
          <w:szCs w:val="22"/>
        </w:rPr>
        <w:t xml:space="preserve"> </w:t>
      </w:r>
      <w:r>
        <w:rPr>
          <w:rFonts w:ascii="Tempora LGC Uni" w:hAnsi="Tempora LGC Uni"/>
          <w:color w:val="000000"/>
          <w:sz w:val="22"/>
          <w:szCs w:val="22"/>
        </w:rPr>
        <w:lastRenderedPageBreak/>
        <w:t xml:space="preserve">муниципальный округ» Смоленской области </w:t>
      </w:r>
      <w:proofErr w:type="gramStart"/>
      <w:r>
        <w:rPr>
          <w:rFonts w:ascii="Tempora LGC Uni" w:hAnsi="Tempora LGC Uni"/>
          <w:color w:val="000000"/>
          <w:sz w:val="22"/>
          <w:szCs w:val="22"/>
        </w:rPr>
        <w:t>л</w:t>
      </w:r>
      <w:proofErr w:type="gramEnd"/>
      <w:r>
        <w:rPr>
          <w:rFonts w:ascii="Tempora LGC Uni" w:hAnsi="Tempora LGC Uni"/>
          <w:color w:val="000000"/>
          <w:sz w:val="22"/>
          <w:szCs w:val="22"/>
        </w:rPr>
        <w:t>/с 04633</w:t>
      </w:r>
      <w:r>
        <w:rPr>
          <w:rFonts w:ascii="Tempora LGC Uni" w:hAnsi="Tempora LGC Uni"/>
          <w:color w:val="000000"/>
          <w:sz w:val="22"/>
          <w:szCs w:val="22"/>
          <w:lang w:val="en-US"/>
        </w:rPr>
        <w:t>D</w:t>
      </w:r>
      <w:r>
        <w:rPr>
          <w:rFonts w:ascii="Tempora LGC Uni" w:hAnsi="Tempora LGC Uni"/>
          <w:color w:val="000000"/>
          <w:sz w:val="22"/>
          <w:szCs w:val="22"/>
        </w:rPr>
        <w:t>01560)</w:t>
      </w:r>
    </w:p>
    <w:p w:rsidR="00215551" w:rsidRDefault="00215551" w:rsidP="00215551">
      <w:pPr>
        <w:jc w:val="both"/>
        <w:rPr>
          <w:rFonts w:ascii="Tempora LGC Uni" w:hAnsi="Tempora LGC Uni"/>
          <w:color w:val="000000"/>
        </w:rPr>
      </w:pPr>
      <w:r>
        <w:rPr>
          <w:rFonts w:ascii="Tempora LGC Uni" w:hAnsi="Tempora LGC Uni"/>
          <w:color w:val="000000"/>
          <w:sz w:val="22"/>
          <w:szCs w:val="22"/>
        </w:rPr>
        <w:t xml:space="preserve">ОТДЕЛЕНИЕ СМОЛЕНСК БАНКА РОССИИ//УФК по Смоленской области </w:t>
      </w:r>
      <w:proofErr w:type="gramStart"/>
      <w:r>
        <w:rPr>
          <w:rFonts w:ascii="Tempora LGC Uni" w:hAnsi="Tempora LGC Uni"/>
          <w:color w:val="000000"/>
          <w:sz w:val="22"/>
          <w:szCs w:val="22"/>
        </w:rPr>
        <w:t>г</w:t>
      </w:r>
      <w:proofErr w:type="gramEnd"/>
      <w:r>
        <w:rPr>
          <w:rFonts w:ascii="Tempora LGC Uni" w:hAnsi="Tempora LGC Uni"/>
          <w:color w:val="000000"/>
          <w:sz w:val="22"/>
          <w:szCs w:val="22"/>
        </w:rPr>
        <w:t>. Смоленск</w:t>
      </w:r>
    </w:p>
    <w:p w:rsidR="00215551" w:rsidRDefault="00215551" w:rsidP="00215551">
      <w:pPr>
        <w:jc w:val="both"/>
        <w:rPr>
          <w:rFonts w:ascii="Tempora LGC Uni" w:hAnsi="Tempora LGC Uni"/>
          <w:color w:val="000000"/>
        </w:rPr>
      </w:pPr>
      <w:r>
        <w:rPr>
          <w:rFonts w:ascii="Tempora LGC Uni" w:hAnsi="Tempora LGC Uni"/>
          <w:color w:val="000000"/>
          <w:sz w:val="22"/>
          <w:szCs w:val="22"/>
        </w:rPr>
        <w:t>К/с 03100643000000016300 ЕКС 40102810445370000055 БИК 016614901 ОКТМО 66558000</w:t>
      </w:r>
    </w:p>
    <w:p w:rsidR="00215551" w:rsidRDefault="00215551" w:rsidP="00215551">
      <w:pPr>
        <w:jc w:val="both"/>
        <w:rPr>
          <w:rFonts w:ascii="Tempora LGC Uni" w:hAnsi="Tempora LGC Uni"/>
          <w:color w:val="000000"/>
        </w:rPr>
      </w:pPr>
      <w:r>
        <w:rPr>
          <w:rFonts w:ascii="Tempora LGC Uni" w:hAnsi="Tempora LGC Uni"/>
          <w:color w:val="000000"/>
          <w:sz w:val="22"/>
          <w:szCs w:val="22"/>
        </w:rPr>
        <w:t>КБК 90110807150011000110</w:t>
      </w:r>
    </w:p>
    <w:p w:rsidR="00215551" w:rsidRDefault="00215551" w:rsidP="00215551">
      <w:pPr>
        <w:jc w:val="both"/>
        <w:rPr>
          <w:rFonts w:ascii="Tempora LGC Uni" w:hAnsi="Tempora LGC Uni"/>
        </w:rPr>
      </w:pPr>
      <w:r>
        <w:rPr>
          <w:rFonts w:ascii="Tempora LGC Uni" w:hAnsi="Tempora LGC Uni"/>
          <w:color w:val="000000"/>
          <w:sz w:val="24"/>
          <w:szCs w:val="24"/>
        </w:rPr>
        <w:tab/>
        <w:t xml:space="preserve">2.2.2. </w:t>
      </w:r>
      <w:proofErr w:type="gramStart"/>
      <w:r>
        <w:rPr>
          <w:rFonts w:ascii="Tempora LGC Uni" w:hAnsi="Tempora LGC Uni"/>
          <w:color w:val="000000"/>
          <w:sz w:val="24"/>
          <w:szCs w:val="24"/>
        </w:rPr>
        <w:t>Разместить</w:t>
      </w:r>
      <w:proofErr w:type="gramEnd"/>
      <w:r>
        <w:rPr>
          <w:rFonts w:ascii="Tempora LGC Uni" w:hAnsi="Tempora LGC Uni"/>
          <w:color w:val="000000"/>
          <w:sz w:val="24"/>
          <w:szCs w:val="24"/>
        </w:rPr>
        <w:t xml:space="preserve"> рекламную конструкц</w:t>
      </w:r>
      <w:r>
        <w:rPr>
          <w:rFonts w:ascii="Tempora LGC Uni" w:hAnsi="Tempora LGC Uni"/>
          <w:sz w:val="24"/>
          <w:szCs w:val="24"/>
        </w:rPr>
        <w:t>ию  на рекламном месте в соответствии с Разрешением на установку и эксплуатацию рекламной  конструкции на земельном участке по адресу (местоположение): __________________________________________________</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empora LGC Uni" w:eastAsia="Calibri" w:hAnsi="Tempora LGC Uni"/>
          <w:sz w:val="24"/>
          <w:szCs w:val="24"/>
          <w:lang w:eastAsia="en-US"/>
        </w:rPr>
        <w:t>2.2.3. Использовать рекламные места в соответствии с целями и условиями его предоставления.</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2.2.4. Обеспечивать надлежащее техническое состояние рекламной конструкции.</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2.2.5. Содержать рекламную конструкцию  и прилегающую территорию в соответствии с Правилами благоустройст</w:t>
      </w:r>
      <w:r>
        <w:rPr>
          <w:rFonts w:ascii="Tempora LGC Uni" w:hAnsi="Tempora LGC Uni"/>
          <w:sz w:val="24"/>
          <w:szCs w:val="24"/>
        </w:rPr>
        <w:t>ва, санитарной очистки и обеспечения чистоты на территории муниципального образования «</w:t>
      </w:r>
      <w:proofErr w:type="spellStart"/>
      <w:r>
        <w:rPr>
          <w:rFonts w:ascii="Tempora LGC Uni" w:hAnsi="Tempora LGC Uni"/>
          <w:sz w:val="24"/>
          <w:szCs w:val="24"/>
        </w:rPr>
        <w:t>Ярцевский</w:t>
      </w:r>
      <w:proofErr w:type="spellEnd"/>
      <w:r>
        <w:rPr>
          <w:rFonts w:ascii="Tempora LGC Uni" w:hAnsi="Tempora LGC Uni"/>
          <w:sz w:val="24"/>
          <w:szCs w:val="24"/>
        </w:rPr>
        <w:t xml:space="preserve"> муниципальный округ»</w:t>
      </w:r>
      <w:r>
        <w:rPr>
          <w:rFonts w:ascii="Times New Roman" w:hAnsi="Times New Roman"/>
          <w:sz w:val="28"/>
          <w:szCs w:val="28"/>
        </w:rPr>
        <w:t xml:space="preserve"> </w:t>
      </w:r>
      <w:r>
        <w:rPr>
          <w:rFonts w:ascii="Times New Roman" w:hAnsi="Times New Roman"/>
          <w:sz w:val="24"/>
          <w:szCs w:val="24"/>
        </w:rPr>
        <w:t xml:space="preserve">Смоленской области. </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2.2.6. Передавать права по настоящему договору другим лицам при условии предварительного уведомления Администрации.</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2.2.7. Не эксплуатировать рекламную конструкцию без рекламного изображения.</w:t>
      </w:r>
    </w:p>
    <w:p w:rsidR="00215551" w:rsidRDefault="00215551" w:rsidP="00215551">
      <w:pPr>
        <w:pStyle w:val="af"/>
        <w:spacing w:after="0"/>
        <w:ind w:left="0" w:firstLine="567"/>
        <w:jc w:val="both"/>
        <w:rPr>
          <w:rFonts w:ascii="Times New Roman" w:hAnsi="Times New Roman" w:cs="Times New Roman"/>
          <w:sz w:val="24"/>
          <w:szCs w:val="24"/>
        </w:rPr>
      </w:pPr>
      <w:r>
        <w:rPr>
          <w:rFonts w:ascii="Times New Roman" w:hAnsi="Times New Roman" w:cs="Times New Roman"/>
          <w:sz w:val="24"/>
          <w:szCs w:val="24"/>
        </w:rPr>
        <w:t>2.2.8. В течение 30 (тридцати) рабочих дней после окончания срока действия Договора осуществить демонтаж рекламной конструкции  за счет собственных средств и своими силами, а также  выполнить  благоустройство территории и по окончании работ письменно уведомить Администрацию.</w:t>
      </w:r>
    </w:p>
    <w:p w:rsidR="00215551" w:rsidRDefault="00215551" w:rsidP="00215551">
      <w:pPr>
        <w:pStyle w:val="ConsNormal"/>
        <w:widowControl/>
        <w:tabs>
          <w:tab w:val="left" w:pos="4395"/>
        </w:tabs>
        <w:ind w:right="0" w:firstLine="567"/>
        <w:jc w:val="both"/>
        <w:rPr>
          <w:rFonts w:ascii="Times New Roman" w:hAnsi="Times New Roman"/>
          <w:sz w:val="24"/>
          <w:szCs w:val="24"/>
        </w:rPr>
      </w:pPr>
      <w:r>
        <w:rPr>
          <w:rFonts w:ascii="Times New Roman" w:hAnsi="Times New Roman"/>
          <w:sz w:val="24"/>
          <w:szCs w:val="24"/>
        </w:rPr>
        <w:t>2.2.89</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случае проведения ремонтных работ инженерных коммуникаций, в районе Рекламного места, определенного настоящим Договором,  за  счет собственных средств и своими силами осуществить демонтаж рекламной конструкции на время проведения таких работ.</w:t>
      </w:r>
    </w:p>
    <w:p w:rsidR="00215551" w:rsidRDefault="00215551" w:rsidP="00215551">
      <w:pPr>
        <w:pStyle w:val="af"/>
        <w:spacing w:after="0"/>
        <w:ind w:left="0" w:firstLine="567"/>
        <w:jc w:val="both"/>
        <w:rPr>
          <w:sz w:val="24"/>
          <w:szCs w:val="24"/>
        </w:rPr>
      </w:pPr>
    </w:p>
    <w:p w:rsidR="00215551" w:rsidRDefault="00215551" w:rsidP="00215551">
      <w:pPr>
        <w:pStyle w:val="Heading1"/>
        <w:keepNext/>
        <w:spacing w:beforeAutospacing="0" w:after="0"/>
        <w:ind w:right="-18"/>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3. ПЛАТЕЖИ И РАСЧЕТЫ ПО ДОГОВОРУ</w:t>
      </w:r>
    </w:p>
    <w:p w:rsidR="00215551" w:rsidRDefault="00215551" w:rsidP="00215551">
      <w:pPr>
        <w:pStyle w:val="Heading1"/>
        <w:keepNext/>
        <w:spacing w:beforeAutospacing="0" w:after="0"/>
        <w:ind w:right="-18"/>
        <w:jc w:val="center"/>
        <w:rPr>
          <w:rFonts w:ascii="Times New Roman" w:hAnsi="Times New Roman" w:cs="Times New Roman"/>
          <w:bCs w:val="0"/>
          <w:color w:val="auto"/>
          <w:sz w:val="24"/>
          <w:szCs w:val="24"/>
        </w:rPr>
      </w:pPr>
    </w:p>
    <w:p w:rsidR="00215551" w:rsidRDefault="00215551" w:rsidP="00215551">
      <w:pPr>
        <w:pStyle w:val="af1"/>
        <w:ind w:firstLine="567"/>
        <w:jc w:val="both"/>
        <w:rPr>
          <w:sz w:val="24"/>
          <w:szCs w:val="24"/>
        </w:rPr>
      </w:pPr>
      <w:r>
        <w:rPr>
          <w:sz w:val="24"/>
          <w:szCs w:val="24"/>
        </w:rPr>
        <w:t xml:space="preserve">3.1. Размер платы по Договору  определен  по  результатам аукциона на право установки  и  эксплуатации  рекламной  конструкции,  состоявшегося «__»______ 20___ года  и составляет  сумму _______________  рублей   в  год.   </w:t>
      </w:r>
    </w:p>
    <w:p w:rsidR="00215551" w:rsidRDefault="00215551" w:rsidP="00215551">
      <w:pPr>
        <w:pStyle w:val="af1"/>
        <w:ind w:firstLine="567"/>
        <w:jc w:val="both"/>
        <w:rPr>
          <w:sz w:val="24"/>
          <w:szCs w:val="24"/>
        </w:rPr>
      </w:pPr>
      <w:r>
        <w:rPr>
          <w:sz w:val="24"/>
          <w:szCs w:val="24"/>
        </w:rPr>
        <w:t>3.2. Оплата по договору   осуществляется  в  следующем порядке:</w:t>
      </w:r>
    </w:p>
    <w:p w:rsidR="00215551" w:rsidRDefault="00215551" w:rsidP="00215551">
      <w:pPr>
        <w:pStyle w:val="af1"/>
        <w:ind w:firstLine="567"/>
        <w:jc w:val="both"/>
        <w:rPr>
          <w:sz w:val="24"/>
          <w:szCs w:val="24"/>
        </w:rPr>
      </w:pPr>
      <w:r>
        <w:rPr>
          <w:sz w:val="24"/>
          <w:szCs w:val="24"/>
        </w:rPr>
        <w:t>3.2.1. Первый платеж  единовременно за 12 месяцев, по  результатам  аукциона, до подписания настоящего договора;</w:t>
      </w:r>
    </w:p>
    <w:p w:rsidR="00215551" w:rsidRDefault="00215551" w:rsidP="00215551">
      <w:pPr>
        <w:pStyle w:val="af1"/>
        <w:ind w:firstLine="567"/>
        <w:jc w:val="both"/>
        <w:rPr>
          <w:sz w:val="24"/>
          <w:szCs w:val="24"/>
        </w:rPr>
      </w:pPr>
      <w:r>
        <w:rPr>
          <w:sz w:val="24"/>
          <w:szCs w:val="24"/>
        </w:rPr>
        <w:t>3.2.2. Последующие платежи по договору осуществляются   «</w:t>
      </w:r>
      <w:proofErr w:type="spellStart"/>
      <w:r>
        <w:rPr>
          <w:sz w:val="24"/>
          <w:szCs w:val="24"/>
        </w:rPr>
        <w:t>Рекламораспространителем</w:t>
      </w:r>
      <w:proofErr w:type="spellEnd"/>
      <w:r>
        <w:rPr>
          <w:sz w:val="24"/>
          <w:szCs w:val="24"/>
        </w:rPr>
        <w:t xml:space="preserve">» ежеквартально  равными частями от размера  платы,  определенной по  результатам аукциона (п.3.1.), до 20  числа  последнего  месяца  квартала. </w:t>
      </w:r>
    </w:p>
    <w:p w:rsidR="00215551" w:rsidRDefault="00215551" w:rsidP="00215551">
      <w:pPr>
        <w:pStyle w:val="af1"/>
        <w:ind w:firstLine="567"/>
        <w:jc w:val="both"/>
        <w:rPr>
          <w:sz w:val="24"/>
          <w:szCs w:val="24"/>
        </w:rPr>
      </w:pPr>
      <w:r>
        <w:rPr>
          <w:sz w:val="24"/>
          <w:szCs w:val="24"/>
        </w:rPr>
        <w:t xml:space="preserve"> 3.3. Ответственность  за  нарушение условий внесения  платы:</w:t>
      </w:r>
    </w:p>
    <w:p w:rsidR="00215551" w:rsidRDefault="00215551" w:rsidP="00215551">
      <w:pPr>
        <w:pStyle w:val="af1"/>
        <w:ind w:firstLine="567"/>
        <w:jc w:val="both"/>
        <w:rPr>
          <w:sz w:val="24"/>
          <w:szCs w:val="24"/>
        </w:rPr>
      </w:pPr>
      <w:r>
        <w:rPr>
          <w:sz w:val="24"/>
          <w:szCs w:val="24"/>
        </w:rPr>
        <w:t>При  расторжении  договора  по  инициативе  «</w:t>
      </w:r>
      <w:proofErr w:type="spellStart"/>
      <w:r>
        <w:rPr>
          <w:sz w:val="24"/>
          <w:szCs w:val="24"/>
        </w:rPr>
        <w:t>Рекламораспространителя</w:t>
      </w:r>
      <w:proofErr w:type="spellEnd"/>
      <w:r>
        <w:rPr>
          <w:sz w:val="24"/>
          <w:szCs w:val="24"/>
        </w:rPr>
        <w:t>» в  течение   календарного года с момента  заключения  настоящего  договора,  уплаченный  по   настоящему договору  первый  платеж (п.3.2.1)  возврату не подлежит.</w:t>
      </w:r>
    </w:p>
    <w:p w:rsidR="00215551" w:rsidRDefault="00215551" w:rsidP="00215551">
      <w:pPr>
        <w:pStyle w:val="af1"/>
        <w:ind w:firstLine="567"/>
        <w:jc w:val="both"/>
        <w:rPr>
          <w:sz w:val="24"/>
          <w:szCs w:val="24"/>
        </w:rPr>
      </w:pPr>
      <w:r>
        <w:rPr>
          <w:sz w:val="24"/>
          <w:szCs w:val="24"/>
        </w:rPr>
        <w:t>В случае нарушения  сроков  оплаты в установленные Договором сроки  «</w:t>
      </w:r>
      <w:proofErr w:type="spellStart"/>
      <w:r>
        <w:rPr>
          <w:sz w:val="24"/>
          <w:szCs w:val="24"/>
        </w:rPr>
        <w:t>Рекламораспространитель</w:t>
      </w:r>
      <w:proofErr w:type="spellEnd"/>
      <w:r>
        <w:rPr>
          <w:sz w:val="24"/>
          <w:szCs w:val="24"/>
        </w:rPr>
        <w:t>»  уплачивает  пеню в размере 0,3% от суммы  задолженности   за  каждый день  просрочки.</w:t>
      </w:r>
    </w:p>
    <w:p w:rsidR="00215551" w:rsidRDefault="00215551" w:rsidP="00215551">
      <w:pPr>
        <w:pStyle w:val="af1"/>
        <w:ind w:firstLine="567"/>
        <w:jc w:val="both"/>
        <w:rPr>
          <w:sz w:val="24"/>
          <w:szCs w:val="24"/>
        </w:rPr>
      </w:pPr>
      <w:r>
        <w:rPr>
          <w:sz w:val="24"/>
          <w:szCs w:val="24"/>
        </w:rPr>
        <w:t xml:space="preserve">Плата  по настоящему  договору  по  окончании срока  действия  Договора  или его  досрочном  расторжении  исчисляется  </w:t>
      </w:r>
      <w:proofErr w:type="gramStart"/>
      <w:r>
        <w:rPr>
          <w:sz w:val="24"/>
          <w:szCs w:val="24"/>
        </w:rPr>
        <w:t>за  полный  месяц</w:t>
      </w:r>
      <w:proofErr w:type="gramEnd"/>
      <w:r>
        <w:rPr>
          <w:sz w:val="24"/>
          <w:szCs w:val="24"/>
        </w:rPr>
        <w:t>,  в котором  произошло  прекращение  действия  Договора.</w:t>
      </w:r>
    </w:p>
    <w:p w:rsidR="00215551" w:rsidRDefault="00215551" w:rsidP="00215551">
      <w:pPr>
        <w:pStyle w:val="af1"/>
        <w:ind w:firstLine="567"/>
        <w:jc w:val="both"/>
        <w:rPr>
          <w:sz w:val="24"/>
          <w:szCs w:val="24"/>
        </w:rPr>
      </w:pPr>
      <w:r>
        <w:rPr>
          <w:sz w:val="24"/>
          <w:szCs w:val="24"/>
        </w:rPr>
        <w:t>3.4. Не  использование  «</w:t>
      </w:r>
      <w:proofErr w:type="spellStart"/>
      <w:r>
        <w:rPr>
          <w:sz w:val="24"/>
          <w:szCs w:val="24"/>
        </w:rPr>
        <w:t>Рекламораспространителем</w:t>
      </w:r>
      <w:proofErr w:type="spellEnd"/>
      <w:r>
        <w:rPr>
          <w:sz w:val="24"/>
          <w:szCs w:val="24"/>
        </w:rPr>
        <w:t>»  рекламной  конструкции  не  является  основанием   для   невнесения   платы.</w:t>
      </w:r>
    </w:p>
    <w:p w:rsidR="00215551" w:rsidRDefault="00215551" w:rsidP="00215551">
      <w:pPr>
        <w:pStyle w:val="af1"/>
        <w:ind w:firstLine="567"/>
        <w:jc w:val="both"/>
        <w:rPr>
          <w:sz w:val="24"/>
          <w:szCs w:val="24"/>
        </w:rPr>
      </w:pP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4. ОТВЕТСТВЕННОСТЬ СТОРОН</w:t>
      </w: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p>
    <w:p w:rsidR="00215551" w:rsidRDefault="00215551" w:rsidP="00215551">
      <w:pPr>
        <w:ind w:firstLine="672"/>
        <w:jc w:val="both"/>
        <w:rPr>
          <w:sz w:val="24"/>
          <w:szCs w:val="24"/>
        </w:rPr>
      </w:pPr>
      <w:r>
        <w:rPr>
          <w:sz w:val="24"/>
          <w:szCs w:val="24"/>
        </w:rPr>
        <w:t xml:space="preserve">4.1. В случае нарушения своих обязательств по Договору одной из сторон, она несет ответственность в соответствии с действующим законодательством и настоящим </w:t>
      </w:r>
      <w:r>
        <w:rPr>
          <w:sz w:val="24"/>
          <w:szCs w:val="24"/>
        </w:rPr>
        <w:lastRenderedPageBreak/>
        <w:t>Договором.</w:t>
      </w:r>
    </w:p>
    <w:p w:rsidR="00215551" w:rsidRDefault="00215551" w:rsidP="00215551">
      <w:pPr>
        <w:ind w:firstLine="672"/>
        <w:jc w:val="both"/>
        <w:rPr>
          <w:sz w:val="24"/>
          <w:szCs w:val="24"/>
        </w:rPr>
      </w:pPr>
      <w:r>
        <w:rPr>
          <w:sz w:val="24"/>
          <w:szCs w:val="24"/>
        </w:rPr>
        <w:t>4.2. Все споры и разногласия, возникающие между сторонами в ходе выполнения условий настоящего Договора, разрешаются путем переговоров и согласований. При не достижении согласия спор между сторонами разрешается в судебном порядке, предусмотренном действующим законодательством.</w:t>
      </w:r>
    </w:p>
    <w:p w:rsidR="00215551" w:rsidRDefault="00215551" w:rsidP="00215551">
      <w:pPr>
        <w:ind w:firstLine="672"/>
        <w:jc w:val="both"/>
        <w:rPr>
          <w:sz w:val="24"/>
          <w:szCs w:val="24"/>
        </w:rPr>
      </w:pPr>
      <w:r>
        <w:rPr>
          <w:sz w:val="24"/>
          <w:szCs w:val="24"/>
        </w:rPr>
        <w:t xml:space="preserve">4.3. </w:t>
      </w:r>
      <w:proofErr w:type="spellStart"/>
      <w:r>
        <w:rPr>
          <w:sz w:val="24"/>
          <w:szCs w:val="24"/>
        </w:rPr>
        <w:t>Рекламораспространитель</w:t>
      </w:r>
      <w:proofErr w:type="spellEnd"/>
      <w:r>
        <w:rPr>
          <w:sz w:val="24"/>
          <w:szCs w:val="24"/>
        </w:rPr>
        <w:t xml:space="preserve"> несет бремя содержания принадлежащей ему рекламной конструкции, а также риск случайного повреждения рекламной конструкции.</w:t>
      </w:r>
    </w:p>
    <w:p w:rsidR="00215551" w:rsidRDefault="00215551" w:rsidP="00215551">
      <w:pPr>
        <w:ind w:firstLine="672"/>
        <w:jc w:val="both"/>
        <w:rPr>
          <w:sz w:val="24"/>
          <w:szCs w:val="24"/>
        </w:rPr>
      </w:pPr>
      <w:r>
        <w:rPr>
          <w:sz w:val="24"/>
          <w:szCs w:val="24"/>
        </w:rPr>
        <w:t xml:space="preserve">4.4. Ответственность за любой ущерб или вред, причиненный при эксплуатации рекламной конструкции имуществу, жизни, здоровью третьих лиц, несет </w:t>
      </w:r>
      <w:proofErr w:type="spellStart"/>
      <w:r>
        <w:rPr>
          <w:sz w:val="24"/>
          <w:szCs w:val="24"/>
        </w:rPr>
        <w:t>Рекламораспространитель</w:t>
      </w:r>
      <w:proofErr w:type="spellEnd"/>
      <w:r>
        <w:rPr>
          <w:sz w:val="24"/>
          <w:szCs w:val="24"/>
        </w:rPr>
        <w:t>.</w:t>
      </w: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5. СРОК ДЕЙСТВИЯ ДОГОВОРА</w:t>
      </w: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p>
    <w:p w:rsidR="00215551" w:rsidRDefault="00215551" w:rsidP="00215551">
      <w:pPr>
        <w:ind w:firstLine="567"/>
        <w:rPr>
          <w:sz w:val="24"/>
          <w:szCs w:val="24"/>
        </w:rPr>
      </w:pPr>
      <w:r>
        <w:rPr>
          <w:sz w:val="24"/>
          <w:szCs w:val="24"/>
        </w:rPr>
        <w:t xml:space="preserve">5.1. Настоящий Договор действует с </w:t>
      </w:r>
      <w:r>
        <w:rPr>
          <w:i/>
          <w:color w:val="000000"/>
          <w:sz w:val="24"/>
          <w:szCs w:val="24"/>
          <w:u w:val="single"/>
        </w:rPr>
        <w:t xml:space="preserve">                   </w:t>
      </w:r>
      <w:proofErr w:type="spellStart"/>
      <w:r>
        <w:rPr>
          <w:color w:val="000000"/>
          <w:sz w:val="24"/>
          <w:szCs w:val="24"/>
        </w:rPr>
        <w:t>____</w:t>
      </w:r>
      <w:r>
        <w:rPr>
          <w:i/>
          <w:color w:val="000000"/>
          <w:sz w:val="24"/>
          <w:szCs w:val="24"/>
          <w:u w:val="single"/>
        </w:rPr>
        <w:t>г</w:t>
      </w:r>
      <w:proofErr w:type="spellEnd"/>
      <w:r>
        <w:rPr>
          <w:i/>
          <w:color w:val="000000"/>
          <w:sz w:val="24"/>
          <w:szCs w:val="24"/>
          <w:u w:val="single"/>
        </w:rPr>
        <w:t>.</w:t>
      </w:r>
      <w:r>
        <w:rPr>
          <w:sz w:val="24"/>
          <w:szCs w:val="24"/>
        </w:rPr>
        <w:t xml:space="preserve">   по    ________</w:t>
      </w:r>
      <w:proofErr w:type="gramStart"/>
      <w:r>
        <w:rPr>
          <w:sz w:val="24"/>
          <w:szCs w:val="24"/>
        </w:rPr>
        <w:t xml:space="preserve"> </w:t>
      </w:r>
      <w:r>
        <w:rPr>
          <w:i/>
          <w:color w:val="000000"/>
          <w:sz w:val="24"/>
          <w:szCs w:val="24"/>
          <w:u w:val="single"/>
        </w:rPr>
        <w:t>.</w:t>
      </w:r>
      <w:proofErr w:type="spellStart"/>
      <w:proofErr w:type="gramEnd"/>
      <w:r>
        <w:rPr>
          <w:color w:val="000000"/>
          <w:sz w:val="24"/>
          <w:szCs w:val="24"/>
        </w:rPr>
        <w:t>______</w:t>
      </w:r>
      <w:r>
        <w:rPr>
          <w:i/>
          <w:color w:val="000000"/>
          <w:sz w:val="24"/>
          <w:szCs w:val="24"/>
          <w:u w:val="single"/>
        </w:rPr>
        <w:t>г</w:t>
      </w:r>
      <w:proofErr w:type="spellEnd"/>
      <w:r>
        <w:rPr>
          <w:i/>
          <w:color w:val="000000"/>
          <w:sz w:val="24"/>
          <w:szCs w:val="24"/>
          <w:u w:val="single"/>
        </w:rPr>
        <w:t>.</w:t>
      </w:r>
    </w:p>
    <w:p w:rsidR="00215551" w:rsidRDefault="00215551" w:rsidP="00215551">
      <w:pPr>
        <w:ind w:firstLine="567"/>
        <w:jc w:val="both"/>
        <w:rPr>
          <w:sz w:val="24"/>
          <w:szCs w:val="24"/>
        </w:rPr>
      </w:pPr>
      <w:r>
        <w:rPr>
          <w:sz w:val="24"/>
          <w:szCs w:val="24"/>
        </w:rPr>
        <w:t xml:space="preserve">5.2. По окончании </w:t>
      </w:r>
      <w:proofErr w:type="gramStart"/>
      <w:r>
        <w:rPr>
          <w:sz w:val="24"/>
          <w:szCs w:val="24"/>
        </w:rPr>
        <w:t>срока действия настоящего Договора обязательства сторон</w:t>
      </w:r>
      <w:proofErr w:type="gramEnd"/>
      <w:r>
        <w:rPr>
          <w:sz w:val="24"/>
          <w:szCs w:val="24"/>
        </w:rPr>
        <w:t xml:space="preserve"> по Договору прекращаются.</w:t>
      </w:r>
    </w:p>
    <w:p w:rsidR="00215551" w:rsidRDefault="00215551" w:rsidP="00215551">
      <w:pPr>
        <w:ind w:firstLine="567"/>
        <w:jc w:val="both"/>
        <w:rPr>
          <w:sz w:val="24"/>
          <w:szCs w:val="24"/>
        </w:rPr>
      </w:pP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6. ИЗМЕНЕНИЕ И РАСТОРЖЕНИЕ ДОГОВОРА</w:t>
      </w:r>
    </w:p>
    <w:p w:rsidR="00215551" w:rsidRDefault="00215551" w:rsidP="00215551">
      <w:pPr>
        <w:pStyle w:val="Heading1"/>
        <w:keepNext/>
        <w:spacing w:beforeAutospacing="0" w:after="0"/>
        <w:jc w:val="center"/>
        <w:rPr>
          <w:rFonts w:ascii="Times New Roman" w:hAnsi="Times New Roman" w:cs="Times New Roman"/>
          <w:bCs w:val="0"/>
          <w:color w:val="auto"/>
          <w:sz w:val="24"/>
          <w:szCs w:val="24"/>
        </w:rPr>
      </w:pPr>
    </w:p>
    <w:p w:rsidR="00215551" w:rsidRDefault="00215551" w:rsidP="00215551">
      <w:pPr>
        <w:ind w:firstLine="567"/>
        <w:jc w:val="both"/>
        <w:rPr>
          <w:sz w:val="24"/>
          <w:szCs w:val="24"/>
        </w:rPr>
      </w:pPr>
      <w:r>
        <w:rPr>
          <w:sz w:val="24"/>
          <w:szCs w:val="24"/>
        </w:rPr>
        <w:t>6.1. Все изменения и дополнения к настоящему Договору оформляются сторонами в письменном виде, подписываются уполномоченными представителями сторон и являются его неотъемлемой частью.</w:t>
      </w:r>
    </w:p>
    <w:p w:rsidR="00215551" w:rsidRDefault="00215551" w:rsidP="00215551">
      <w:pPr>
        <w:ind w:firstLine="567"/>
        <w:jc w:val="both"/>
        <w:rPr>
          <w:sz w:val="24"/>
          <w:szCs w:val="24"/>
        </w:rPr>
      </w:pPr>
      <w:r>
        <w:rPr>
          <w:sz w:val="24"/>
          <w:szCs w:val="24"/>
        </w:rPr>
        <w:t xml:space="preserve">6.2. Настоящий </w:t>
      </w:r>
      <w:proofErr w:type="gramStart"/>
      <w:r>
        <w:rPr>
          <w:sz w:val="24"/>
          <w:szCs w:val="24"/>
        </w:rPr>
        <w:t>Договор</w:t>
      </w:r>
      <w:proofErr w:type="gramEnd"/>
      <w:r>
        <w:rPr>
          <w:sz w:val="24"/>
          <w:szCs w:val="24"/>
        </w:rPr>
        <w:t xml:space="preserve"> может быть расторгнут по взаимному соглашению сторон.</w:t>
      </w:r>
    </w:p>
    <w:p w:rsidR="00215551" w:rsidRDefault="00215551" w:rsidP="00215551">
      <w:pPr>
        <w:ind w:firstLine="567"/>
        <w:jc w:val="both"/>
        <w:rPr>
          <w:sz w:val="24"/>
          <w:szCs w:val="24"/>
        </w:rPr>
      </w:pPr>
      <w:r>
        <w:rPr>
          <w:sz w:val="24"/>
          <w:szCs w:val="24"/>
        </w:rPr>
        <w:t xml:space="preserve">6.3. </w:t>
      </w:r>
      <w:proofErr w:type="spellStart"/>
      <w:r>
        <w:rPr>
          <w:sz w:val="24"/>
          <w:szCs w:val="24"/>
        </w:rPr>
        <w:t>Рекламораспространитель</w:t>
      </w:r>
      <w:proofErr w:type="spellEnd"/>
      <w:r>
        <w:rPr>
          <w:sz w:val="24"/>
          <w:szCs w:val="24"/>
        </w:rPr>
        <w:t xml:space="preserve"> вправе расторгнуть настоящий Договор в одностороннем порядке, уведомив об этом Администрацию в</w:t>
      </w:r>
      <w:r>
        <w:rPr>
          <w:sz w:val="24"/>
          <w:szCs w:val="24"/>
          <w:lang w:val="ru-MO"/>
        </w:rPr>
        <w:t xml:space="preserve"> письменной</w:t>
      </w:r>
      <w:r>
        <w:rPr>
          <w:sz w:val="24"/>
          <w:szCs w:val="24"/>
        </w:rPr>
        <w:t xml:space="preserve"> форме за 30 (тридцать) дней до расторжения настоящего Договора. </w:t>
      </w:r>
    </w:p>
    <w:p w:rsidR="00215551" w:rsidRDefault="00215551" w:rsidP="00215551">
      <w:pPr>
        <w:ind w:firstLine="567"/>
        <w:jc w:val="both"/>
        <w:rPr>
          <w:sz w:val="24"/>
          <w:szCs w:val="24"/>
        </w:rPr>
      </w:pPr>
      <w:r>
        <w:rPr>
          <w:sz w:val="24"/>
          <w:szCs w:val="24"/>
        </w:rPr>
        <w:t>6.4. Администрация вправе расторгнуть настоящий Договор в одностороннем порядке</w:t>
      </w:r>
      <w:r>
        <w:rPr>
          <w:bCs/>
          <w:sz w:val="24"/>
          <w:szCs w:val="24"/>
        </w:rPr>
        <w:t xml:space="preserve"> </w:t>
      </w:r>
      <w:r>
        <w:rPr>
          <w:sz w:val="24"/>
          <w:szCs w:val="24"/>
        </w:rPr>
        <w:t>в случаях:</w:t>
      </w:r>
    </w:p>
    <w:p w:rsidR="00215551" w:rsidRDefault="00215551" w:rsidP="00215551">
      <w:pPr>
        <w:ind w:firstLine="567"/>
        <w:jc w:val="both"/>
        <w:rPr>
          <w:sz w:val="24"/>
          <w:szCs w:val="24"/>
        </w:rPr>
      </w:pPr>
      <w:r>
        <w:rPr>
          <w:sz w:val="24"/>
          <w:szCs w:val="24"/>
        </w:rPr>
        <w:t>а) неоднократного неисполнения предписаний, выданных должностными лицами органов местного самоуправления муниципального образования «</w:t>
      </w:r>
      <w:proofErr w:type="spellStart"/>
      <w:r>
        <w:rPr>
          <w:sz w:val="24"/>
          <w:szCs w:val="24"/>
        </w:rPr>
        <w:t>Ярцевский</w:t>
      </w:r>
      <w:proofErr w:type="spellEnd"/>
      <w:r>
        <w:rPr>
          <w:sz w:val="24"/>
          <w:szCs w:val="24"/>
        </w:rPr>
        <w:t xml:space="preserve"> муниципальный округ» Смоленской области в соответствии с их полномочиями, определенными нормативно-правовыми актами;</w:t>
      </w:r>
    </w:p>
    <w:p w:rsidR="00215551" w:rsidRDefault="00215551" w:rsidP="00215551">
      <w:pPr>
        <w:ind w:firstLine="567"/>
        <w:jc w:val="both"/>
        <w:rPr>
          <w:sz w:val="24"/>
          <w:szCs w:val="24"/>
        </w:rPr>
      </w:pPr>
      <w:r>
        <w:rPr>
          <w:sz w:val="24"/>
          <w:szCs w:val="24"/>
        </w:rPr>
        <w:t>б) несоответствие рекламной конструкции требованиям законодательства, проектной документации, настоящему договору, разрешению на установку и эксплуатацию рекламной конструкции;</w:t>
      </w:r>
    </w:p>
    <w:p w:rsidR="00215551" w:rsidRDefault="00215551" w:rsidP="00215551">
      <w:pPr>
        <w:ind w:firstLine="567"/>
        <w:jc w:val="both"/>
        <w:rPr>
          <w:sz w:val="24"/>
          <w:szCs w:val="24"/>
        </w:rPr>
      </w:pPr>
      <w:r>
        <w:rPr>
          <w:sz w:val="24"/>
          <w:szCs w:val="24"/>
        </w:rPr>
        <w:t xml:space="preserve">в) аннулирования разрешения на установку рекламной конструкции или признания данного разрешения </w:t>
      </w:r>
      <w:proofErr w:type="gramStart"/>
      <w:r>
        <w:rPr>
          <w:sz w:val="24"/>
          <w:szCs w:val="24"/>
        </w:rPr>
        <w:t>недействительным</w:t>
      </w:r>
      <w:proofErr w:type="gramEnd"/>
      <w:r>
        <w:rPr>
          <w:sz w:val="24"/>
          <w:szCs w:val="24"/>
        </w:rPr>
        <w:t>.</w:t>
      </w:r>
    </w:p>
    <w:p w:rsidR="00215551" w:rsidRDefault="00215551" w:rsidP="00215551">
      <w:pPr>
        <w:ind w:firstLine="567"/>
        <w:jc w:val="both"/>
        <w:rPr>
          <w:sz w:val="24"/>
          <w:szCs w:val="24"/>
        </w:rPr>
      </w:pPr>
      <w:r>
        <w:rPr>
          <w:sz w:val="24"/>
          <w:szCs w:val="24"/>
        </w:rPr>
        <w:t xml:space="preserve">6.5. О расторжении Договора Администрация в одностороннем порядке письменно уведомляет </w:t>
      </w:r>
      <w:proofErr w:type="spellStart"/>
      <w:r>
        <w:rPr>
          <w:sz w:val="24"/>
          <w:szCs w:val="24"/>
        </w:rPr>
        <w:t>Рекламораспространителя</w:t>
      </w:r>
      <w:proofErr w:type="spellEnd"/>
      <w:r>
        <w:rPr>
          <w:sz w:val="24"/>
          <w:szCs w:val="24"/>
        </w:rPr>
        <w:t>. Договор считается расторгнутым с даты указанной в таком уведомлении.</w:t>
      </w:r>
    </w:p>
    <w:p w:rsidR="00215551" w:rsidRDefault="00215551" w:rsidP="00215551">
      <w:pPr>
        <w:ind w:firstLine="567"/>
        <w:jc w:val="both"/>
        <w:rPr>
          <w:sz w:val="24"/>
          <w:szCs w:val="24"/>
        </w:rPr>
      </w:pPr>
    </w:p>
    <w:p w:rsidR="00215551" w:rsidRDefault="00215551" w:rsidP="00215551">
      <w:pPr>
        <w:pStyle w:val="Heading1"/>
        <w:keepNext/>
        <w:spacing w:beforeAutospacing="0" w:after="0"/>
        <w:jc w:val="center"/>
        <w:rPr>
          <w:rFonts w:ascii="Times New Roman" w:hAnsi="Times New Roman" w:cs="Times New Roman"/>
          <w:sz w:val="24"/>
          <w:szCs w:val="24"/>
        </w:rPr>
      </w:pPr>
      <w:r>
        <w:rPr>
          <w:rFonts w:ascii="Times New Roman" w:hAnsi="Times New Roman" w:cs="Times New Roman"/>
          <w:bCs w:val="0"/>
          <w:color w:val="auto"/>
          <w:sz w:val="24"/>
          <w:szCs w:val="24"/>
        </w:rPr>
        <w:t>7. ЗАКЛЮЧИТЕЛЬНЫЕ ПОЛОЖЕНИЯ</w:t>
      </w:r>
    </w:p>
    <w:p w:rsidR="00215551" w:rsidRDefault="00215551" w:rsidP="00215551">
      <w:pPr>
        <w:ind w:firstLine="567"/>
        <w:jc w:val="both"/>
        <w:rPr>
          <w:sz w:val="24"/>
          <w:szCs w:val="24"/>
        </w:rPr>
      </w:pPr>
    </w:p>
    <w:p w:rsidR="00215551" w:rsidRDefault="00215551" w:rsidP="00215551">
      <w:pPr>
        <w:ind w:firstLine="567"/>
        <w:jc w:val="both"/>
        <w:rPr>
          <w:sz w:val="24"/>
          <w:szCs w:val="24"/>
        </w:rPr>
      </w:pPr>
      <w:r>
        <w:rPr>
          <w:sz w:val="24"/>
          <w:szCs w:val="24"/>
        </w:rPr>
        <w:t>7.1. Настоящий Договор заключен на срок 5 (пять) лет и вступает в силу с момента его подписания сторонами.</w:t>
      </w:r>
    </w:p>
    <w:p w:rsidR="00215551" w:rsidRDefault="00215551" w:rsidP="00215551">
      <w:pPr>
        <w:ind w:firstLine="567"/>
        <w:jc w:val="both"/>
        <w:rPr>
          <w:sz w:val="24"/>
          <w:szCs w:val="24"/>
        </w:rPr>
      </w:pPr>
      <w:r>
        <w:rPr>
          <w:sz w:val="24"/>
          <w:szCs w:val="24"/>
        </w:rPr>
        <w:t>7.2. Вопросы, не урегулированные настоящим Договором, регулируются в соответствии с законодательством Российской Федерации.</w:t>
      </w:r>
    </w:p>
    <w:p w:rsidR="00215551" w:rsidRDefault="00215551" w:rsidP="00215551">
      <w:pPr>
        <w:ind w:firstLine="567"/>
        <w:jc w:val="both"/>
        <w:rPr>
          <w:sz w:val="24"/>
          <w:szCs w:val="24"/>
        </w:rPr>
      </w:pPr>
      <w:r>
        <w:rPr>
          <w:sz w:val="24"/>
          <w:szCs w:val="24"/>
        </w:rPr>
        <w:t>7.3. Все приложения и дополнительные соглашения являются его неотъемлемой частью.</w:t>
      </w:r>
    </w:p>
    <w:p w:rsidR="00215551" w:rsidRDefault="00215551" w:rsidP="00215551">
      <w:pPr>
        <w:ind w:firstLine="567"/>
        <w:jc w:val="both"/>
        <w:rPr>
          <w:sz w:val="24"/>
          <w:szCs w:val="24"/>
        </w:rPr>
      </w:pPr>
      <w:r>
        <w:rPr>
          <w:sz w:val="24"/>
          <w:szCs w:val="24"/>
        </w:rPr>
        <w:t>7.4. Настоящий Договор составлен в двух экземплярах, имеющих одинаковую юридическую силу – по одному для каждой стороны.</w:t>
      </w:r>
    </w:p>
    <w:p w:rsidR="00215551" w:rsidRDefault="00215551" w:rsidP="00215551">
      <w:pPr>
        <w:ind w:firstLine="567"/>
        <w:jc w:val="both"/>
        <w:rPr>
          <w:sz w:val="24"/>
          <w:szCs w:val="24"/>
        </w:rPr>
      </w:pPr>
      <w:r>
        <w:rPr>
          <w:sz w:val="24"/>
          <w:szCs w:val="24"/>
        </w:rPr>
        <w:t>7.5. Заключение настоящего договора не влечёт возникновения у Рекламодателя права аренды, собственности (иного права) на земельный участок занятый рекламной конструкцией.</w:t>
      </w:r>
    </w:p>
    <w:p w:rsidR="00215551" w:rsidRDefault="00215551" w:rsidP="00215551">
      <w:pPr>
        <w:ind w:firstLine="672"/>
        <w:jc w:val="both"/>
        <w:rPr>
          <w:sz w:val="24"/>
          <w:szCs w:val="24"/>
        </w:rPr>
      </w:pPr>
    </w:p>
    <w:p w:rsidR="00215551" w:rsidRDefault="00215551" w:rsidP="00215551">
      <w:pPr>
        <w:ind w:firstLine="672"/>
        <w:jc w:val="center"/>
        <w:rPr>
          <w:b/>
          <w:bCs/>
          <w:sz w:val="24"/>
          <w:szCs w:val="24"/>
        </w:rPr>
      </w:pPr>
      <w:r>
        <w:rPr>
          <w:b/>
          <w:bCs/>
          <w:sz w:val="24"/>
          <w:szCs w:val="24"/>
        </w:rPr>
        <w:lastRenderedPageBreak/>
        <w:t>АДРЕСА И БАНКОВСКИЕ РЕКВИЗИТЫ СТОРОН:</w:t>
      </w:r>
    </w:p>
    <w:p w:rsidR="00215551" w:rsidRDefault="00215551" w:rsidP="00215551">
      <w:pPr>
        <w:ind w:firstLine="672"/>
        <w:jc w:val="center"/>
        <w:rPr>
          <w:sz w:val="24"/>
          <w:szCs w:val="24"/>
        </w:rPr>
      </w:pPr>
    </w:p>
    <w:tbl>
      <w:tblPr>
        <w:tblW w:w="10349" w:type="dxa"/>
        <w:tblInd w:w="-68" w:type="dxa"/>
        <w:tblLayout w:type="fixed"/>
        <w:tblLook w:val="01E0"/>
      </w:tblPr>
      <w:tblGrid>
        <w:gridCol w:w="5091"/>
        <w:gridCol w:w="5258"/>
      </w:tblGrid>
      <w:tr w:rsidR="00215551" w:rsidTr="00887074">
        <w:trPr>
          <w:trHeight w:val="1872"/>
        </w:trPr>
        <w:tc>
          <w:tcPr>
            <w:tcW w:w="5091" w:type="dxa"/>
          </w:tcPr>
          <w:p w:rsidR="00215551" w:rsidRDefault="00215551" w:rsidP="00887074">
            <w:pPr>
              <w:tabs>
                <w:tab w:val="left" w:pos="709"/>
              </w:tabs>
              <w:ind w:hanging="34"/>
              <w:rPr>
                <w:b/>
                <w:sz w:val="24"/>
                <w:szCs w:val="24"/>
              </w:rPr>
            </w:pPr>
            <w:r>
              <w:rPr>
                <w:b/>
                <w:sz w:val="24"/>
                <w:szCs w:val="24"/>
              </w:rPr>
              <w:t>Администрация:</w:t>
            </w:r>
          </w:p>
          <w:p w:rsidR="00215551" w:rsidRDefault="00215551" w:rsidP="00887074">
            <w:r>
              <w:rPr>
                <w:rFonts w:ascii="Tempora LGC Uni" w:hAnsi="Tempora LGC Uni"/>
                <w:sz w:val="24"/>
                <w:szCs w:val="24"/>
              </w:rPr>
              <w:t xml:space="preserve">Юридический адрес: 215800, Смоленская область, </w:t>
            </w:r>
            <w:proofErr w:type="gramStart"/>
            <w:r>
              <w:rPr>
                <w:rFonts w:ascii="Tempora LGC Uni" w:hAnsi="Tempora LGC Uni"/>
                <w:sz w:val="24"/>
                <w:szCs w:val="24"/>
              </w:rPr>
              <w:t>г</w:t>
            </w:r>
            <w:proofErr w:type="gramEnd"/>
            <w:r>
              <w:rPr>
                <w:rFonts w:ascii="Tempora LGC Uni" w:hAnsi="Tempora LGC Uni"/>
                <w:sz w:val="24"/>
                <w:szCs w:val="24"/>
              </w:rPr>
              <w:t>. Ярцево, ул. Гагарина, д. 9, тел.: 8 (48143) 7-18-01, 7-11-44</w:t>
            </w:r>
            <w:r>
              <w:rPr>
                <w:rFonts w:ascii="Tempora LGC Uni" w:hAnsi="Tempora LGC Uni" w:cs="Arial"/>
                <w:color w:val="333333"/>
                <w:sz w:val="24"/>
                <w:szCs w:val="24"/>
              </w:rPr>
              <w:t xml:space="preserve"> </w:t>
            </w:r>
            <w:hyperlink r:id="rId11">
              <w:r>
                <w:rPr>
                  <w:rStyle w:val="a5"/>
                  <w:rFonts w:ascii="Tempora LGC Uni" w:hAnsi="Tempora LGC Uni"/>
                  <w:color w:val="3A569E"/>
                  <w:sz w:val="24"/>
                  <w:szCs w:val="24"/>
                </w:rPr>
                <w:t>yarcevoadmin@mail.ru</w:t>
              </w:r>
            </w:hyperlink>
          </w:p>
          <w:p w:rsidR="00215551" w:rsidRDefault="00215551" w:rsidP="00887074">
            <w:pPr>
              <w:rPr>
                <w:rFonts w:ascii="Tempora LGC Uni" w:hAnsi="Tempora LGC Uni"/>
                <w:color w:val="000000"/>
                <w:sz w:val="24"/>
                <w:szCs w:val="24"/>
              </w:rPr>
            </w:pPr>
            <w:r>
              <w:rPr>
                <w:rFonts w:ascii="Tempora LGC Uni" w:hAnsi="Tempora LGC Uni"/>
                <w:color w:val="000000"/>
                <w:sz w:val="24"/>
                <w:szCs w:val="24"/>
              </w:rPr>
              <w:t>ОГРН 1256700000040</w:t>
            </w:r>
          </w:p>
          <w:p w:rsidR="00215551" w:rsidRDefault="00215551" w:rsidP="00887074">
            <w:pPr>
              <w:jc w:val="both"/>
              <w:rPr>
                <w:rFonts w:ascii="Tempora LGC Uni" w:hAnsi="Tempora LGC Uni"/>
                <w:color w:val="000000"/>
                <w:sz w:val="24"/>
                <w:szCs w:val="24"/>
              </w:rPr>
            </w:pPr>
            <w:r>
              <w:rPr>
                <w:rFonts w:ascii="Tempora LGC Uni" w:hAnsi="Tempora LGC Uni"/>
                <w:color w:val="000000"/>
                <w:sz w:val="24"/>
                <w:szCs w:val="24"/>
              </w:rPr>
              <w:t>ИНН 6700027288 КПП 670001001</w:t>
            </w:r>
          </w:p>
          <w:p w:rsidR="00215551" w:rsidRDefault="00215551" w:rsidP="00887074">
            <w:pPr>
              <w:jc w:val="both"/>
              <w:rPr>
                <w:rFonts w:ascii="Tempora LGC Uni" w:hAnsi="Tempora LGC Uni"/>
                <w:color w:val="000000"/>
                <w:sz w:val="24"/>
                <w:szCs w:val="24"/>
              </w:rPr>
            </w:pPr>
            <w:r>
              <w:rPr>
                <w:rFonts w:ascii="Tempora LGC Uni" w:hAnsi="Tempora LGC Uni"/>
                <w:color w:val="000000"/>
                <w:sz w:val="24"/>
                <w:szCs w:val="24"/>
              </w:rPr>
              <w:t>УФК по Смоленской области (Администрация муниципального образования «</w:t>
            </w:r>
            <w:proofErr w:type="spellStart"/>
            <w:r>
              <w:rPr>
                <w:rFonts w:ascii="Tempora LGC Uni" w:hAnsi="Tempora LGC Uni"/>
                <w:color w:val="000000"/>
                <w:sz w:val="24"/>
                <w:szCs w:val="24"/>
              </w:rPr>
              <w:t>Ярцевский</w:t>
            </w:r>
            <w:proofErr w:type="spellEnd"/>
            <w:r>
              <w:rPr>
                <w:rFonts w:ascii="Tempora LGC Uni" w:hAnsi="Tempora LGC Uni"/>
                <w:color w:val="000000"/>
                <w:sz w:val="24"/>
                <w:szCs w:val="24"/>
              </w:rPr>
              <w:t xml:space="preserve"> муниципальный округ» Смоленской области </w:t>
            </w:r>
            <w:proofErr w:type="gramStart"/>
            <w:r>
              <w:rPr>
                <w:rFonts w:ascii="Tempora LGC Uni" w:hAnsi="Tempora LGC Uni"/>
                <w:color w:val="000000"/>
                <w:sz w:val="24"/>
                <w:szCs w:val="24"/>
              </w:rPr>
              <w:t>л</w:t>
            </w:r>
            <w:proofErr w:type="gramEnd"/>
            <w:r>
              <w:rPr>
                <w:rFonts w:ascii="Tempora LGC Uni" w:hAnsi="Tempora LGC Uni"/>
                <w:color w:val="000000"/>
                <w:sz w:val="24"/>
                <w:szCs w:val="24"/>
              </w:rPr>
              <w:t>/с 04633</w:t>
            </w:r>
            <w:r>
              <w:rPr>
                <w:rFonts w:ascii="Tempora LGC Uni" w:hAnsi="Tempora LGC Uni"/>
                <w:color w:val="000000"/>
                <w:sz w:val="24"/>
                <w:szCs w:val="24"/>
                <w:lang w:val="en-US"/>
              </w:rPr>
              <w:t>D</w:t>
            </w:r>
            <w:r>
              <w:rPr>
                <w:rFonts w:ascii="Tempora LGC Uni" w:hAnsi="Tempora LGC Uni"/>
                <w:color w:val="000000"/>
                <w:sz w:val="24"/>
                <w:szCs w:val="24"/>
              </w:rPr>
              <w:t>01560)</w:t>
            </w:r>
          </w:p>
          <w:p w:rsidR="00215551" w:rsidRDefault="00215551" w:rsidP="00887074">
            <w:pPr>
              <w:jc w:val="both"/>
              <w:rPr>
                <w:rFonts w:ascii="Tempora LGC Uni" w:hAnsi="Tempora LGC Uni"/>
                <w:sz w:val="24"/>
                <w:szCs w:val="24"/>
              </w:rPr>
            </w:pPr>
            <w:r>
              <w:rPr>
                <w:rFonts w:ascii="Tempora LGC Uni" w:hAnsi="Tempora LGC Uni"/>
                <w:sz w:val="24"/>
                <w:szCs w:val="24"/>
              </w:rPr>
              <w:t xml:space="preserve">ОТДЕЛЕНИЕ СМОЛЕНСК БАНКА РОССИИ//УФК по Смоленской области </w:t>
            </w:r>
            <w:proofErr w:type="gramStart"/>
            <w:r>
              <w:rPr>
                <w:rFonts w:ascii="Tempora LGC Uni" w:hAnsi="Tempora LGC Uni"/>
                <w:sz w:val="24"/>
                <w:szCs w:val="24"/>
              </w:rPr>
              <w:t>г</w:t>
            </w:r>
            <w:proofErr w:type="gramEnd"/>
            <w:r>
              <w:rPr>
                <w:rFonts w:ascii="Tempora LGC Uni" w:hAnsi="Tempora LGC Uni"/>
                <w:sz w:val="24"/>
                <w:szCs w:val="24"/>
              </w:rPr>
              <w:t>. Смоленск</w:t>
            </w:r>
          </w:p>
          <w:p w:rsidR="00215551" w:rsidRDefault="00215551" w:rsidP="00887074">
            <w:pPr>
              <w:jc w:val="both"/>
              <w:rPr>
                <w:rFonts w:ascii="Tempora LGC Uni" w:hAnsi="Tempora LGC Uni"/>
                <w:sz w:val="24"/>
                <w:szCs w:val="24"/>
              </w:rPr>
            </w:pPr>
            <w:r>
              <w:rPr>
                <w:rFonts w:ascii="Tempora LGC Uni" w:hAnsi="Tempora LGC Uni"/>
                <w:sz w:val="24"/>
                <w:szCs w:val="24"/>
              </w:rPr>
              <w:t>К/с 03100643000000016300</w:t>
            </w:r>
          </w:p>
          <w:p w:rsidR="00215551" w:rsidRDefault="00215551" w:rsidP="00887074">
            <w:pPr>
              <w:jc w:val="both"/>
              <w:rPr>
                <w:rFonts w:ascii="Tempora LGC Uni" w:hAnsi="Tempora LGC Uni"/>
                <w:sz w:val="24"/>
                <w:szCs w:val="24"/>
              </w:rPr>
            </w:pPr>
            <w:r>
              <w:rPr>
                <w:rFonts w:ascii="Tempora LGC Uni" w:hAnsi="Tempora LGC Uni"/>
                <w:sz w:val="24"/>
                <w:szCs w:val="24"/>
              </w:rPr>
              <w:t>ЕКС 40102810445370000055</w:t>
            </w:r>
          </w:p>
          <w:p w:rsidR="00215551" w:rsidRDefault="00215551" w:rsidP="00887074">
            <w:pPr>
              <w:jc w:val="both"/>
              <w:rPr>
                <w:rFonts w:ascii="Tempora LGC Uni" w:hAnsi="Tempora LGC Uni"/>
                <w:sz w:val="24"/>
                <w:szCs w:val="24"/>
              </w:rPr>
            </w:pPr>
            <w:r>
              <w:rPr>
                <w:rFonts w:ascii="Tempora LGC Uni" w:hAnsi="Tempora LGC Uni"/>
                <w:sz w:val="24"/>
                <w:szCs w:val="24"/>
              </w:rPr>
              <w:t>БИК 016614901</w:t>
            </w:r>
          </w:p>
          <w:p w:rsidR="00215551" w:rsidRDefault="00215551" w:rsidP="00887074">
            <w:pPr>
              <w:jc w:val="both"/>
              <w:rPr>
                <w:rFonts w:ascii="Tempora LGC Uni" w:hAnsi="Tempora LGC Uni"/>
                <w:sz w:val="24"/>
                <w:szCs w:val="24"/>
              </w:rPr>
            </w:pPr>
            <w:r>
              <w:rPr>
                <w:rFonts w:ascii="Tempora LGC Uni" w:hAnsi="Tempora LGC Uni"/>
                <w:sz w:val="24"/>
                <w:szCs w:val="24"/>
              </w:rPr>
              <w:t>ОКТМО 66558000</w:t>
            </w:r>
          </w:p>
          <w:p w:rsidR="00215551" w:rsidRDefault="00215551" w:rsidP="00887074">
            <w:pPr>
              <w:jc w:val="both"/>
              <w:rPr>
                <w:rFonts w:ascii="Tempora LGC Uni" w:hAnsi="Tempora LGC Uni"/>
                <w:sz w:val="24"/>
                <w:szCs w:val="24"/>
              </w:rPr>
            </w:pPr>
            <w:r>
              <w:rPr>
                <w:rFonts w:ascii="Tempora LGC Uni" w:hAnsi="Tempora LGC Uni"/>
                <w:sz w:val="24"/>
                <w:szCs w:val="24"/>
              </w:rPr>
              <w:t>КБК 90111109080140002120</w:t>
            </w:r>
          </w:p>
          <w:p w:rsidR="00215551" w:rsidRDefault="00215551" w:rsidP="00887074">
            <w:pPr>
              <w:jc w:val="both"/>
              <w:rPr>
                <w:rFonts w:ascii="Tempora LGC Uni" w:hAnsi="Tempora LGC Uni"/>
                <w:sz w:val="24"/>
                <w:szCs w:val="24"/>
              </w:rPr>
            </w:pPr>
          </w:p>
          <w:p w:rsidR="00215551" w:rsidRDefault="00215551" w:rsidP="00887074">
            <w:pPr>
              <w:tabs>
                <w:tab w:val="center" w:pos="2856"/>
              </w:tabs>
              <w:textAlignment w:val="baseline"/>
              <w:rPr>
                <w:sz w:val="24"/>
                <w:szCs w:val="24"/>
              </w:rPr>
            </w:pPr>
            <w:r>
              <w:rPr>
                <w:sz w:val="24"/>
                <w:szCs w:val="24"/>
              </w:rPr>
              <w:t>___________________________</w:t>
            </w:r>
          </w:p>
          <w:p w:rsidR="00215551" w:rsidRDefault="00215551" w:rsidP="00887074">
            <w:pPr>
              <w:tabs>
                <w:tab w:val="center" w:pos="2856"/>
              </w:tabs>
              <w:textAlignment w:val="baseline"/>
              <w:rPr>
                <w:sz w:val="24"/>
                <w:szCs w:val="24"/>
              </w:rPr>
            </w:pPr>
            <w:r>
              <w:t>«___»___________20___г.</w:t>
            </w:r>
          </w:p>
        </w:tc>
        <w:tc>
          <w:tcPr>
            <w:tcW w:w="5257" w:type="dxa"/>
          </w:tcPr>
          <w:p w:rsidR="00215551" w:rsidRDefault="00215551" w:rsidP="00887074">
            <w:pPr>
              <w:ind w:firstLine="672"/>
              <w:textAlignment w:val="baseline"/>
              <w:rPr>
                <w:b/>
                <w:sz w:val="24"/>
                <w:szCs w:val="24"/>
              </w:rPr>
            </w:pPr>
            <w:proofErr w:type="spellStart"/>
            <w:r>
              <w:rPr>
                <w:b/>
                <w:sz w:val="24"/>
                <w:szCs w:val="24"/>
              </w:rPr>
              <w:t>Рекламораспространитель</w:t>
            </w:r>
            <w:proofErr w:type="spellEnd"/>
          </w:p>
          <w:p w:rsidR="00215551" w:rsidRDefault="00215551" w:rsidP="00887074">
            <w:pPr>
              <w:tabs>
                <w:tab w:val="center" w:pos="2856"/>
              </w:tabs>
              <w:textAlignment w:val="baseline"/>
              <w:rPr>
                <w:sz w:val="24"/>
                <w:szCs w:val="24"/>
              </w:rPr>
            </w:pPr>
            <w:r>
              <w:rPr>
                <w:sz w:val="24"/>
                <w:szCs w:val="24"/>
              </w:rPr>
              <w:t>________________________________</w:t>
            </w:r>
          </w:p>
          <w:p w:rsidR="00215551" w:rsidRDefault="00215551" w:rsidP="00887074">
            <w:pPr>
              <w:tabs>
                <w:tab w:val="center" w:pos="2856"/>
              </w:tabs>
              <w:textAlignment w:val="baseline"/>
              <w:rPr>
                <w:sz w:val="24"/>
                <w:szCs w:val="24"/>
              </w:rPr>
            </w:pPr>
            <w:r>
              <w:rPr>
                <w:sz w:val="24"/>
                <w:szCs w:val="24"/>
              </w:rPr>
              <w:t>________________________________</w:t>
            </w:r>
          </w:p>
          <w:p w:rsidR="00215551" w:rsidRDefault="00215551" w:rsidP="00887074">
            <w:pPr>
              <w:tabs>
                <w:tab w:val="center" w:pos="2856"/>
              </w:tabs>
              <w:textAlignment w:val="baseline"/>
              <w:rPr>
                <w:sz w:val="24"/>
                <w:szCs w:val="24"/>
              </w:rPr>
            </w:pPr>
            <w:r>
              <w:rPr>
                <w:sz w:val="24"/>
                <w:szCs w:val="24"/>
              </w:rPr>
              <w:t>________________________________</w:t>
            </w:r>
          </w:p>
          <w:p w:rsidR="00215551" w:rsidRDefault="00215551" w:rsidP="00887074">
            <w:pPr>
              <w:tabs>
                <w:tab w:val="center" w:pos="2856"/>
              </w:tabs>
              <w:textAlignment w:val="baseline"/>
              <w:rPr>
                <w:sz w:val="24"/>
                <w:szCs w:val="24"/>
              </w:rPr>
            </w:pPr>
            <w:r>
              <w:rPr>
                <w:sz w:val="24"/>
                <w:szCs w:val="24"/>
              </w:rPr>
              <w:t>________________________________</w:t>
            </w:r>
          </w:p>
          <w:p w:rsidR="00215551" w:rsidRDefault="00215551" w:rsidP="00887074">
            <w:pPr>
              <w:tabs>
                <w:tab w:val="center" w:pos="2856"/>
              </w:tabs>
              <w:textAlignment w:val="baseline"/>
              <w:rPr>
                <w:sz w:val="24"/>
                <w:szCs w:val="24"/>
              </w:rPr>
            </w:pPr>
            <w:r>
              <w:rPr>
                <w:sz w:val="24"/>
                <w:szCs w:val="24"/>
              </w:rPr>
              <w:t>_________________________________</w:t>
            </w:r>
          </w:p>
          <w:p w:rsidR="00215551" w:rsidRDefault="00215551" w:rsidP="00887074">
            <w:pPr>
              <w:tabs>
                <w:tab w:val="center" w:pos="2856"/>
              </w:tabs>
              <w:textAlignment w:val="baseline"/>
              <w:rPr>
                <w:sz w:val="24"/>
                <w:szCs w:val="24"/>
              </w:rPr>
            </w:pPr>
            <w:r>
              <w:rPr>
                <w:sz w:val="24"/>
                <w:szCs w:val="24"/>
              </w:rPr>
              <w:t>_________________________________</w:t>
            </w:r>
          </w:p>
          <w:p w:rsidR="00215551" w:rsidRDefault="00215551" w:rsidP="00887074">
            <w:pPr>
              <w:tabs>
                <w:tab w:val="center" w:pos="2856"/>
              </w:tabs>
              <w:textAlignment w:val="baseline"/>
              <w:rPr>
                <w:sz w:val="24"/>
                <w:szCs w:val="24"/>
              </w:rPr>
            </w:pPr>
            <w:r>
              <w:rPr>
                <w:sz w:val="24"/>
                <w:szCs w:val="24"/>
              </w:rPr>
              <w:t>_________________________________</w:t>
            </w:r>
          </w:p>
          <w:p w:rsidR="00215551" w:rsidRDefault="00215551" w:rsidP="00887074">
            <w:pPr>
              <w:tabs>
                <w:tab w:val="center" w:pos="2856"/>
              </w:tabs>
              <w:textAlignment w:val="baseline"/>
              <w:rPr>
                <w:sz w:val="24"/>
                <w:szCs w:val="24"/>
              </w:rPr>
            </w:pPr>
            <w:r>
              <w:rPr>
                <w:sz w:val="24"/>
                <w:szCs w:val="24"/>
              </w:rPr>
              <w:t>________________________________</w:t>
            </w:r>
          </w:p>
          <w:p w:rsidR="00215551" w:rsidRDefault="00215551" w:rsidP="00887074">
            <w:pPr>
              <w:tabs>
                <w:tab w:val="center" w:pos="2856"/>
              </w:tabs>
              <w:textAlignment w:val="baseline"/>
              <w:rPr>
                <w:sz w:val="24"/>
                <w:szCs w:val="24"/>
              </w:rPr>
            </w:pPr>
          </w:p>
          <w:p w:rsidR="00215551" w:rsidRDefault="00215551" w:rsidP="00887074">
            <w:pPr>
              <w:tabs>
                <w:tab w:val="center" w:pos="2856"/>
              </w:tabs>
              <w:textAlignment w:val="baseline"/>
              <w:rPr>
                <w:sz w:val="24"/>
                <w:szCs w:val="24"/>
              </w:rPr>
            </w:pPr>
          </w:p>
          <w:p w:rsidR="00215551" w:rsidRDefault="00215551" w:rsidP="00887074">
            <w:pPr>
              <w:tabs>
                <w:tab w:val="center" w:pos="2856"/>
              </w:tabs>
              <w:textAlignment w:val="baseline"/>
              <w:rPr>
                <w:sz w:val="24"/>
                <w:szCs w:val="24"/>
              </w:rPr>
            </w:pPr>
          </w:p>
          <w:p w:rsidR="00215551" w:rsidRDefault="00215551" w:rsidP="00887074">
            <w:pPr>
              <w:tabs>
                <w:tab w:val="center" w:pos="2856"/>
              </w:tabs>
              <w:textAlignment w:val="baseline"/>
              <w:rPr>
                <w:sz w:val="24"/>
                <w:szCs w:val="24"/>
              </w:rPr>
            </w:pPr>
          </w:p>
          <w:p w:rsidR="00215551" w:rsidRDefault="00215551" w:rsidP="00887074">
            <w:pPr>
              <w:tabs>
                <w:tab w:val="center" w:pos="2856"/>
              </w:tabs>
              <w:textAlignment w:val="baseline"/>
              <w:rPr>
                <w:sz w:val="24"/>
                <w:szCs w:val="24"/>
              </w:rPr>
            </w:pPr>
          </w:p>
          <w:p w:rsidR="00215551" w:rsidRDefault="00215551" w:rsidP="00887074">
            <w:pPr>
              <w:tabs>
                <w:tab w:val="center" w:pos="2856"/>
              </w:tabs>
              <w:ind w:firstLine="471"/>
              <w:textAlignment w:val="baseline"/>
              <w:rPr>
                <w:sz w:val="24"/>
                <w:szCs w:val="24"/>
              </w:rPr>
            </w:pPr>
          </w:p>
          <w:p w:rsidR="00215551" w:rsidRDefault="00215551" w:rsidP="00887074">
            <w:pPr>
              <w:tabs>
                <w:tab w:val="center" w:pos="2856"/>
              </w:tabs>
              <w:ind w:firstLine="471"/>
              <w:textAlignment w:val="baseline"/>
              <w:rPr>
                <w:sz w:val="24"/>
                <w:szCs w:val="24"/>
              </w:rPr>
            </w:pPr>
          </w:p>
          <w:p w:rsidR="00215551" w:rsidRDefault="00215551" w:rsidP="00887074">
            <w:pPr>
              <w:tabs>
                <w:tab w:val="center" w:pos="2856"/>
              </w:tabs>
              <w:ind w:firstLine="471"/>
              <w:textAlignment w:val="baseline"/>
              <w:rPr>
                <w:sz w:val="24"/>
                <w:szCs w:val="24"/>
              </w:rPr>
            </w:pPr>
          </w:p>
          <w:p w:rsidR="00215551" w:rsidRDefault="00215551" w:rsidP="00887074">
            <w:pPr>
              <w:tabs>
                <w:tab w:val="center" w:pos="2856"/>
              </w:tabs>
              <w:ind w:firstLine="471"/>
              <w:textAlignment w:val="baseline"/>
              <w:rPr>
                <w:sz w:val="24"/>
                <w:szCs w:val="24"/>
              </w:rPr>
            </w:pPr>
          </w:p>
          <w:p w:rsidR="00215551" w:rsidRDefault="00215551" w:rsidP="00887074">
            <w:pPr>
              <w:tabs>
                <w:tab w:val="center" w:pos="2856"/>
              </w:tabs>
              <w:ind w:firstLine="471"/>
              <w:textAlignment w:val="baseline"/>
              <w:rPr>
                <w:sz w:val="24"/>
                <w:szCs w:val="24"/>
              </w:rPr>
            </w:pPr>
          </w:p>
          <w:p w:rsidR="00215551" w:rsidRDefault="00215551" w:rsidP="00887074">
            <w:pPr>
              <w:tabs>
                <w:tab w:val="center" w:pos="2856"/>
              </w:tabs>
              <w:textAlignment w:val="baseline"/>
              <w:rPr>
                <w:sz w:val="24"/>
                <w:szCs w:val="24"/>
              </w:rPr>
            </w:pPr>
            <w:r>
              <w:rPr>
                <w:sz w:val="24"/>
                <w:szCs w:val="24"/>
              </w:rPr>
              <w:t>___________________________</w:t>
            </w:r>
          </w:p>
          <w:p w:rsidR="00215551" w:rsidRDefault="00215551" w:rsidP="00887074">
            <w:pPr>
              <w:tabs>
                <w:tab w:val="center" w:pos="2856"/>
              </w:tabs>
              <w:textAlignment w:val="baseline"/>
              <w:rPr>
                <w:sz w:val="24"/>
                <w:szCs w:val="24"/>
              </w:rPr>
            </w:pPr>
            <w:r>
              <w:rPr>
                <w:sz w:val="24"/>
                <w:szCs w:val="24"/>
              </w:rPr>
              <w:t>«___»___________20___г.</w:t>
            </w:r>
          </w:p>
        </w:tc>
      </w:tr>
    </w:tbl>
    <w:p w:rsidR="00215551" w:rsidRDefault="00215551" w:rsidP="00215551">
      <w:pPr>
        <w:rPr>
          <w:sz w:val="24"/>
        </w:rPr>
      </w:pPr>
      <w:r>
        <w:rPr>
          <w:sz w:val="24"/>
        </w:rPr>
        <w:t>М.П.</w:t>
      </w:r>
      <w:r>
        <w:rPr>
          <w:sz w:val="24"/>
        </w:rPr>
        <w:tab/>
      </w:r>
      <w:r>
        <w:rPr>
          <w:sz w:val="24"/>
        </w:rPr>
        <w:tab/>
      </w:r>
      <w:r>
        <w:rPr>
          <w:sz w:val="24"/>
        </w:rPr>
        <w:tab/>
      </w:r>
      <w:r>
        <w:rPr>
          <w:sz w:val="24"/>
        </w:rPr>
        <w:tab/>
      </w:r>
      <w:r>
        <w:rPr>
          <w:sz w:val="24"/>
        </w:rPr>
        <w:tab/>
      </w:r>
      <w:r>
        <w:rPr>
          <w:sz w:val="24"/>
        </w:rPr>
        <w:tab/>
      </w:r>
      <w:r>
        <w:rPr>
          <w:sz w:val="24"/>
        </w:rPr>
        <w:tab/>
      </w:r>
      <w:r>
        <w:rPr>
          <w:sz w:val="24"/>
        </w:rPr>
        <w:tab/>
        <w:t>М.П.</w:t>
      </w:r>
    </w:p>
    <w:p w:rsidR="00215551" w:rsidRDefault="00215551" w:rsidP="00215551">
      <w:pPr>
        <w:jc w:val="center"/>
        <w:rPr>
          <w:sz w:val="28"/>
          <w:szCs w:val="28"/>
        </w:rPr>
      </w:pPr>
    </w:p>
    <w:p w:rsidR="00215551" w:rsidRDefault="00215551" w:rsidP="00215551">
      <w:pPr>
        <w:rPr>
          <w:sz w:val="28"/>
          <w:szCs w:val="28"/>
        </w:rPr>
      </w:pPr>
      <w:r>
        <w:rPr>
          <w:sz w:val="28"/>
          <w:szCs w:val="28"/>
        </w:rPr>
        <w:t xml:space="preserve"> </w:t>
      </w:r>
    </w:p>
    <w:p w:rsidR="00215551" w:rsidRDefault="00215551" w:rsidP="00215551">
      <w:pPr>
        <w:rPr>
          <w:sz w:val="28"/>
          <w:szCs w:val="28"/>
        </w:rPr>
      </w:pPr>
      <w:r>
        <w:rPr>
          <w:sz w:val="28"/>
          <w:szCs w:val="28"/>
        </w:rPr>
        <w:t xml:space="preserve">       </w:t>
      </w:r>
      <w:r>
        <w:br w:type="page"/>
      </w:r>
    </w:p>
    <w:p w:rsidR="00215551" w:rsidRDefault="00215551" w:rsidP="00215551">
      <w:pPr>
        <w:ind w:firstLine="708"/>
        <w:jc w:val="right"/>
        <w:rPr>
          <w:sz w:val="28"/>
          <w:szCs w:val="28"/>
        </w:rPr>
      </w:pPr>
      <w:r>
        <w:rPr>
          <w:sz w:val="28"/>
          <w:szCs w:val="28"/>
        </w:rPr>
        <w:lastRenderedPageBreak/>
        <w:t>Приложение № 5</w:t>
      </w:r>
    </w:p>
    <w:p w:rsidR="00215551" w:rsidRDefault="00215551" w:rsidP="00215551">
      <w:pPr>
        <w:ind w:firstLine="708"/>
        <w:jc w:val="right"/>
        <w:rPr>
          <w:sz w:val="28"/>
          <w:szCs w:val="28"/>
        </w:rPr>
      </w:pPr>
      <w:r>
        <w:rPr>
          <w:sz w:val="28"/>
          <w:szCs w:val="28"/>
        </w:rPr>
        <w:t xml:space="preserve">к конкурсной документации </w:t>
      </w:r>
    </w:p>
    <w:p w:rsidR="00215551" w:rsidRDefault="00215551" w:rsidP="00215551">
      <w:pPr>
        <w:ind w:firstLine="708"/>
        <w:jc w:val="right"/>
        <w:rPr>
          <w:sz w:val="28"/>
          <w:szCs w:val="28"/>
        </w:rPr>
      </w:pPr>
      <w:r>
        <w:rPr>
          <w:sz w:val="28"/>
          <w:szCs w:val="28"/>
        </w:rPr>
        <w:t xml:space="preserve"> </w:t>
      </w:r>
    </w:p>
    <w:p w:rsidR="00215551" w:rsidRDefault="00215551" w:rsidP="00215551">
      <w:pPr>
        <w:ind w:firstLine="708"/>
        <w:jc w:val="center"/>
        <w:rPr>
          <w:b/>
          <w:sz w:val="28"/>
          <w:szCs w:val="28"/>
        </w:rPr>
      </w:pPr>
      <w:r>
        <w:rPr>
          <w:b/>
          <w:sz w:val="28"/>
          <w:szCs w:val="28"/>
        </w:rPr>
        <w:t>Перечень недостоверных сведений</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r>
        <w:rPr>
          <w:sz w:val="28"/>
          <w:szCs w:val="28"/>
        </w:rPr>
        <w:t xml:space="preserve">1. </w:t>
      </w:r>
      <w:proofErr w:type="gramStart"/>
      <w:r>
        <w:rPr>
          <w:sz w:val="28"/>
          <w:szCs w:val="28"/>
        </w:rPr>
        <w:t>Выписка из Единого государственного реестра юридических лиц или нотариально заверенная копия такой выписки (для юридических лиц),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proofErr w:type="gramEnd"/>
      <w:r>
        <w:rPr>
          <w:sz w:val="28"/>
          <w:szCs w:val="28"/>
        </w:rPr>
        <w:t xml:space="preserve">  в  соответствии  с  законодательством  соответствующего государства  (для иностранных лиц) не соответствуют требованиям к их оформлению и срокам действия  (документы получены ранее, чем  за шесть месяцев до дня размещения на сайте Извещения либо представлены с нарушением указанных требований к их оформлению).   </w:t>
      </w:r>
    </w:p>
    <w:p w:rsidR="00215551" w:rsidRDefault="00215551" w:rsidP="00215551">
      <w:pPr>
        <w:ind w:firstLine="708"/>
        <w:jc w:val="both"/>
        <w:rPr>
          <w:sz w:val="28"/>
          <w:szCs w:val="28"/>
        </w:rPr>
      </w:pPr>
      <w:r>
        <w:rPr>
          <w:sz w:val="28"/>
          <w:szCs w:val="28"/>
        </w:rPr>
        <w:t xml:space="preserve">2. В заявке отсутствуют сведения (полностью или частично): </w:t>
      </w:r>
    </w:p>
    <w:p w:rsidR="00215551" w:rsidRDefault="00215551" w:rsidP="00215551">
      <w:pPr>
        <w:ind w:firstLine="708"/>
        <w:jc w:val="both"/>
        <w:rPr>
          <w:sz w:val="28"/>
          <w:szCs w:val="28"/>
        </w:rPr>
      </w:pPr>
      <w:r>
        <w:rPr>
          <w:sz w:val="28"/>
          <w:szCs w:val="28"/>
        </w:rPr>
        <w:t xml:space="preserve">- о фирменном наименовании (наименовании);  </w:t>
      </w:r>
    </w:p>
    <w:p w:rsidR="00215551" w:rsidRDefault="00215551" w:rsidP="00215551">
      <w:pPr>
        <w:ind w:firstLine="708"/>
        <w:jc w:val="both"/>
        <w:rPr>
          <w:sz w:val="28"/>
          <w:szCs w:val="28"/>
        </w:rPr>
      </w:pPr>
      <w:r>
        <w:rPr>
          <w:sz w:val="28"/>
          <w:szCs w:val="28"/>
        </w:rPr>
        <w:t xml:space="preserve">- об организационно-правовой форме; </w:t>
      </w:r>
    </w:p>
    <w:p w:rsidR="00215551" w:rsidRDefault="00215551" w:rsidP="00215551">
      <w:pPr>
        <w:ind w:firstLine="708"/>
        <w:jc w:val="both"/>
        <w:rPr>
          <w:sz w:val="28"/>
          <w:szCs w:val="28"/>
        </w:rPr>
      </w:pPr>
      <w:r>
        <w:rPr>
          <w:sz w:val="28"/>
          <w:szCs w:val="28"/>
        </w:rPr>
        <w:t xml:space="preserve">- о месте нахождения (в том числе почтовом адресе, контактном телефоне); </w:t>
      </w:r>
    </w:p>
    <w:p w:rsidR="00215551" w:rsidRDefault="00215551" w:rsidP="00215551">
      <w:pPr>
        <w:ind w:firstLine="708"/>
        <w:jc w:val="both"/>
        <w:rPr>
          <w:sz w:val="28"/>
          <w:szCs w:val="28"/>
        </w:rPr>
      </w:pPr>
      <w:r>
        <w:rPr>
          <w:sz w:val="28"/>
          <w:szCs w:val="28"/>
        </w:rPr>
        <w:t xml:space="preserve">- о фамилии, имени, отчестве; </w:t>
      </w:r>
    </w:p>
    <w:p w:rsidR="00215551" w:rsidRDefault="00215551" w:rsidP="00215551">
      <w:pPr>
        <w:ind w:firstLine="708"/>
        <w:jc w:val="both"/>
        <w:rPr>
          <w:sz w:val="28"/>
          <w:szCs w:val="28"/>
        </w:rPr>
      </w:pPr>
      <w:r>
        <w:rPr>
          <w:sz w:val="28"/>
          <w:szCs w:val="28"/>
        </w:rPr>
        <w:t xml:space="preserve">- о паспортных данных; </w:t>
      </w:r>
    </w:p>
    <w:p w:rsidR="00215551" w:rsidRDefault="00215551" w:rsidP="00215551">
      <w:pPr>
        <w:ind w:firstLine="708"/>
        <w:jc w:val="both"/>
        <w:rPr>
          <w:sz w:val="28"/>
          <w:szCs w:val="28"/>
        </w:rPr>
      </w:pPr>
      <w:r>
        <w:rPr>
          <w:sz w:val="28"/>
          <w:szCs w:val="28"/>
        </w:rPr>
        <w:t xml:space="preserve">- о месте жительства.  </w:t>
      </w:r>
    </w:p>
    <w:p w:rsidR="00215551" w:rsidRDefault="00215551" w:rsidP="00215551">
      <w:pPr>
        <w:ind w:firstLine="708"/>
        <w:jc w:val="both"/>
        <w:rPr>
          <w:sz w:val="28"/>
          <w:szCs w:val="28"/>
        </w:rPr>
      </w:pPr>
      <w:r>
        <w:rPr>
          <w:sz w:val="28"/>
          <w:szCs w:val="28"/>
        </w:rPr>
        <w:t xml:space="preserve">3.  Сведения, указанные в заявке, не соответствуют сведениям: </w:t>
      </w:r>
    </w:p>
    <w:p w:rsidR="00215551" w:rsidRDefault="00215551" w:rsidP="00215551">
      <w:pPr>
        <w:ind w:firstLine="708"/>
        <w:jc w:val="both"/>
        <w:rPr>
          <w:sz w:val="28"/>
          <w:szCs w:val="28"/>
        </w:rPr>
      </w:pPr>
      <w:r>
        <w:rPr>
          <w:sz w:val="28"/>
          <w:szCs w:val="28"/>
        </w:rPr>
        <w:t xml:space="preserve">-  представленной  выписки  из  Единого  государственного  реестра  юридических лиц; </w:t>
      </w:r>
    </w:p>
    <w:p w:rsidR="00215551" w:rsidRDefault="00215551" w:rsidP="00215551">
      <w:pPr>
        <w:ind w:firstLine="708"/>
        <w:jc w:val="both"/>
        <w:rPr>
          <w:sz w:val="28"/>
          <w:szCs w:val="28"/>
        </w:rPr>
      </w:pPr>
      <w:r>
        <w:rPr>
          <w:sz w:val="28"/>
          <w:szCs w:val="28"/>
        </w:rPr>
        <w:t xml:space="preserve">- представленных документов о государственной регистрации юридического лица в соответствии с законодательством соответствующего государства (для иностранных лиц);  </w:t>
      </w:r>
    </w:p>
    <w:p w:rsidR="00215551" w:rsidRDefault="00215551" w:rsidP="00215551">
      <w:pPr>
        <w:ind w:firstLine="708"/>
        <w:jc w:val="both"/>
        <w:rPr>
          <w:sz w:val="28"/>
          <w:szCs w:val="28"/>
        </w:rPr>
      </w:pPr>
      <w:r>
        <w:rPr>
          <w:sz w:val="28"/>
          <w:szCs w:val="28"/>
        </w:rPr>
        <w:t xml:space="preserve">-  представленной  выписке  из  Единого  государственного  реестра  индивидуальных предпринимателей (для индивидуальных предпринимателей); </w:t>
      </w:r>
    </w:p>
    <w:p w:rsidR="00215551" w:rsidRDefault="00215551" w:rsidP="00215551">
      <w:pPr>
        <w:ind w:firstLine="708"/>
        <w:jc w:val="both"/>
        <w:rPr>
          <w:sz w:val="28"/>
          <w:szCs w:val="28"/>
        </w:rPr>
      </w:pPr>
      <w:r>
        <w:rPr>
          <w:sz w:val="28"/>
          <w:szCs w:val="28"/>
        </w:rPr>
        <w:t xml:space="preserve">-  представленной  копии  документа,  удостоверяющего  личность  (для  иных физических лиц); </w:t>
      </w:r>
    </w:p>
    <w:p w:rsidR="00215551" w:rsidRDefault="00215551" w:rsidP="00215551">
      <w:pPr>
        <w:ind w:firstLine="708"/>
        <w:jc w:val="both"/>
        <w:rPr>
          <w:sz w:val="28"/>
          <w:szCs w:val="28"/>
        </w:rPr>
      </w:pPr>
      <w:r>
        <w:rPr>
          <w:sz w:val="28"/>
          <w:szCs w:val="28"/>
        </w:rPr>
        <w:t xml:space="preserve">-  представленных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215551" w:rsidRDefault="00215551" w:rsidP="00215551">
      <w:pPr>
        <w:ind w:firstLine="708"/>
        <w:jc w:val="both"/>
        <w:rPr>
          <w:sz w:val="28"/>
          <w:szCs w:val="28"/>
        </w:rPr>
      </w:pPr>
      <w:r>
        <w:rPr>
          <w:sz w:val="28"/>
          <w:szCs w:val="28"/>
        </w:rPr>
        <w:t xml:space="preserve">Почтовый адрес участника может не совпадать с местом нахождения участника, указанным в выписке из Единого государственного реестра юридических лиц или документах о государственной регистрации юридического лица в соответствии с  законодательством  соответствующего  государства  (для  иностранных  лиц).  Расхождение почтового адреса и места нахождения участника не является основанием для отказа в допуске к участию в конкурсе. </w:t>
      </w:r>
    </w:p>
    <w:p w:rsidR="00215551" w:rsidRDefault="00215551" w:rsidP="00215551">
      <w:pPr>
        <w:ind w:firstLine="708"/>
        <w:jc w:val="both"/>
        <w:rPr>
          <w:sz w:val="28"/>
          <w:szCs w:val="28"/>
        </w:rPr>
      </w:pPr>
      <w:r>
        <w:rPr>
          <w:sz w:val="28"/>
          <w:szCs w:val="28"/>
        </w:rPr>
        <w:lastRenderedPageBreak/>
        <w:t xml:space="preserve">4. Отсутствие подтверждения полномочий лица на осуществление действий от имени участника при проведении конкурса. </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r>
        <w:rPr>
          <w:sz w:val="28"/>
          <w:szCs w:val="28"/>
        </w:rPr>
        <w:t xml:space="preserve"> </w:t>
      </w:r>
    </w:p>
    <w:p w:rsidR="00215551" w:rsidRDefault="00215551" w:rsidP="00215551">
      <w:pPr>
        <w:ind w:firstLine="708"/>
        <w:jc w:val="both"/>
        <w:rPr>
          <w:sz w:val="28"/>
          <w:szCs w:val="28"/>
        </w:rPr>
      </w:pPr>
    </w:p>
    <w:p w:rsidR="007A4B25" w:rsidRDefault="007A4B25">
      <w:pPr>
        <w:rPr>
          <w:rFonts w:ascii="Tempora LGC Uni" w:hAnsi="Tempora LGC Uni"/>
          <w:sz w:val="28"/>
          <w:szCs w:val="28"/>
        </w:rPr>
      </w:pPr>
    </w:p>
    <w:sectPr w:rsidR="007A4B25" w:rsidSect="007A4B25">
      <w:pgSz w:w="11906" w:h="16838"/>
      <w:pgMar w:top="851" w:right="680" w:bottom="851" w:left="1701" w:header="0" w:footer="0" w:gutter="0"/>
      <w:cols w:space="720"/>
      <w:formProt w:val="0"/>
      <w:docGrid w:linePitch="600" w:charSpace="409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1"/>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empora LGC Uni">
    <w:altName w:val="Times New Roman"/>
    <w:charset w:val="01"/>
    <w:family w:val="roman"/>
    <w:pitch w:val="variable"/>
    <w:sig w:usb0="00000000" w:usb1="00000000" w:usb2="00000000" w:usb3="00000000" w:csb0="00000000" w:csb1="00000000"/>
  </w:font>
  <w:font w:name="Nimbus Roman">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155B3"/>
    <w:multiLevelType w:val="multilevel"/>
    <w:tmpl w:val="C85E5E10"/>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933738A"/>
    <w:multiLevelType w:val="multilevel"/>
    <w:tmpl w:val="B072B0D8"/>
    <w:lvl w:ilvl="0">
      <w:start w:val="2"/>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compat>
    <w:doNotBreakWrappedTables/>
  </w:compat>
  <w:rsids>
    <w:rsidRoot w:val="007A4B25"/>
    <w:rsid w:val="00085E6C"/>
    <w:rsid w:val="00215551"/>
    <w:rsid w:val="007151E1"/>
    <w:rsid w:val="007A4B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8C"/>
    <w:pPr>
      <w:widowControl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заголовок Знак"/>
    <w:basedOn w:val="a0"/>
    <w:link w:val="a4"/>
    <w:uiPriority w:val="99"/>
    <w:qFormat/>
    <w:rsid w:val="00322D8C"/>
    <w:rPr>
      <w:rFonts w:ascii="Arial" w:eastAsia="Times New Roman" w:hAnsi="Arial" w:cs="Times New Roman"/>
      <w:i/>
      <w:sz w:val="24"/>
      <w:szCs w:val="20"/>
      <w:lang w:eastAsia="ru-RU"/>
    </w:rPr>
  </w:style>
  <w:style w:type="character" w:styleId="a5">
    <w:name w:val="Hyperlink"/>
    <w:rsid w:val="007A4B25"/>
    <w:rPr>
      <w:color w:val="000080"/>
      <w:u w:val="single"/>
    </w:rPr>
  </w:style>
  <w:style w:type="character" w:customStyle="1" w:styleId="a6">
    <w:name w:val="Нижний колонтитул Знак"/>
    <w:qFormat/>
    <w:rsid w:val="007A4B25"/>
    <w:rPr>
      <w:rFonts w:ascii="Times New Roman" w:eastAsia="Times New Roman" w:hAnsi="Times New Roman" w:cs="Times New Roman"/>
      <w:color w:val="000000"/>
      <w:sz w:val="20"/>
      <w:szCs w:val="20"/>
    </w:rPr>
  </w:style>
  <w:style w:type="character" w:styleId="a7">
    <w:name w:val="page number"/>
    <w:qFormat/>
    <w:rsid w:val="007A4B25"/>
    <w:rPr>
      <w:rFonts w:ascii="Times New Roman" w:eastAsia="Times New Roman" w:hAnsi="Times New Roman" w:cs="Times New Roman"/>
      <w:color w:val="000000"/>
      <w:sz w:val="24"/>
      <w:szCs w:val="24"/>
    </w:rPr>
  </w:style>
  <w:style w:type="character" w:customStyle="1" w:styleId="a8">
    <w:name w:val="Верхний колонтитул Знак"/>
    <w:qFormat/>
    <w:rsid w:val="007A4B25"/>
    <w:rPr>
      <w:rFonts w:ascii="Times New Roman" w:eastAsia="Times New Roman" w:hAnsi="Times New Roman" w:cs="Times New Roman"/>
      <w:color w:val="000000"/>
      <w:sz w:val="20"/>
      <w:szCs w:val="20"/>
    </w:rPr>
  </w:style>
  <w:style w:type="paragraph" w:customStyle="1" w:styleId="a9">
    <w:name w:val="Заголовок"/>
    <w:basedOn w:val="a"/>
    <w:next w:val="aa"/>
    <w:qFormat/>
    <w:rsid w:val="007A4B25"/>
    <w:pPr>
      <w:keepNext/>
      <w:spacing w:before="240" w:after="120"/>
    </w:pPr>
    <w:rPr>
      <w:rFonts w:ascii="Open Sans" w:eastAsia="Droid Sans Fallback" w:hAnsi="Open Sans" w:cs="Lohit Devanagari"/>
      <w:sz w:val="28"/>
      <w:szCs w:val="28"/>
    </w:rPr>
  </w:style>
  <w:style w:type="paragraph" w:styleId="aa">
    <w:name w:val="Body Text"/>
    <w:basedOn w:val="a"/>
    <w:rsid w:val="007A4B25"/>
    <w:pPr>
      <w:spacing w:after="140" w:line="276" w:lineRule="auto"/>
    </w:pPr>
  </w:style>
  <w:style w:type="paragraph" w:styleId="ab">
    <w:name w:val="List"/>
    <w:basedOn w:val="a"/>
    <w:rsid w:val="00322D8C"/>
    <w:pPr>
      <w:ind w:left="283" w:hanging="283"/>
    </w:pPr>
  </w:style>
  <w:style w:type="paragraph" w:customStyle="1" w:styleId="Caption">
    <w:name w:val="Caption"/>
    <w:basedOn w:val="a"/>
    <w:qFormat/>
    <w:rsid w:val="007A4B25"/>
    <w:pPr>
      <w:suppressLineNumbers/>
      <w:spacing w:before="120" w:after="120"/>
    </w:pPr>
    <w:rPr>
      <w:rFonts w:cs="Lohit Devanagari"/>
      <w:i/>
      <w:iCs/>
      <w:sz w:val="24"/>
      <w:szCs w:val="24"/>
    </w:rPr>
  </w:style>
  <w:style w:type="paragraph" w:styleId="ac">
    <w:name w:val="index heading"/>
    <w:basedOn w:val="a"/>
    <w:qFormat/>
    <w:rsid w:val="007A4B25"/>
    <w:pPr>
      <w:suppressLineNumbers/>
    </w:pPr>
    <w:rPr>
      <w:rFonts w:cs="Lohit Devanagari"/>
    </w:rPr>
  </w:style>
  <w:style w:type="paragraph" w:customStyle="1" w:styleId="caption1">
    <w:name w:val="caption1"/>
    <w:basedOn w:val="a"/>
    <w:uiPriority w:val="99"/>
    <w:qFormat/>
    <w:rsid w:val="00322D8C"/>
    <w:pPr>
      <w:spacing w:before="240" w:after="60"/>
      <w:jc w:val="center"/>
    </w:pPr>
    <w:rPr>
      <w:rFonts w:ascii="Arial" w:hAnsi="Arial"/>
      <w:b/>
      <w:kern w:val="2"/>
      <w:sz w:val="32"/>
    </w:rPr>
  </w:style>
  <w:style w:type="paragraph" w:styleId="a4">
    <w:name w:val="Subtitle"/>
    <w:basedOn w:val="a"/>
    <w:link w:val="a3"/>
    <w:uiPriority w:val="99"/>
    <w:qFormat/>
    <w:rsid w:val="00322D8C"/>
    <w:pPr>
      <w:spacing w:after="60"/>
      <w:jc w:val="center"/>
    </w:pPr>
    <w:rPr>
      <w:rFonts w:ascii="Arial" w:hAnsi="Arial"/>
      <w:i/>
      <w:sz w:val="24"/>
    </w:rPr>
  </w:style>
  <w:style w:type="paragraph" w:customStyle="1" w:styleId="ConsPlusNormal">
    <w:name w:val="ConsPlusNormal"/>
    <w:link w:val="ConsPlusNormal0"/>
    <w:qFormat/>
    <w:rsid w:val="00322D8C"/>
    <w:pPr>
      <w:widowControl w:val="0"/>
      <w:ind w:firstLine="720"/>
    </w:pPr>
    <w:rPr>
      <w:rFonts w:ascii="Arial" w:eastAsia="Times New Roman" w:hAnsi="Arial" w:cs="Arial"/>
      <w:sz w:val="20"/>
      <w:szCs w:val="20"/>
      <w:lang w:eastAsia="ru-RU"/>
    </w:rPr>
  </w:style>
  <w:style w:type="paragraph" w:styleId="ad">
    <w:name w:val="List Paragraph"/>
    <w:basedOn w:val="a"/>
    <w:uiPriority w:val="34"/>
    <w:qFormat/>
    <w:rsid w:val="007A4B25"/>
    <w:pPr>
      <w:ind w:left="720"/>
      <w:contextualSpacing/>
    </w:pPr>
  </w:style>
  <w:style w:type="paragraph" w:customStyle="1" w:styleId="ConsNormal">
    <w:name w:val="ConsNormal"/>
    <w:uiPriority w:val="99"/>
    <w:qFormat/>
    <w:rsid w:val="007A4B25"/>
    <w:pPr>
      <w:widowControl w:val="0"/>
      <w:ind w:right="19772" w:firstLine="720"/>
    </w:pPr>
    <w:rPr>
      <w:rFonts w:ascii="Arial" w:eastAsia="Times New Roman" w:hAnsi="Arial" w:cs="Times New Roman"/>
      <w:sz w:val="20"/>
      <w:szCs w:val="20"/>
      <w:lang w:eastAsia="ru-RU"/>
    </w:rPr>
  </w:style>
  <w:style w:type="paragraph" w:customStyle="1" w:styleId="caption2">
    <w:name w:val="caption2"/>
    <w:basedOn w:val="a"/>
    <w:qFormat/>
    <w:rsid w:val="007A4B25"/>
    <w:pPr>
      <w:spacing w:before="240" w:after="60"/>
      <w:jc w:val="center"/>
    </w:pPr>
    <w:rPr>
      <w:rFonts w:ascii="Arial" w:hAnsi="Arial"/>
      <w:b/>
      <w:kern w:val="2"/>
      <w:sz w:val="32"/>
    </w:rPr>
  </w:style>
  <w:style w:type="paragraph" w:customStyle="1" w:styleId="Heading1">
    <w:name w:val="Heading 1"/>
    <w:basedOn w:val="a"/>
    <w:link w:val="1"/>
    <w:qFormat/>
    <w:rsid w:val="00215551"/>
    <w:pPr>
      <w:widowControl/>
      <w:shd w:val="clear" w:color="auto" w:fill="FFFFFF"/>
      <w:spacing w:beforeAutospacing="1" w:after="96"/>
      <w:outlineLvl w:val="0"/>
    </w:pPr>
    <w:rPr>
      <w:rFonts w:ascii="Arial" w:hAnsi="Arial" w:cs="Arial"/>
      <w:b/>
      <w:bCs/>
      <w:color w:val="000000"/>
      <w:kern w:val="2"/>
      <w:sz w:val="29"/>
      <w:szCs w:val="29"/>
    </w:rPr>
  </w:style>
  <w:style w:type="paragraph" w:customStyle="1" w:styleId="Heading2">
    <w:name w:val="Heading 2"/>
    <w:basedOn w:val="LO-normal"/>
    <w:next w:val="LO-normal"/>
    <w:qFormat/>
    <w:rsid w:val="00215551"/>
    <w:pPr>
      <w:numPr>
        <w:ilvl w:val="1"/>
        <w:numId w:val="1"/>
      </w:numPr>
      <w:tabs>
        <w:tab w:val="clear" w:pos="0"/>
      </w:tabs>
    </w:pPr>
  </w:style>
  <w:style w:type="character" w:customStyle="1" w:styleId="ConsPlusNormal0">
    <w:name w:val="ConsPlusNormal Знак"/>
    <w:link w:val="ConsPlusNormal"/>
    <w:qFormat/>
    <w:locked/>
    <w:rsid w:val="00215551"/>
    <w:rPr>
      <w:rFonts w:ascii="Arial" w:eastAsia="Times New Roman" w:hAnsi="Arial" w:cs="Arial"/>
      <w:sz w:val="20"/>
      <w:szCs w:val="20"/>
      <w:lang w:eastAsia="ru-RU"/>
    </w:rPr>
  </w:style>
  <w:style w:type="character" w:customStyle="1" w:styleId="ae">
    <w:name w:val="Основной текст с отступом Знак"/>
    <w:basedOn w:val="a0"/>
    <w:link w:val="af"/>
    <w:uiPriority w:val="99"/>
    <w:semiHidden/>
    <w:qFormat/>
    <w:rsid w:val="00215551"/>
  </w:style>
  <w:style w:type="character" w:customStyle="1" w:styleId="1">
    <w:name w:val="Заголовок 1 Знак"/>
    <w:basedOn w:val="a0"/>
    <w:link w:val="Heading1"/>
    <w:qFormat/>
    <w:rsid w:val="00215551"/>
    <w:rPr>
      <w:rFonts w:ascii="Arial" w:eastAsia="Times New Roman" w:hAnsi="Arial" w:cs="Arial"/>
      <w:b/>
      <w:bCs/>
      <w:color w:val="000000"/>
      <w:kern w:val="2"/>
      <w:sz w:val="29"/>
      <w:szCs w:val="29"/>
      <w:shd w:val="clear" w:color="auto" w:fill="FFFFFF"/>
      <w:lang w:eastAsia="ru-RU"/>
    </w:rPr>
  </w:style>
  <w:style w:type="character" w:styleId="af0">
    <w:name w:val="Strong"/>
    <w:basedOn w:val="a0"/>
    <w:qFormat/>
    <w:rsid w:val="00215551"/>
    <w:rPr>
      <w:b/>
      <w:bCs/>
    </w:rPr>
  </w:style>
  <w:style w:type="paragraph" w:styleId="af">
    <w:name w:val="Body Text Indent"/>
    <w:basedOn w:val="a"/>
    <w:link w:val="ae"/>
    <w:uiPriority w:val="99"/>
    <w:semiHidden/>
    <w:unhideWhenUsed/>
    <w:rsid w:val="00215551"/>
    <w:pPr>
      <w:widowControl/>
      <w:spacing w:after="120" w:line="276" w:lineRule="auto"/>
      <w:ind w:left="283"/>
    </w:pPr>
    <w:rPr>
      <w:rFonts w:asciiTheme="minorHAnsi" w:eastAsiaTheme="minorHAnsi" w:hAnsiTheme="minorHAnsi" w:cstheme="minorBidi"/>
      <w:sz w:val="22"/>
      <w:szCs w:val="22"/>
      <w:lang w:eastAsia="en-US"/>
    </w:rPr>
  </w:style>
  <w:style w:type="character" w:customStyle="1" w:styleId="10">
    <w:name w:val="Основной текст с отступом Знак1"/>
    <w:basedOn w:val="a0"/>
    <w:link w:val="af"/>
    <w:uiPriority w:val="99"/>
    <w:semiHidden/>
    <w:rsid w:val="00215551"/>
    <w:rPr>
      <w:rFonts w:ascii="Times New Roman" w:eastAsia="Times New Roman" w:hAnsi="Times New Roman" w:cs="Times New Roman"/>
      <w:sz w:val="20"/>
      <w:szCs w:val="20"/>
      <w:lang w:eastAsia="ru-RU"/>
    </w:rPr>
  </w:style>
  <w:style w:type="paragraph" w:styleId="af1">
    <w:name w:val="No Spacing"/>
    <w:uiPriority w:val="1"/>
    <w:qFormat/>
    <w:rsid w:val="00215551"/>
    <w:pPr>
      <w:widowControl w:val="0"/>
    </w:pPr>
    <w:rPr>
      <w:rFonts w:ascii="Times New Roman" w:eastAsia="Times New Roman" w:hAnsi="Times New Roman" w:cs="Times New Roman"/>
      <w:sz w:val="20"/>
      <w:szCs w:val="20"/>
      <w:lang w:eastAsia="ru-RU"/>
    </w:rPr>
  </w:style>
  <w:style w:type="paragraph" w:customStyle="1" w:styleId="af2">
    <w:name w:val="Содержимое таблицы"/>
    <w:basedOn w:val="a"/>
    <w:qFormat/>
    <w:rsid w:val="00215551"/>
    <w:pPr>
      <w:suppressLineNumbers/>
      <w:spacing w:after="200" w:line="276" w:lineRule="auto"/>
    </w:pPr>
    <w:rPr>
      <w:rFonts w:asciiTheme="minorHAnsi" w:eastAsiaTheme="minorHAnsi" w:hAnsiTheme="minorHAnsi" w:cstheme="minorBidi"/>
      <w:sz w:val="22"/>
      <w:szCs w:val="22"/>
      <w:lang w:eastAsia="en-US"/>
    </w:rPr>
  </w:style>
  <w:style w:type="paragraph" w:customStyle="1" w:styleId="LO-normal">
    <w:name w:val="LO-normal"/>
    <w:qFormat/>
    <w:rsid w:val="00215551"/>
    <w:pPr>
      <w:spacing w:line="276" w:lineRule="auto"/>
    </w:pPr>
    <w:rPr>
      <w:rFonts w:ascii="Arial" w:eastAsia="Arial" w:hAnsi="Arial" w:cs="Arial"/>
      <w:lang w:eastAsia="zh-CN" w:bidi="hi-IN"/>
    </w:rPr>
  </w:style>
  <w:style w:type="table" w:styleId="af3">
    <w:name w:val="Table Grid"/>
    <w:basedOn w:val="a1"/>
    <w:uiPriority w:val="59"/>
    <w:rsid w:val="00215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arcevo.admin-smolens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58968;fld=134;dst=100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yarcevoadmin@mail.ru" TargetMode="External"/><Relationship Id="rId5" Type="http://schemas.openxmlformats.org/officeDocument/2006/relationships/image" Target="media/image1.png"/><Relationship Id="rId10" Type="http://schemas.openxmlformats.org/officeDocument/2006/relationships/hyperlink" Target="mailto:yarcevoadmin@mail.ru" TargetMode="External"/><Relationship Id="rId4" Type="http://schemas.openxmlformats.org/officeDocument/2006/relationships/webSettings" Target="webSettings.xml"/><Relationship Id="rId9" Type="http://schemas.openxmlformats.org/officeDocument/2006/relationships/hyperlink" Target="https://yarcevo.admin-smolensk.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8412</Words>
  <Characters>47954</Characters>
  <Application>Microsoft Office Word</Application>
  <DocSecurity>0</DocSecurity>
  <Lines>399</Lines>
  <Paragraphs>112</Paragraphs>
  <ScaleCrop>false</ScaleCrop>
  <Company>Microsoft</Company>
  <LinksUpToDate>false</LinksUpToDate>
  <CharactersWithSpaces>56254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2025-04-14T11:35:00Z</cp:lastPrinted>
  <dcterms:created xsi:type="dcterms:W3CDTF">2025-05-07T08:22:00Z</dcterms:created>
  <dcterms:modified xsi:type="dcterms:W3CDTF">2025-05-07T08:22:00Z</dcterms:modified>
  <dc:language>ru-RU</dc:language>
</cp:coreProperties>
</file>