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8121C5">
      <w:pPr>
        <w:pStyle w:val="ConsPlusNormal0"/>
        <w:jc w:val="center"/>
        <w:rPr>
          <w:rFonts w:ascii="Times New Roman" w:hAnsi="Times New Roman" w:cs="Times New Roman"/>
          <w:bCs/>
          <w:spacing w:val="20"/>
          <w:sz w:val="24"/>
          <w:szCs w:val="24"/>
          <w:highlight w:val="green"/>
          <w:lang w:val="en-US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3.85pt;margin-top:-27.4pt;width:103.5pt;height:32.25pt;z-index:251657728" o:allowincell="f" filled="f" stroked="f" strokecolor="#3465a4">
            <v:stroke color2="#cb9a5b" joinstyle="round"/>
            <v:textbox style="mso-rotate-with-shape:t" inset="0,0,0,0">
              <w:txbxContent>
                <w:p w:rsidR="00000000" w:rsidRDefault="008121C5">
                  <w:pPr>
                    <w:overflowPunct w:val="0"/>
                    <w:rPr>
                      <w:rFonts w:ascii="Tempora LGC Uni" w:eastAsia="Droid Sans Fallback" w:hAnsi="Tempora LGC Uni" w:cs="Lohit Devanagari"/>
                      <w:kern w:val="2"/>
                      <w:sz w:val="32"/>
                      <w:szCs w:val="32"/>
                      <w:lang w:bidi="hi-IN"/>
                    </w:rPr>
                  </w:pPr>
                </w:p>
              </w:txbxContent>
            </v:textbox>
          </v:shape>
        </w:pict>
      </w:r>
      <w:r w:rsidR="000824B3">
        <w:rPr>
          <w:noProof/>
          <w:lang w:eastAsia="ru-RU"/>
        </w:rPr>
        <w:drawing>
          <wp:inline distT="0" distB="0" distL="0" distR="0">
            <wp:extent cx="548640" cy="64008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578" t="-493" r="-578" b="-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40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8121C5">
      <w:pPr>
        <w:pStyle w:val="11"/>
        <w:spacing w:before="0" w:after="0"/>
        <w:rPr>
          <w:rFonts w:ascii="Times New Roman" w:hAnsi="Times New Roman" w:cs="Times New Roman"/>
          <w:b w:val="0"/>
          <w:bCs/>
          <w:spacing w:val="20"/>
          <w:sz w:val="24"/>
          <w:szCs w:val="24"/>
          <w:highlight w:val="green"/>
          <w:lang w:val="en-US"/>
        </w:rPr>
      </w:pPr>
    </w:p>
    <w:p w:rsidR="00000000" w:rsidRDefault="008121C5">
      <w:pPr>
        <w:pStyle w:val="11"/>
        <w:spacing w:before="0" w:after="0"/>
        <w:rPr>
          <w:rFonts w:ascii="Times New Roman" w:hAnsi="Times New Roman" w:cs="Times New Roman"/>
          <w:b w:val="0"/>
          <w:bCs/>
          <w:spacing w:val="20"/>
        </w:rPr>
      </w:pPr>
      <w:r>
        <w:rPr>
          <w:rFonts w:ascii="Times New Roman" w:hAnsi="Times New Roman" w:cs="Times New Roman"/>
          <w:b w:val="0"/>
          <w:bCs/>
          <w:spacing w:val="20"/>
        </w:rPr>
        <w:t xml:space="preserve">АДМИНИСТРАЦИЯ МУНИЦИПАЛЬНОГО ОБРАЗОВАНИЯ </w:t>
      </w:r>
    </w:p>
    <w:p w:rsidR="00000000" w:rsidRDefault="008121C5">
      <w:pPr>
        <w:pStyle w:val="11"/>
        <w:spacing w:before="0" w:after="0"/>
        <w:rPr>
          <w:rFonts w:ascii="Times New Roman" w:hAnsi="Times New Roman" w:cs="Times New Roman"/>
          <w:b w:val="0"/>
          <w:bCs/>
          <w:spacing w:val="2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pacing w:val="20"/>
        </w:rPr>
        <w:t>«ЯРЦЕВСКИЙ МУНИЦИПАЛЬНЫЙ ОКРУГ» СМОЛЕНСКОЙ ОБЛАСТИ</w:t>
      </w:r>
    </w:p>
    <w:p w:rsidR="00000000" w:rsidRDefault="008121C5">
      <w:pPr>
        <w:pStyle w:val="11"/>
        <w:spacing w:before="0" w:after="0"/>
        <w:jc w:val="left"/>
        <w:rPr>
          <w:rFonts w:ascii="Times New Roman" w:hAnsi="Times New Roman" w:cs="Times New Roman"/>
          <w:b w:val="0"/>
          <w:bCs/>
          <w:spacing w:val="20"/>
          <w:sz w:val="28"/>
          <w:szCs w:val="28"/>
        </w:rPr>
      </w:pPr>
    </w:p>
    <w:p w:rsidR="00000000" w:rsidRDefault="008121C5">
      <w:pPr>
        <w:pStyle w:val="aa"/>
        <w:spacing w:after="0" w:line="360" w:lineRule="auto"/>
        <w:rPr>
          <w:b/>
          <w:bCs/>
          <w:iCs/>
          <w:spacing w:val="20"/>
          <w:sz w:val="34"/>
          <w:szCs w:val="34"/>
        </w:rPr>
      </w:pPr>
      <w:r>
        <w:rPr>
          <w:b/>
          <w:bCs/>
          <w:i w:val="0"/>
          <w:iCs/>
          <w:spacing w:val="20"/>
          <w:sz w:val="34"/>
          <w:szCs w:val="34"/>
        </w:rPr>
        <w:t>П О С Т А Н О В Л Е Н И Е</w:t>
      </w:r>
    </w:p>
    <w:p w:rsidR="00000000" w:rsidRDefault="008121C5">
      <w:pPr>
        <w:pStyle w:val="a8"/>
        <w:ind w:left="0" w:firstLine="0"/>
        <w:rPr>
          <w:b/>
          <w:bCs/>
          <w:i/>
          <w:iCs/>
          <w:spacing w:val="20"/>
          <w:sz w:val="34"/>
          <w:szCs w:val="34"/>
        </w:rPr>
      </w:pPr>
    </w:p>
    <w:p w:rsidR="00000000" w:rsidRDefault="000824B3">
      <w:pPr>
        <w:pStyle w:val="a8"/>
        <w:rPr>
          <w:sz w:val="28"/>
          <w:szCs w:val="28"/>
          <w:highlight w:val="green"/>
        </w:rPr>
      </w:pPr>
      <w:r>
        <w:rPr>
          <w:sz w:val="28"/>
          <w:szCs w:val="28"/>
        </w:rPr>
        <w:t>о</w:t>
      </w:r>
      <w:r w:rsidR="008121C5">
        <w:rPr>
          <w:sz w:val="28"/>
          <w:szCs w:val="28"/>
        </w:rPr>
        <w:t>т</w:t>
      </w:r>
      <w:r>
        <w:rPr>
          <w:sz w:val="28"/>
          <w:szCs w:val="28"/>
        </w:rPr>
        <w:t xml:space="preserve"> 18.04.2025</w:t>
      </w:r>
      <w:r w:rsidR="008121C5">
        <w:rPr>
          <w:sz w:val="28"/>
          <w:szCs w:val="28"/>
        </w:rPr>
        <w:t xml:space="preserve"> № </w:t>
      </w:r>
      <w:r>
        <w:rPr>
          <w:sz w:val="28"/>
          <w:szCs w:val="28"/>
        </w:rPr>
        <w:t>625</w:t>
      </w:r>
    </w:p>
    <w:p w:rsidR="00000000" w:rsidRDefault="008121C5">
      <w:pPr>
        <w:pStyle w:val="a8"/>
        <w:rPr>
          <w:sz w:val="28"/>
          <w:szCs w:val="28"/>
          <w:highlight w:val="green"/>
        </w:rPr>
      </w:pPr>
    </w:p>
    <w:tbl>
      <w:tblPr>
        <w:tblW w:w="0" w:type="auto"/>
        <w:tblLayout w:type="fixed"/>
        <w:tblLook w:val="0000"/>
      </w:tblPr>
      <w:tblGrid>
        <w:gridCol w:w="5637"/>
        <w:gridCol w:w="3649"/>
      </w:tblGrid>
      <w:tr w:rsidR="00000000">
        <w:tc>
          <w:tcPr>
            <w:tcW w:w="5637" w:type="dxa"/>
            <w:shd w:val="clear" w:color="auto" w:fill="auto"/>
          </w:tcPr>
          <w:p w:rsidR="00000000" w:rsidRDefault="008121C5">
            <w:pPr>
              <w:pStyle w:val="a8"/>
              <w:ind w:left="0" w:firstLine="0"/>
              <w:jc w:val="both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</w:t>
            </w:r>
            <w:r>
              <w:rPr>
                <w:rStyle w:val="Bodytext"/>
                <w:color w:val="000000"/>
                <w:sz w:val="28"/>
                <w:szCs w:val="28"/>
              </w:rPr>
              <w:t>Администрации муниципального образования «Ярцевский район» Смоле</w:t>
            </w:r>
            <w:r>
              <w:rPr>
                <w:rStyle w:val="Bodytext"/>
                <w:color w:val="000000"/>
                <w:sz w:val="28"/>
                <w:szCs w:val="28"/>
              </w:rPr>
              <w:t xml:space="preserve">нской области от 14.02.2024 № 0162 «Об </w:t>
            </w:r>
            <w:r>
              <w:rPr>
                <w:sz w:val="28"/>
                <w:szCs w:val="28"/>
              </w:rPr>
              <w:t xml:space="preserve">утверждении перечня земельных участков, предоставляемых гражданам, имеющим трех и более детей, в собственность бесплатно для индивидуального жилищного строительства на территории муниципального образования «Ярцевский </w:t>
            </w:r>
            <w:r>
              <w:rPr>
                <w:sz w:val="28"/>
                <w:szCs w:val="28"/>
              </w:rPr>
              <w:t xml:space="preserve">район» Смоленской области» </w:t>
            </w:r>
          </w:p>
          <w:p w:rsidR="00000000" w:rsidRDefault="008121C5">
            <w:pPr>
              <w:pStyle w:val="a8"/>
              <w:ind w:left="0" w:firstLine="0"/>
              <w:jc w:val="both"/>
              <w:rPr>
                <w:sz w:val="28"/>
                <w:szCs w:val="28"/>
                <w:highlight w:val="green"/>
              </w:rPr>
            </w:pPr>
          </w:p>
        </w:tc>
        <w:tc>
          <w:tcPr>
            <w:tcW w:w="3649" w:type="dxa"/>
            <w:shd w:val="clear" w:color="auto" w:fill="auto"/>
          </w:tcPr>
          <w:p w:rsidR="00000000" w:rsidRDefault="008121C5">
            <w:pPr>
              <w:pStyle w:val="a8"/>
              <w:snapToGrid w:val="0"/>
              <w:ind w:left="0" w:firstLine="0"/>
              <w:jc w:val="both"/>
              <w:rPr>
                <w:sz w:val="28"/>
                <w:szCs w:val="28"/>
                <w:highlight w:val="green"/>
              </w:rPr>
            </w:pPr>
          </w:p>
        </w:tc>
      </w:tr>
    </w:tbl>
    <w:p w:rsidR="00000000" w:rsidRDefault="008121C5">
      <w:pPr>
        <w:pStyle w:val="Bodytext1"/>
        <w:shd w:val="clear" w:color="auto" w:fill="auto"/>
        <w:spacing w:before="0" w:line="240" w:lineRule="auto"/>
        <w:ind w:left="60" w:right="60" w:firstLine="507"/>
        <w:rPr>
          <w:color w:val="000000"/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>Руководствуясь Земельным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законом Смоленской области от 28.09.2012 №67-з</w:t>
      </w:r>
      <w:r>
        <w:rPr>
          <w:rStyle w:val="Bodytext"/>
          <w:color w:val="000000"/>
          <w:sz w:val="28"/>
          <w:szCs w:val="28"/>
        </w:rPr>
        <w:t xml:space="preserve"> «О предоставлении земельных участков гражданам, имеющим трех и более детей, в собственность бесплатно для индивидуального жилищного строительства на территории Смоленской области», постановлением Администрации муниципального образования «Ярцевский район» </w:t>
      </w:r>
      <w:r>
        <w:rPr>
          <w:rStyle w:val="Bodytext"/>
          <w:color w:val="000000"/>
          <w:sz w:val="28"/>
          <w:szCs w:val="28"/>
        </w:rPr>
        <w:t>Смоленской области от 24.12.2018 №1615 «Об утверждении Порядка формирования перечня земельных участков, предоставляемых гражданам, имеющим трех и более детей, в собственность бесплатно для индивидуального жилищного строительства из земель, находящихся в со</w:t>
      </w:r>
      <w:r>
        <w:rPr>
          <w:rStyle w:val="Bodytext"/>
          <w:color w:val="000000"/>
          <w:sz w:val="28"/>
          <w:szCs w:val="28"/>
        </w:rPr>
        <w:t>бственности муниципального образования «Ярцевский район» Смоленской области, и из земель, государственная собственность на которые не разграничена»,</w:t>
      </w:r>
    </w:p>
    <w:p w:rsidR="00000000" w:rsidRDefault="008121C5">
      <w:pPr>
        <w:pStyle w:val="a8"/>
        <w:spacing w:before="12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муниципального образования «Ярцевский район» Смоленской области   п о с т а н о в л я е т:</w:t>
      </w:r>
    </w:p>
    <w:p w:rsidR="00000000" w:rsidRDefault="008121C5">
      <w:pPr>
        <w:pStyle w:val="a8"/>
        <w:spacing w:before="120"/>
        <w:ind w:left="0" w:firstLine="567"/>
        <w:jc w:val="both"/>
        <w:rPr>
          <w:color w:val="000000"/>
          <w:sz w:val="28"/>
          <w:szCs w:val="28"/>
        </w:rPr>
      </w:pPr>
    </w:p>
    <w:p w:rsidR="00000000" w:rsidRDefault="008121C5">
      <w:pPr>
        <w:pStyle w:val="ConsPlusNormal0"/>
        <w:ind w:firstLine="567"/>
        <w:jc w:val="both"/>
        <w:rPr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В связи с предоставлением земельного участка в собственность бесплатно исключить из приложения к постановлению </w:t>
      </w:r>
      <w:r>
        <w:rPr>
          <w:rStyle w:val="Bodytext"/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>
        <w:rPr>
          <w:rStyle w:val="Bodytext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муниципального образования «Ярцевский район» Смоленской области от 14.02.2024 № 0162 «Об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утверждении перечня земельных участков,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предоставляемых гражданам, имеющим трех и более детей, в собственность бесплатно для индивидуального жилищного строительства на территории муниципального образования «Ярцевский район» Смоленской области» (в редакции постановления от 13.12.2024 № 1737) </w:t>
      </w:r>
      <w:r>
        <w:rPr>
          <w:rStyle w:val="Bodytext"/>
          <w:rFonts w:ascii="Times New Roman" w:hAnsi="Times New Roman" w:cs="Times New Roman"/>
          <w:color w:val="000000"/>
          <w:sz w:val="28"/>
          <w:szCs w:val="28"/>
        </w:rPr>
        <w:t>след</w:t>
      </w:r>
      <w:r>
        <w:rPr>
          <w:rStyle w:val="Bodytext"/>
          <w:rFonts w:ascii="Times New Roman" w:hAnsi="Times New Roman" w:cs="Times New Roman"/>
          <w:color w:val="000000"/>
          <w:sz w:val="28"/>
          <w:szCs w:val="28"/>
        </w:rPr>
        <w:t xml:space="preserve">ующий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земельный участок:</w:t>
      </w:r>
    </w:p>
    <w:tbl>
      <w:tblPr>
        <w:tblW w:w="0" w:type="auto"/>
        <w:tblLayout w:type="fixed"/>
        <w:tblLook w:val="0000"/>
      </w:tblPr>
      <w:tblGrid>
        <w:gridCol w:w="675"/>
        <w:gridCol w:w="2268"/>
        <w:gridCol w:w="851"/>
        <w:gridCol w:w="2410"/>
        <w:gridCol w:w="2268"/>
        <w:gridCol w:w="1128"/>
      </w:tblGrid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121C5">
            <w:pPr>
              <w:snapToGrid w:val="0"/>
              <w:spacing w:after="12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93.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121C5">
            <w:pPr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67:25:0010307:442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121C5">
            <w:pPr>
              <w:spacing w:after="12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1116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121C5">
            <w:pPr>
              <w:spacing w:after="12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Российская Федерация, Смоленская область, р-н Ярцевский, Ярцевское городское поселение, г. Ярцево, ул. Маршала Казакова, 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121C5">
            <w:pPr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для индивидуального жилищного строительства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121C5">
            <w:pPr>
              <w:spacing w:after="12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не имеется</w:t>
            </w:r>
          </w:p>
        </w:tc>
      </w:tr>
    </w:tbl>
    <w:p w:rsidR="00000000" w:rsidRDefault="008121C5">
      <w:pPr>
        <w:pStyle w:val="ConsPlusNormal0"/>
        <w:ind w:firstLine="567"/>
        <w:jc w:val="both"/>
      </w:pPr>
    </w:p>
    <w:p w:rsidR="00000000" w:rsidRDefault="008121C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</w:t>
      </w:r>
      <w:r>
        <w:rPr>
          <w:rFonts w:ascii="Times New Roman" w:hAnsi="Times New Roman" w:cs="Times New Roman"/>
          <w:sz w:val="28"/>
          <w:szCs w:val="28"/>
        </w:rPr>
        <w:t>ее постановление в газете «Смоленская газета», а также в газете «Вести Привопья» и на официальном сайте Администрации муниципального образования «Ярцевский муниципальный округ» Смоленской области (yarcevo.admin-smolensk.ru).</w:t>
      </w:r>
    </w:p>
    <w:p w:rsidR="00000000" w:rsidRDefault="008121C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8121C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</w:t>
      </w:r>
      <w:r>
        <w:rPr>
          <w:rFonts w:ascii="Times New Roman" w:hAnsi="Times New Roman" w:cs="Times New Roman"/>
          <w:sz w:val="28"/>
          <w:szCs w:val="28"/>
        </w:rPr>
        <w:t>тоящего постановления возложить на заместителя Главы муниципального образования «Ярцевский муниципальный округ» Смоленской области Т.А. Зуеву.</w:t>
      </w:r>
    </w:p>
    <w:p w:rsidR="00000000" w:rsidRDefault="008121C5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000000" w:rsidRDefault="008121C5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000000" w:rsidRDefault="008121C5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000000" w:rsidRDefault="008121C5">
      <w:pPr>
        <w:pStyle w:val="ConsPlusNorma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000000" w:rsidRDefault="008121C5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«Ярцевский муниципальный округ»</w:t>
      </w:r>
    </w:p>
    <w:p w:rsidR="00000000" w:rsidRDefault="008121C5">
      <w:pPr>
        <w:pStyle w:val="ConsPlusNormal0"/>
        <w:jc w:val="both"/>
        <w:rPr>
          <w:rFonts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>Р.Н. Захаров</w:t>
      </w:r>
    </w:p>
    <w:p w:rsidR="008121C5" w:rsidRDefault="008121C5">
      <w:pPr>
        <w:tabs>
          <w:tab w:val="left" w:pos="0"/>
        </w:tabs>
        <w:spacing w:after="120"/>
      </w:pPr>
    </w:p>
    <w:sectPr w:rsidR="008121C5">
      <w:pgSz w:w="11906" w:h="16838"/>
      <w:pgMar w:top="1134" w:right="851" w:bottom="1134" w:left="1701" w:header="720" w:footer="720" w:gutter="0"/>
      <w:pgNumType w:start="1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charset w:val="01"/>
    <w:family w:val="auto"/>
    <w:pitch w:val="variable"/>
    <w:sig w:usb0="00000000" w:usb1="00000000" w:usb2="00000000" w:usb3="00000000" w:csb0="00000000" w:csb1="00000000"/>
  </w:font>
  <w:font w:name="Tempora LGC Uni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0824B3"/>
    <w:rsid w:val="000824B3"/>
    <w:rsid w:val="00812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Подзаголовок Знак"/>
    <w:basedOn w:val="1"/>
    <w:rPr>
      <w:rFonts w:ascii="Arial" w:hAnsi="Arial" w:cs="Arial"/>
      <w:i/>
      <w:sz w:val="24"/>
    </w:rPr>
  </w:style>
  <w:style w:type="character" w:customStyle="1" w:styleId="ConsPlusNormal">
    <w:name w:val="ConsPlusNormal Знак"/>
    <w:basedOn w:val="1"/>
    <w:rPr>
      <w:rFonts w:ascii="Calibri" w:hAnsi="Calibri" w:cs="Calibri"/>
      <w:sz w:val="22"/>
      <w:lang w:val="ru-RU" w:bidi="ar-SA"/>
    </w:rPr>
  </w:style>
  <w:style w:type="character" w:customStyle="1" w:styleId="Bodytext">
    <w:name w:val="Body text_"/>
    <w:basedOn w:val="1"/>
    <w:rPr>
      <w:sz w:val="17"/>
      <w:szCs w:val="17"/>
      <w:shd w:val="clear" w:color="auto" w:fill="FFFFFF"/>
    </w:rPr>
  </w:style>
  <w:style w:type="character" w:customStyle="1" w:styleId="a5">
    <w:name w:val="Текст выноски Знак"/>
    <w:basedOn w:val="1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"/>
    <w:pPr>
      <w:widowControl w:val="0"/>
      <w:ind w:left="283" w:hanging="283"/>
    </w:p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ohit Devanagari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1">
    <w:name w:val="Название объекта1"/>
    <w:basedOn w:val="a"/>
    <w:pPr>
      <w:widowControl w:val="0"/>
      <w:spacing w:before="240" w:after="60"/>
      <w:jc w:val="center"/>
    </w:pPr>
    <w:rPr>
      <w:rFonts w:ascii="Arial" w:hAnsi="Arial" w:cs="Arial"/>
      <w:b/>
      <w:kern w:val="2"/>
      <w:sz w:val="32"/>
    </w:rPr>
  </w:style>
  <w:style w:type="paragraph" w:styleId="aa">
    <w:name w:val="Subtitle"/>
    <w:basedOn w:val="a"/>
    <w:next w:val="a7"/>
    <w:qFormat/>
    <w:pPr>
      <w:widowControl w:val="0"/>
      <w:spacing w:after="60"/>
      <w:jc w:val="center"/>
    </w:pPr>
    <w:rPr>
      <w:rFonts w:ascii="Arial" w:hAnsi="Arial" w:cs="Arial"/>
      <w:i/>
      <w:sz w:val="24"/>
    </w:rPr>
  </w:style>
  <w:style w:type="paragraph" w:customStyle="1" w:styleId="ab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styleId="af">
    <w:name w:val="No Spacing"/>
    <w:qFormat/>
    <w:pPr>
      <w:suppressAutoHyphens/>
    </w:pPr>
    <w:rPr>
      <w:lang w:eastAsia="zh-CN"/>
    </w:rPr>
  </w:style>
  <w:style w:type="paragraph" w:customStyle="1" w:styleId="ConsPlusNormal0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Bodytext1">
    <w:name w:val="Body text1"/>
    <w:basedOn w:val="a"/>
    <w:pPr>
      <w:widowControl w:val="0"/>
      <w:shd w:val="clear" w:color="auto" w:fill="FFFFFF"/>
      <w:spacing w:before="180" w:line="203" w:lineRule="exact"/>
      <w:jc w:val="both"/>
    </w:pPr>
    <w:rPr>
      <w:sz w:val="17"/>
      <w:szCs w:val="17"/>
    </w:rPr>
  </w:style>
  <w:style w:type="paragraph" w:customStyle="1" w:styleId="af0">
    <w:name w:val="Содержимое таблицы"/>
    <w:basedOn w:val="a"/>
    <w:pPr>
      <w:widowControl w:val="0"/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428</Words>
  <Characters>2443</Characters>
  <Application>Microsoft Office Word</Application>
  <DocSecurity>0</DocSecurity>
  <Lines>20</Lines>
  <Paragraphs>5</Paragraphs>
  <ScaleCrop>false</ScaleCrop>
  <Company>Microsoft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Буштаков</cp:lastModifiedBy>
  <cp:revision>2</cp:revision>
  <cp:lastPrinted>2024-12-09T06:57:00Z</cp:lastPrinted>
  <dcterms:created xsi:type="dcterms:W3CDTF">2025-04-21T08:06:00Z</dcterms:created>
  <dcterms:modified xsi:type="dcterms:W3CDTF">2025-04-21T08:06:00Z</dcterms:modified>
</cp:coreProperties>
</file>