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BF" w:rsidRPr="00813A6B" w:rsidRDefault="002D0128" w:rsidP="006F1B24">
      <w:pPr>
        <w:pStyle w:val="ad"/>
        <w:spacing w:before="0" w:after="0"/>
        <w:rPr>
          <w:rFonts w:ascii="Times New Roman" w:hAnsi="Times New Roman" w:cs="Times New Roman"/>
          <w:b w:val="0"/>
          <w:bCs w:val="0"/>
          <w:spacing w:val="20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28650" cy="70485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FBF" w:rsidRPr="00813A6B" w:rsidRDefault="00710FBF" w:rsidP="00680F91">
      <w:pPr>
        <w:pStyle w:val="ad"/>
        <w:spacing w:before="0" w:after="0"/>
        <w:jc w:val="right"/>
        <w:rPr>
          <w:rFonts w:ascii="Times New Roman" w:hAnsi="Times New Roman" w:cs="Times New Roman"/>
          <w:b w:val="0"/>
          <w:bCs w:val="0"/>
          <w:spacing w:val="20"/>
          <w:sz w:val="24"/>
          <w:szCs w:val="24"/>
        </w:rPr>
      </w:pPr>
    </w:p>
    <w:p w:rsidR="00710FBF" w:rsidRPr="00813A6B" w:rsidRDefault="00710FBF" w:rsidP="006F1B24">
      <w:pPr>
        <w:pStyle w:val="ad"/>
        <w:spacing w:before="0" w:after="0"/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</w:pPr>
      <w:r w:rsidRPr="00813A6B"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  <w:t xml:space="preserve">АДМИНИСТРАЦИЯ МУНИЦИПАЛЬНОГО ОБРАЗОВАНИЯ </w:t>
      </w:r>
    </w:p>
    <w:p w:rsidR="000466EE" w:rsidRDefault="00710FBF" w:rsidP="006F1B24">
      <w:pPr>
        <w:pStyle w:val="ad"/>
        <w:spacing w:before="0" w:after="0"/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</w:pPr>
      <w:r w:rsidRPr="00813A6B"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  <w:t xml:space="preserve">«ЯРЦЕВСКИЙ </w:t>
      </w:r>
      <w:r w:rsidR="000466EE"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  <w:t>МУНИЦИПАЛЬНЫЙ ОКРУГ</w:t>
      </w:r>
      <w:r w:rsidRPr="00813A6B"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  <w:t xml:space="preserve">» </w:t>
      </w:r>
    </w:p>
    <w:p w:rsidR="00710FBF" w:rsidRPr="00813A6B" w:rsidRDefault="00710FBF" w:rsidP="006F1B24">
      <w:pPr>
        <w:pStyle w:val="ad"/>
        <w:spacing w:before="0" w:after="0"/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</w:pPr>
      <w:r w:rsidRPr="00813A6B"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  <w:t>СМОЛЕНСКОЙ ОБЛАСТИ</w:t>
      </w:r>
    </w:p>
    <w:p w:rsidR="00710FBF" w:rsidRPr="00813A6B" w:rsidRDefault="00710FBF" w:rsidP="006F1B24">
      <w:pPr>
        <w:pStyle w:val="ad"/>
        <w:spacing w:before="0" w:after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10FBF" w:rsidRPr="00813A6B" w:rsidRDefault="00710FBF" w:rsidP="006F1B24">
      <w:pPr>
        <w:pStyle w:val="ae"/>
        <w:spacing w:after="0"/>
        <w:rPr>
          <w:rFonts w:ascii="Times New Roman" w:hAnsi="Times New Roman" w:cs="Times New Roman"/>
          <w:b/>
          <w:bCs/>
          <w:i w:val="0"/>
          <w:iCs w:val="0"/>
          <w:spacing w:val="20"/>
          <w:sz w:val="32"/>
          <w:szCs w:val="32"/>
        </w:rPr>
      </w:pPr>
      <w:r w:rsidRPr="00813A6B">
        <w:rPr>
          <w:rFonts w:ascii="Times New Roman" w:hAnsi="Times New Roman" w:cs="Times New Roman"/>
          <w:b/>
          <w:bCs/>
          <w:i w:val="0"/>
          <w:iCs w:val="0"/>
          <w:spacing w:val="20"/>
          <w:sz w:val="32"/>
          <w:szCs w:val="32"/>
        </w:rPr>
        <w:t>П О С Т А Н О В Л Е Н И Е</w:t>
      </w:r>
    </w:p>
    <w:p w:rsidR="00710FBF" w:rsidRPr="00BC21B1" w:rsidRDefault="00710FBF" w:rsidP="006F1B24">
      <w:pPr>
        <w:pStyle w:val="ac"/>
        <w:ind w:left="0" w:firstLine="0"/>
        <w:rPr>
          <w:sz w:val="24"/>
          <w:szCs w:val="24"/>
        </w:rPr>
      </w:pPr>
    </w:p>
    <w:p w:rsidR="00710FBF" w:rsidRPr="00813A6B" w:rsidRDefault="00710FBF" w:rsidP="006F1B24">
      <w:pPr>
        <w:pStyle w:val="ac"/>
        <w:rPr>
          <w:sz w:val="28"/>
          <w:szCs w:val="28"/>
        </w:rPr>
      </w:pPr>
      <w:r w:rsidRPr="00813A6B">
        <w:rPr>
          <w:sz w:val="28"/>
          <w:szCs w:val="28"/>
        </w:rPr>
        <w:t xml:space="preserve">от </w:t>
      </w:r>
      <w:r w:rsidR="00F33C0A">
        <w:rPr>
          <w:sz w:val="28"/>
          <w:szCs w:val="28"/>
        </w:rPr>
        <w:t xml:space="preserve">22.04.2025  </w:t>
      </w:r>
      <w:r w:rsidRPr="00813A6B">
        <w:rPr>
          <w:sz w:val="28"/>
          <w:szCs w:val="28"/>
        </w:rPr>
        <w:t>№</w:t>
      </w:r>
      <w:r w:rsidR="00F33C0A">
        <w:rPr>
          <w:sz w:val="28"/>
          <w:szCs w:val="28"/>
        </w:rPr>
        <w:t xml:space="preserve"> </w:t>
      </w:r>
      <w:r w:rsidRPr="00813A6B">
        <w:rPr>
          <w:sz w:val="28"/>
          <w:szCs w:val="28"/>
        </w:rPr>
        <w:t xml:space="preserve"> </w:t>
      </w:r>
      <w:r w:rsidR="00F33C0A">
        <w:rPr>
          <w:sz w:val="28"/>
          <w:szCs w:val="28"/>
        </w:rPr>
        <w:t>631</w:t>
      </w: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4962"/>
        <w:gridCol w:w="4677"/>
      </w:tblGrid>
      <w:tr w:rsidR="00710FBF" w:rsidRPr="00F52E40">
        <w:trPr>
          <w:cantSplit/>
        </w:trPr>
        <w:tc>
          <w:tcPr>
            <w:tcW w:w="4962" w:type="dxa"/>
          </w:tcPr>
          <w:p w:rsidR="00710FBF" w:rsidRPr="00F52E40" w:rsidRDefault="00710FBF" w:rsidP="000466E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E4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актуализированной схемы теплоснабжения </w:t>
            </w:r>
            <w:r w:rsidR="000466EE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0466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66EE">
              <w:rPr>
                <w:rFonts w:ascii="Times New Roman" w:hAnsi="Times New Roman" w:cs="Times New Roman"/>
                <w:sz w:val="28"/>
                <w:szCs w:val="28"/>
              </w:rPr>
              <w:t>го образования «Ярцевский муниц</w:t>
            </w:r>
            <w:r w:rsidR="000466E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466EE">
              <w:rPr>
                <w:rFonts w:ascii="Times New Roman" w:hAnsi="Times New Roman" w:cs="Times New Roman"/>
                <w:sz w:val="28"/>
                <w:szCs w:val="28"/>
              </w:rPr>
              <w:t>пальный округ»</w:t>
            </w:r>
            <w:r w:rsidRPr="00F52E40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</w:t>
            </w:r>
            <w:r w:rsidR="000466EE">
              <w:rPr>
                <w:rFonts w:ascii="Times New Roman" w:hAnsi="Times New Roman" w:cs="Times New Roman"/>
                <w:sz w:val="28"/>
                <w:szCs w:val="28"/>
              </w:rPr>
              <w:t>ти на 2026</w:t>
            </w:r>
            <w:r w:rsidRPr="00F52E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677" w:type="dxa"/>
          </w:tcPr>
          <w:p w:rsidR="00710FBF" w:rsidRPr="00F52E40" w:rsidRDefault="00710FBF" w:rsidP="002842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10FBF" w:rsidRPr="00291FE4" w:rsidRDefault="00710FBF" w:rsidP="00B725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10FBF" w:rsidRDefault="00710FBF" w:rsidP="00B725C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04B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к порядку разработки и утверждения схем теплоснабжения, утвержденными постановлением Правительства РФ от 22.02.2012 №154,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D04B8">
        <w:rPr>
          <w:rFonts w:ascii="Times New Roman" w:hAnsi="Times New Roman" w:cs="Times New Roman"/>
          <w:sz w:val="28"/>
          <w:szCs w:val="28"/>
        </w:rPr>
        <w:t xml:space="preserve">едеральными законами от 27.07.2010 №190-ФЗ «О теплоснабжении», от 06.10.2003 №131-ФЗ «Об общих принципах организации местного самоуправления в Российской Федерации», руководствуясь </w:t>
      </w:r>
      <w:r w:rsidRPr="00995826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0466EE">
        <w:rPr>
          <w:rFonts w:ascii="Times New Roman" w:hAnsi="Times New Roman" w:cs="Times New Roman"/>
          <w:sz w:val="28"/>
          <w:szCs w:val="28"/>
        </w:rPr>
        <w:t>«Ярцевский муниципальный округ»</w:t>
      </w:r>
      <w:r w:rsidRPr="0099582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710FBF" w:rsidRPr="005D04B8" w:rsidRDefault="00710FBF" w:rsidP="00B725C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0FBF" w:rsidRPr="00813A6B" w:rsidRDefault="00710FBF" w:rsidP="0047079F">
      <w:pPr>
        <w:pStyle w:val="ac"/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813A6B">
        <w:rPr>
          <w:sz w:val="28"/>
          <w:szCs w:val="28"/>
        </w:rPr>
        <w:t xml:space="preserve">Администрация муниципального образования «Ярцевский </w:t>
      </w:r>
      <w:r w:rsidR="000466EE">
        <w:rPr>
          <w:sz w:val="28"/>
          <w:szCs w:val="28"/>
        </w:rPr>
        <w:t>муниципальный округ</w:t>
      </w:r>
      <w:r w:rsidRPr="00813A6B">
        <w:rPr>
          <w:sz w:val="28"/>
          <w:szCs w:val="28"/>
        </w:rPr>
        <w:t>» Смоленской области п о с т а н о в л я е т:</w:t>
      </w:r>
    </w:p>
    <w:p w:rsidR="00710FBF" w:rsidRPr="005D04B8" w:rsidRDefault="00710FBF" w:rsidP="0047079F">
      <w:pPr>
        <w:suppressAutoHyphens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0FBF" w:rsidRDefault="00710FBF" w:rsidP="00862396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B8">
        <w:rPr>
          <w:rFonts w:ascii="Times New Roman" w:hAnsi="Times New Roman" w:cs="Times New Roman"/>
          <w:sz w:val="28"/>
          <w:szCs w:val="28"/>
        </w:rPr>
        <w:t xml:space="preserve">1. Утвердить актуализированную схему теплоснабжения </w:t>
      </w:r>
      <w:r w:rsidR="000466EE">
        <w:rPr>
          <w:rFonts w:ascii="Times New Roman" w:hAnsi="Times New Roman" w:cs="Times New Roman"/>
          <w:sz w:val="28"/>
          <w:szCs w:val="28"/>
        </w:rPr>
        <w:t>муниципального образования «Ярцевский муниципальный округ»</w:t>
      </w:r>
      <w:r w:rsidRPr="00ED1493">
        <w:rPr>
          <w:rFonts w:ascii="Times New Roman" w:hAnsi="Times New Roman" w:cs="Times New Roman"/>
          <w:sz w:val="28"/>
          <w:szCs w:val="28"/>
        </w:rPr>
        <w:t xml:space="preserve">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466EE">
        <w:rPr>
          <w:rFonts w:ascii="Times New Roman" w:hAnsi="Times New Roman" w:cs="Times New Roman"/>
          <w:sz w:val="28"/>
          <w:szCs w:val="28"/>
        </w:rPr>
        <w:t>6</w:t>
      </w:r>
      <w:r w:rsidRPr="00ED149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FBF" w:rsidRDefault="00710FBF" w:rsidP="001725E9">
      <w:pPr>
        <w:suppressAutoHyphens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0FBF" w:rsidRDefault="00710FBF" w:rsidP="001725E9">
      <w:pPr>
        <w:pStyle w:val="ac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624D8">
        <w:rPr>
          <w:sz w:val="28"/>
          <w:szCs w:val="28"/>
        </w:rPr>
        <w:t xml:space="preserve">. </w:t>
      </w:r>
      <w:r w:rsidRPr="00956E63">
        <w:rPr>
          <w:sz w:val="28"/>
          <w:szCs w:val="28"/>
        </w:rPr>
        <w:t xml:space="preserve">Опубликовать настоящее постановление в газете «Вести Привопья» и разместить на официальном сайте Администрации муниципального образования «Ярцевский </w:t>
      </w:r>
      <w:r w:rsidR="000466EE">
        <w:rPr>
          <w:sz w:val="28"/>
          <w:szCs w:val="28"/>
        </w:rPr>
        <w:t>муниципальный округ</w:t>
      </w:r>
      <w:r w:rsidRPr="00956E63">
        <w:rPr>
          <w:sz w:val="28"/>
          <w:szCs w:val="28"/>
        </w:rPr>
        <w:t>» Смоленской области (</w:t>
      </w:r>
      <w:r w:rsidRPr="00956E63">
        <w:rPr>
          <w:sz w:val="28"/>
          <w:szCs w:val="28"/>
          <w:lang w:val="en-US"/>
        </w:rPr>
        <w:t>yarcevo</w:t>
      </w:r>
      <w:r w:rsidRPr="00956E63">
        <w:rPr>
          <w:sz w:val="28"/>
          <w:szCs w:val="28"/>
        </w:rPr>
        <w:t>.</w:t>
      </w:r>
      <w:r w:rsidRPr="00956E63">
        <w:rPr>
          <w:sz w:val="28"/>
          <w:szCs w:val="28"/>
          <w:lang w:val="en-US"/>
        </w:rPr>
        <w:t>admin</w:t>
      </w:r>
      <w:r w:rsidRPr="00956E63">
        <w:rPr>
          <w:sz w:val="28"/>
          <w:szCs w:val="28"/>
        </w:rPr>
        <w:t>-</w:t>
      </w:r>
      <w:r w:rsidRPr="00956E63">
        <w:rPr>
          <w:sz w:val="28"/>
          <w:szCs w:val="28"/>
          <w:lang w:val="en-US"/>
        </w:rPr>
        <w:t>smolensk</w:t>
      </w:r>
      <w:r w:rsidRPr="00956E63">
        <w:rPr>
          <w:sz w:val="28"/>
          <w:szCs w:val="28"/>
        </w:rPr>
        <w:t>.</w:t>
      </w:r>
      <w:r w:rsidRPr="00956E63">
        <w:rPr>
          <w:sz w:val="28"/>
          <w:szCs w:val="28"/>
          <w:lang w:val="en-US"/>
        </w:rPr>
        <w:t>ru</w:t>
      </w:r>
      <w:r w:rsidRPr="00956E63">
        <w:rPr>
          <w:sz w:val="28"/>
          <w:szCs w:val="28"/>
        </w:rPr>
        <w:t>)</w:t>
      </w:r>
      <w:r w:rsidRPr="000624D8">
        <w:rPr>
          <w:sz w:val="28"/>
          <w:szCs w:val="28"/>
        </w:rPr>
        <w:t>.</w:t>
      </w:r>
    </w:p>
    <w:p w:rsidR="00710FBF" w:rsidRPr="00C1201E" w:rsidRDefault="00710FBF" w:rsidP="001725E9">
      <w:pPr>
        <w:pStyle w:val="ac"/>
        <w:suppressAutoHyphens/>
        <w:ind w:left="0" w:firstLine="709"/>
        <w:jc w:val="both"/>
        <w:rPr>
          <w:sz w:val="28"/>
          <w:szCs w:val="28"/>
        </w:rPr>
      </w:pPr>
    </w:p>
    <w:p w:rsidR="00710FBF" w:rsidRPr="00813A6B" w:rsidRDefault="00710FBF" w:rsidP="001725E9">
      <w:pPr>
        <w:pStyle w:val="ac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13A6B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муниципального образования «Ярцевский район» Смоленской области - начальника </w:t>
      </w:r>
      <w:r w:rsidR="000466EE">
        <w:rPr>
          <w:sz w:val="28"/>
          <w:szCs w:val="28"/>
        </w:rPr>
        <w:t>у</w:t>
      </w:r>
      <w:r w:rsidRPr="00813A6B">
        <w:rPr>
          <w:sz w:val="28"/>
          <w:szCs w:val="28"/>
        </w:rPr>
        <w:t xml:space="preserve">правления жилищно-коммунального хозяйства </w:t>
      </w:r>
      <w:r w:rsidR="000466EE">
        <w:rPr>
          <w:sz w:val="28"/>
          <w:szCs w:val="28"/>
        </w:rPr>
        <w:t>и дорожной деятельности.</w:t>
      </w:r>
    </w:p>
    <w:p w:rsidR="00710FBF" w:rsidRPr="005D04B8" w:rsidRDefault="00710FBF" w:rsidP="00AD358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4819"/>
      </w:tblGrid>
      <w:tr w:rsidR="00710FBF" w:rsidRPr="00F52E40">
        <w:tc>
          <w:tcPr>
            <w:tcW w:w="5387" w:type="dxa"/>
          </w:tcPr>
          <w:p w:rsidR="00710FBF" w:rsidRPr="00F52E40" w:rsidRDefault="000466EE" w:rsidP="00F52E40">
            <w:pPr>
              <w:pStyle w:val="ac"/>
              <w:tabs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</w:t>
            </w:r>
            <w:r w:rsidR="00710FBF" w:rsidRPr="00F52E40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710FBF" w:rsidRPr="00F52E40"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0466EE" w:rsidRDefault="00710FBF" w:rsidP="000466EE">
            <w:pPr>
              <w:pStyle w:val="ac"/>
              <w:tabs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F52E40">
              <w:rPr>
                <w:sz w:val="28"/>
                <w:szCs w:val="28"/>
              </w:rPr>
              <w:t xml:space="preserve">«Ярцевский </w:t>
            </w:r>
            <w:r w:rsidR="000466EE">
              <w:rPr>
                <w:sz w:val="28"/>
                <w:szCs w:val="28"/>
              </w:rPr>
              <w:t>муниципальный округ</w:t>
            </w:r>
            <w:r w:rsidRPr="00F52E40">
              <w:rPr>
                <w:sz w:val="28"/>
                <w:szCs w:val="28"/>
              </w:rPr>
              <w:t xml:space="preserve">» </w:t>
            </w:r>
          </w:p>
          <w:p w:rsidR="00710FBF" w:rsidRPr="00F52E40" w:rsidRDefault="00710FBF" w:rsidP="000466EE">
            <w:pPr>
              <w:pStyle w:val="ac"/>
              <w:tabs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F52E40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4819" w:type="dxa"/>
          </w:tcPr>
          <w:p w:rsidR="00710FBF" w:rsidRPr="00F52E40" w:rsidRDefault="00710FBF" w:rsidP="00F52E40">
            <w:pPr>
              <w:pStyle w:val="ac"/>
              <w:tabs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</w:p>
          <w:p w:rsidR="000466EE" w:rsidRDefault="000466EE" w:rsidP="00F52E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FBF" w:rsidRPr="00F52E40" w:rsidRDefault="000466EE" w:rsidP="000466E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10FBF" w:rsidRPr="00F52E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10FBF" w:rsidRPr="00F52E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Гудилина</w:t>
            </w:r>
          </w:p>
        </w:tc>
      </w:tr>
    </w:tbl>
    <w:p w:rsidR="00710FBF" w:rsidRDefault="00710FBF" w:rsidP="004702B1">
      <w:pPr>
        <w:pStyle w:val="a4"/>
        <w:tabs>
          <w:tab w:val="left" w:pos="851"/>
        </w:tabs>
        <w:spacing w:line="240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710FBF" w:rsidRDefault="00710FBF" w:rsidP="004702B1">
      <w:pPr>
        <w:pStyle w:val="a4"/>
        <w:tabs>
          <w:tab w:val="left" w:pos="851"/>
        </w:tabs>
        <w:spacing w:line="240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710FBF" w:rsidRPr="00A7236C" w:rsidRDefault="00710FBF" w:rsidP="004702B1">
      <w:pPr>
        <w:pStyle w:val="a4"/>
        <w:tabs>
          <w:tab w:val="left" w:pos="851"/>
        </w:tabs>
        <w:spacing w:line="240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710FBF" w:rsidRPr="005B5784" w:rsidRDefault="00710FBF" w:rsidP="004702B1">
      <w:pPr>
        <w:tabs>
          <w:tab w:val="left" w:pos="5893"/>
        </w:tabs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5B5784">
        <w:rPr>
          <w:rFonts w:ascii="Times New Roman" w:hAnsi="Times New Roman" w:cs="Times New Roman"/>
          <w:sz w:val="24"/>
          <w:szCs w:val="24"/>
        </w:rPr>
        <w:t>УТВЕРЖДЕНА</w:t>
      </w:r>
    </w:p>
    <w:p w:rsidR="00710FBF" w:rsidRPr="005B5784" w:rsidRDefault="00710FBF" w:rsidP="004702B1">
      <w:pPr>
        <w:tabs>
          <w:tab w:val="left" w:pos="5893"/>
        </w:tabs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5B578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710FBF" w:rsidRPr="005B5784" w:rsidRDefault="00710FBF" w:rsidP="004702B1">
      <w:pPr>
        <w:tabs>
          <w:tab w:val="left" w:pos="5893"/>
        </w:tabs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5B578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0466EE" w:rsidRDefault="00710FBF" w:rsidP="004702B1">
      <w:pPr>
        <w:tabs>
          <w:tab w:val="left" w:pos="5893"/>
        </w:tabs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5B5784">
        <w:rPr>
          <w:rFonts w:ascii="Times New Roman" w:hAnsi="Times New Roman" w:cs="Times New Roman"/>
          <w:sz w:val="24"/>
          <w:szCs w:val="24"/>
        </w:rPr>
        <w:t xml:space="preserve">«Ярцевский </w:t>
      </w:r>
      <w:r w:rsidR="000466EE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5B578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10FBF" w:rsidRPr="005B5784" w:rsidRDefault="00710FBF" w:rsidP="004702B1">
      <w:pPr>
        <w:tabs>
          <w:tab w:val="left" w:pos="5893"/>
        </w:tabs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5B5784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:rsidR="00710FBF" w:rsidRPr="005B5784" w:rsidRDefault="00F33C0A" w:rsidP="004702B1">
      <w:pPr>
        <w:tabs>
          <w:tab w:val="left" w:pos="5893"/>
        </w:tabs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10FBF" w:rsidRPr="005B578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22.04.2025 </w:t>
      </w:r>
      <w:r w:rsidR="00710FBF" w:rsidRPr="005B578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631</w:t>
      </w:r>
    </w:p>
    <w:p w:rsidR="00710FBF" w:rsidRPr="00A7236C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Pr="00A7236C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Pr="00A7236C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Pr="005D2C25" w:rsidRDefault="00710FBF" w:rsidP="005D2C25">
      <w:pPr>
        <w:pStyle w:val="af0"/>
        <w:tabs>
          <w:tab w:val="left" w:pos="1333"/>
        </w:tabs>
        <w:suppressAutoHyphens/>
        <w:spacing w:after="0" w:line="240" w:lineRule="atLeast"/>
        <w:ind w:left="7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C25">
        <w:rPr>
          <w:rFonts w:ascii="Times New Roman" w:hAnsi="Times New Roman" w:cs="Times New Roman"/>
          <w:b/>
          <w:bCs/>
          <w:sz w:val="28"/>
          <w:szCs w:val="28"/>
        </w:rPr>
        <w:t xml:space="preserve">Актуализированная схема теплоснабжения </w:t>
      </w:r>
      <w:r w:rsidR="000466EE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«Ярцевский муниципальный округ»</w:t>
      </w:r>
      <w:r w:rsidRPr="00A7389C">
        <w:rPr>
          <w:rFonts w:ascii="Times New Roman" w:hAnsi="Times New Roman" w:cs="Times New Roman"/>
          <w:b/>
          <w:bCs/>
          <w:sz w:val="28"/>
          <w:szCs w:val="28"/>
        </w:rPr>
        <w:t xml:space="preserve"> Смоленской области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466E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7389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Pr="00845194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Pr="00845194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Pr="00845194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Pr="00845194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Pr="00845194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Pr="00845194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Pr="00845194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tabs>
          <w:tab w:val="left" w:pos="28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tabs>
          <w:tab w:val="left" w:pos="28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tabs>
          <w:tab w:val="left" w:pos="28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Pr="00A7236C" w:rsidRDefault="00710FBF" w:rsidP="00B725CE">
      <w:pPr>
        <w:tabs>
          <w:tab w:val="left" w:pos="28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Pr="00A7236C" w:rsidRDefault="00710FBF" w:rsidP="00B725CE">
      <w:pPr>
        <w:tabs>
          <w:tab w:val="left" w:pos="28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710FBF" w:rsidSect="002D4466">
          <w:pgSz w:w="11906" w:h="16838"/>
          <w:pgMar w:top="851" w:right="707" w:bottom="851" w:left="1134" w:header="708" w:footer="708" w:gutter="0"/>
          <w:cols w:space="708"/>
          <w:docGrid w:linePitch="360"/>
        </w:sectPr>
      </w:pPr>
    </w:p>
    <w:p w:rsidR="00710FBF" w:rsidRDefault="00710FBF" w:rsidP="00B725CE">
      <w:pPr>
        <w:tabs>
          <w:tab w:val="left" w:pos="28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pPr w:leftFromText="180" w:rightFromText="180" w:vertAnchor="text" w:horzAnchor="page" w:tblpX="11147" w:tblpY="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77"/>
      </w:tblGrid>
      <w:tr w:rsidR="00710FBF" w:rsidTr="009B230F">
        <w:tc>
          <w:tcPr>
            <w:tcW w:w="4777" w:type="dxa"/>
          </w:tcPr>
          <w:p w:rsidR="00710FBF" w:rsidRPr="009B230F" w:rsidRDefault="00710FBF" w:rsidP="009B230F">
            <w:pPr>
              <w:pStyle w:val="af0"/>
              <w:tabs>
                <w:tab w:val="left" w:pos="1333"/>
              </w:tabs>
              <w:suppressAutoHyphens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30F">
              <w:rPr>
                <w:rFonts w:ascii="Times New Roman" w:hAnsi="Times New Roman" w:cs="Times New Roman"/>
                <w:sz w:val="24"/>
                <w:szCs w:val="24"/>
              </w:rPr>
              <w:t>Приложение к  Актуализированн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B230F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230F"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теплоснабжения </w:t>
            </w:r>
            <w:r w:rsidR="000466E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«Ярцевский муниципальный округ» Смолен</w:t>
            </w:r>
            <w:r w:rsidRPr="009B230F">
              <w:rPr>
                <w:rFonts w:ascii="Times New Roman" w:hAnsi="Times New Roman" w:cs="Times New Roman"/>
                <w:sz w:val="24"/>
                <w:szCs w:val="24"/>
              </w:rPr>
              <w:t>ской области на 202</w:t>
            </w:r>
            <w:r w:rsidR="000466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230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утвержденной постановлением Администрации муниципального образования «Ярцевский </w:t>
            </w:r>
            <w:r w:rsidR="000466E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  <w:p w:rsidR="00710FBF" w:rsidRDefault="00F33C0A" w:rsidP="00F33C0A">
            <w:pPr>
              <w:tabs>
                <w:tab w:val="left" w:pos="58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22.04.2025  </w:t>
            </w:r>
            <w:r w:rsidR="00710F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631</w:t>
            </w:r>
          </w:p>
        </w:tc>
      </w:tr>
    </w:tbl>
    <w:tbl>
      <w:tblPr>
        <w:tblW w:w="15168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168"/>
      </w:tblGrid>
      <w:tr w:rsidR="00710FBF" w:rsidRPr="00F52E40">
        <w:trPr>
          <w:trHeight w:val="294"/>
        </w:trPr>
        <w:tc>
          <w:tcPr>
            <w:tcW w:w="15168" w:type="dxa"/>
          </w:tcPr>
          <w:p w:rsidR="00710FBF" w:rsidRPr="00F52E40" w:rsidRDefault="00710FBF" w:rsidP="000466E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E40">
              <w:rPr>
                <w:rFonts w:ascii="Times New Roman" w:hAnsi="Times New Roman" w:cs="Times New Roman"/>
                <w:b/>
                <w:bCs/>
                <w:color w:val="000000"/>
              </w:rPr>
              <w:t>Баланс тепловой энергии на котельных на 202</w:t>
            </w:r>
            <w:r w:rsidR="000466EE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F52E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</w:tr>
    </w:tbl>
    <w:p w:rsidR="00710FBF" w:rsidRDefault="00710FBF" w:rsidP="00B725CE">
      <w:pPr>
        <w:tabs>
          <w:tab w:val="left" w:pos="28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27"/>
        <w:gridCol w:w="2977"/>
        <w:gridCol w:w="1746"/>
        <w:gridCol w:w="2470"/>
        <w:gridCol w:w="1535"/>
        <w:gridCol w:w="1620"/>
        <w:gridCol w:w="1605"/>
      </w:tblGrid>
      <w:tr w:rsidR="00710FBF" w:rsidRPr="00F52E40">
        <w:trPr>
          <w:trHeight w:val="1110"/>
        </w:trPr>
        <w:tc>
          <w:tcPr>
            <w:tcW w:w="3227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го лица, в собственн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сти/аренде у которого нах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дится источник</w:t>
            </w:r>
          </w:p>
        </w:tc>
        <w:tc>
          <w:tcPr>
            <w:tcW w:w="2977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тепловой энергии</w:t>
            </w:r>
          </w:p>
        </w:tc>
        <w:tc>
          <w:tcPr>
            <w:tcW w:w="1746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Полезный 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пуск тепловой энергии п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требителям, Гкал</w:t>
            </w:r>
          </w:p>
        </w:tc>
        <w:tc>
          <w:tcPr>
            <w:tcW w:w="2470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Нормативные  техн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логические потери в тепловых сетях те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лоснабжающей орг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низации, Гкал</w:t>
            </w:r>
          </w:p>
        </w:tc>
        <w:tc>
          <w:tcPr>
            <w:tcW w:w="1535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Отпуск те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ловой эне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гии в сеть, Гкал</w:t>
            </w:r>
          </w:p>
        </w:tc>
        <w:tc>
          <w:tcPr>
            <w:tcW w:w="1620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Расход те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ловой эне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гии на собс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венные ну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ды, Гкал</w:t>
            </w:r>
          </w:p>
        </w:tc>
        <w:tc>
          <w:tcPr>
            <w:tcW w:w="1605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тепловой энергии, Гкал </w:t>
            </w:r>
          </w:p>
        </w:tc>
      </w:tr>
      <w:tr w:rsidR="00710FBF" w:rsidRPr="00F52E40">
        <w:trPr>
          <w:trHeight w:val="375"/>
        </w:trPr>
        <w:tc>
          <w:tcPr>
            <w:tcW w:w="3227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ЯФ ООО «Смоленскрегио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теплоэнерго»</w:t>
            </w:r>
          </w:p>
        </w:tc>
        <w:tc>
          <w:tcPr>
            <w:tcW w:w="2977" w:type="dxa"/>
          </w:tcPr>
          <w:p w:rsidR="000466EE" w:rsidRDefault="00710FBF" w:rsidP="000466EE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№ 1, ул. Машиностр</w:t>
            </w:r>
            <w:r w:rsidR="000466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66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66EE"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 xml:space="preserve">, стр. 1 </w:t>
            </w:r>
          </w:p>
          <w:p w:rsidR="00710FBF" w:rsidRPr="00F52E40" w:rsidRDefault="000466EE" w:rsidP="000466EE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0FBF" w:rsidRPr="00F52E40">
              <w:rPr>
                <w:rFonts w:ascii="Times New Roman" w:hAnsi="Times New Roman" w:cs="Times New Roman"/>
                <w:sz w:val="24"/>
                <w:szCs w:val="24"/>
              </w:rPr>
              <w:t>Восточный промузел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6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163 438,7</w:t>
            </w:r>
          </w:p>
        </w:tc>
        <w:tc>
          <w:tcPr>
            <w:tcW w:w="247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47453</w:t>
            </w:r>
          </w:p>
        </w:tc>
        <w:tc>
          <w:tcPr>
            <w:tcW w:w="153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210 891,7</w:t>
            </w:r>
          </w:p>
        </w:tc>
        <w:tc>
          <w:tcPr>
            <w:tcW w:w="162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4930</w:t>
            </w:r>
          </w:p>
        </w:tc>
        <w:tc>
          <w:tcPr>
            <w:tcW w:w="160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215 821,7</w:t>
            </w:r>
          </w:p>
        </w:tc>
      </w:tr>
      <w:tr w:rsidR="00710FBF" w:rsidRPr="00F52E40">
        <w:trPr>
          <w:trHeight w:val="375"/>
        </w:trPr>
        <w:tc>
          <w:tcPr>
            <w:tcW w:w="3227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ЯФ ООО «Смоленскрегио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теплоэнерго»</w:t>
            </w:r>
          </w:p>
        </w:tc>
        <w:tc>
          <w:tcPr>
            <w:tcW w:w="2977" w:type="dxa"/>
            <w:noWrap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№ 2, ул. Октябрьская</w:t>
            </w:r>
          </w:p>
        </w:tc>
        <w:tc>
          <w:tcPr>
            <w:tcW w:w="1746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10 467,1</w:t>
            </w:r>
          </w:p>
        </w:tc>
        <w:tc>
          <w:tcPr>
            <w:tcW w:w="247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153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12 123,1</w:t>
            </w:r>
          </w:p>
        </w:tc>
        <w:tc>
          <w:tcPr>
            <w:tcW w:w="162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246,00</w:t>
            </w:r>
          </w:p>
        </w:tc>
        <w:tc>
          <w:tcPr>
            <w:tcW w:w="160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12 369,1</w:t>
            </w:r>
          </w:p>
        </w:tc>
      </w:tr>
      <w:tr w:rsidR="00710FBF" w:rsidRPr="00F52E40">
        <w:trPr>
          <w:trHeight w:val="375"/>
        </w:trPr>
        <w:tc>
          <w:tcPr>
            <w:tcW w:w="3227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ЯФ ООО «Смоленскрегио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теплоэнерго»</w:t>
            </w:r>
          </w:p>
        </w:tc>
        <w:tc>
          <w:tcPr>
            <w:tcW w:w="2977" w:type="dxa"/>
            <w:noWrap/>
          </w:tcPr>
          <w:p w:rsidR="00710FBF" w:rsidRPr="00F52E40" w:rsidRDefault="00710FBF" w:rsidP="000466EE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 xml:space="preserve">№ 4, ул. 1-я Рабочая, 28б </w:t>
            </w:r>
            <w:r w:rsidR="000466EE">
              <w:rPr>
                <w:rFonts w:ascii="Times New Roman" w:hAnsi="Times New Roman" w:cs="Times New Roman"/>
                <w:sz w:val="24"/>
                <w:szCs w:val="24"/>
              </w:rPr>
              <w:t>(ш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r w:rsidR="000466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6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554,0</w:t>
            </w:r>
          </w:p>
        </w:tc>
        <w:tc>
          <w:tcPr>
            <w:tcW w:w="247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3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631,0</w:t>
            </w:r>
          </w:p>
        </w:tc>
        <w:tc>
          <w:tcPr>
            <w:tcW w:w="162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60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653,0</w:t>
            </w:r>
          </w:p>
        </w:tc>
      </w:tr>
      <w:tr w:rsidR="00710FBF" w:rsidRPr="00F52E40">
        <w:trPr>
          <w:trHeight w:val="375"/>
        </w:trPr>
        <w:tc>
          <w:tcPr>
            <w:tcW w:w="3227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ЯФ ООО «Смоленскрегио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теплоэнерго»</w:t>
            </w:r>
          </w:p>
        </w:tc>
        <w:tc>
          <w:tcPr>
            <w:tcW w:w="2977" w:type="dxa"/>
          </w:tcPr>
          <w:p w:rsidR="00710FBF" w:rsidRPr="00F52E40" w:rsidRDefault="00710FBF" w:rsidP="000466EE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 xml:space="preserve">№ 5, ул. Макаренко, 3б </w:t>
            </w:r>
            <w:r w:rsidR="000466EE">
              <w:rPr>
                <w:rFonts w:ascii="Times New Roman" w:hAnsi="Times New Roman" w:cs="Times New Roman"/>
                <w:sz w:val="24"/>
                <w:szCs w:val="24"/>
              </w:rPr>
              <w:t>(ш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кола-интернат</w:t>
            </w:r>
            <w:r w:rsidR="000466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6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2 650,0</w:t>
            </w:r>
          </w:p>
        </w:tc>
        <w:tc>
          <w:tcPr>
            <w:tcW w:w="247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53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3032,00</w:t>
            </w:r>
          </w:p>
        </w:tc>
        <w:tc>
          <w:tcPr>
            <w:tcW w:w="162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160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3 094,0</w:t>
            </w:r>
          </w:p>
        </w:tc>
      </w:tr>
      <w:tr w:rsidR="00710FBF" w:rsidRPr="00F52E40">
        <w:trPr>
          <w:trHeight w:val="375"/>
        </w:trPr>
        <w:tc>
          <w:tcPr>
            <w:tcW w:w="3227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ЯФ ООО «Смоленскрегио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теплоэнерго»</w:t>
            </w:r>
          </w:p>
        </w:tc>
        <w:tc>
          <w:tcPr>
            <w:tcW w:w="2977" w:type="dxa"/>
            <w:noWrap/>
          </w:tcPr>
          <w:p w:rsidR="000466EE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 xml:space="preserve">№ 8, </w:t>
            </w:r>
          </w:p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ул. Краснооктябрьская</w:t>
            </w:r>
          </w:p>
        </w:tc>
        <w:tc>
          <w:tcPr>
            <w:tcW w:w="1746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9 339,0</w:t>
            </w:r>
          </w:p>
        </w:tc>
        <w:tc>
          <w:tcPr>
            <w:tcW w:w="247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</w:t>
            </w:r>
          </w:p>
        </w:tc>
        <w:tc>
          <w:tcPr>
            <w:tcW w:w="153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11 106,0</w:t>
            </w:r>
          </w:p>
        </w:tc>
        <w:tc>
          <w:tcPr>
            <w:tcW w:w="162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176,00</w:t>
            </w:r>
          </w:p>
        </w:tc>
        <w:tc>
          <w:tcPr>
            <w:tcW w:w="160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11 282,0</w:t>
            </w:r>
          </w:p>
        </w:tc>
      </w:tr>
      <w:tr w:rsidR="00710FBF" w:rsidRPr="00F52E40">
        <w:trPr>
          <w:trHeight w:val="375"/>
        </w:trPr>
        <w:tc>
          <w:tcPr>
            <w:tcW w:w="3227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ЯФ ООО «Смоленскрегио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теплоэнерго»</w:t>
            </w:r>
          </w:p>
        </w:tc>
        <w:tc>
          <w:tcPr>
            <w:tcW w:w="2977" w:type="dxa"/>
            <w:noWrap/>
          </w:tcPr>
          <w:p w:rsidR="00710FBF" w:rsidRPr="00F52E40" w:rsidRDefault="00710FBF" w:rsidP="000466EE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46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, ул. Школьная</w:t>
            </w:r>
          </w:p>
        </w:tc>
        <w:tc>
          <w:tcPr>
            <w:tcW w:w="1746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20 112,2</w:t>
            </w:r>
          </w:p>
        </w:tc>
        <w:tc>
          <w:tcPr>
            <w:tcW w:w="247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53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22 023,2</w:t>
            </w:r>
          </w:p>
        </w:tc>
        <w:tc>
          <w:tcPr>
            <w:tcW w:w="162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423,00</w:t>
            </w:r>
          </w:p>
        </w:tc>
        <w:tc>
          <w:tcPr>
            <w:tcW w:w="160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22 446,2</w:t>
            </w:r>
          </w:p>
        </w:tc>
      </w:tr>
      <w:tr w:rsidR="00710FBF" w:rsidRPr="00F52E40">
        <w:trPr>
          <w:trHeight w:val="375"/>
        </w:trPr>
        <w:tc>
          <w:tcPr>
            <w:tcW w:w="3227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ЯФ ООО «Смоленскрегио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теплоэнерго»</w:t>
            </w:r>
          </w:p>
        </w:tc>
        <w:tc>
          <w:tcPr>
            <w:tcW w:w="2977" w:type="dxa"/>
            <w:noWrap/>
          </w:tcPr>
          <w:p w:rsidR="000466EE" w:rsidRDefault="00710FBF" w:rsidP="000466EE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 xml:space="preserve">№ 10, ул. Дачная, 20б </w:t>
            </w:r>
          </w:p>
          <w:p w:rsidR="00710FBF" w:rsidRPr="00F52E40" w:rsidRDefault="000466EE" w:rsidP="000466EE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r w:rsidR="00710FBF" w:rsidRPr="00F52E40">
              <w:rPr>
                <w:rFonts w:ascii="Times New Roman" w:hAnsi="Times New Roman" w:cs="Times New Roman"/>
                <w:sz w:val="24"/>
                <w:szCs w:val="24"/>
              </w:rPr>
              <w:t>м престарелых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6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1 700,3</w:t>
            </w:r>
          </w:p>
        </w:tc>
        <w:tc>
          <w:tcPr>
            <w:tcW w:w="247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53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2 018,3</w:t>
            </w:r>
          </w:p>
        </w:tc>
        <w:tc>
          <w:tcPr>
            <w:tcW w:w="162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60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2 073,3</w:t>
            </w:r>
          </w:p>
        </w:tc>
      </w:tr>
      <w:tr w:rsidR="00710FBF" w:rsidRPr="00F52E40">
        <w:trPr>
          <w:trHeight w:val="375"/>
        </w:trPr>
        <w:tc>
          <w:tcPr>
            <w:tcW w:w="3227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ЯФ ООО «Смоленскрегио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теплоэнерго»</w:t>
            </w:r>
          </w:p>
        </w:tc>
        <w:tc>
          <w:tcPr>
            <w:tcW w:w="2977" w:type="dxa"/>
            <w:noWrap/>
          </w:tcPr>
          <w:p w:rsidR="00710FBF" w:rsidRPr="00F52E40" w:rsidRDefault="00710FBF" w:rsidP="000466EE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12, ул .Маршала Жук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ва, 1-а, МСО п. Яковлево</w:t>
            </w:r>
          </w:p>
        </w:tc>
        <w:tc>
          <w:tcPr>
            <w:tcW w:w="1746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1632,8</w:t>
            </w:r>
          </w:p>
        </w:tc>
        <w:tc>
          <w:tcPr>
            <w:tcW w:w="247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53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2 306,8</w:t>
            </w:r>
          </w:p>
        </w:tc>
        <w:tc>
          <w:tcPr>
            <w:tcW w:w="162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160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2373,8</w:t>
            </w:r>
          </w:p>
        </w:tc>
      </w:tr>
      <w:tr w:rsidR="00710FBF" w:rsidRPr="00F52E40">
        <w:trPr>
          <w:trHeight w:val="375"/>
        </w:trPr>
        <w:tc>
          <w:tcPr>
            <w:tcW w:w="3227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ЯФ ООО «Смоленскрегио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теплоэнерго»</w:t>
            </w:r>
          </w:p>
        </w:tc>
        <w:tc>
          <w:tcPr>
            <w:tcW w:w="2977" w:type="dxa"/>
            <w:noWrap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№ 14, ул. ЛМПС, 7, п. Яковлево</w:t>
            </w:r>
          </w:p>
        </w:tc>
        <w:tc>
          <w:tcPr>
            <w:tcW w:w="1746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1254,0</w:t>
            </w:r>
          </w:p>
        </w:tc>
        <w:tc>
          <w:tcPr>
            <w:tcW w:w="247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3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1 411,0</w:t>
            </w:r>
          </w:p>
        </w:tc>
        <w:tc>
          <w:tcPr>
            <w:tcW w:w="162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60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1 439,0</w:t>
            </w:r>
          </w:p>
        </w:tc>
      </w:tr>
      <w:tr w:rsidR="00710FBF" w:rsidRPr="00F52E40">
        <w:trPr>
          <w:trHeight w:val="375"/>
        </w:trPr>
        <w:tc>
          <w:tcPr>
            <w:tcW w:w="3227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ЯФ ООО «Смоленскрегио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теплоэнерго»</w:t>
            </w:r>
          </w:p>
        </w:tc>
        <w:tc>
          <w:tcPr>
            <w:tcW w:w="2977" w:type="dxa"/>
            <w:noWrap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№ 15, ул. Победы, 17, п. Яковлево</w:t>
            </w:r>
          </w:p>
        </w:tc>
        <w:tc>
          <w:tcPr>
            <w:tcW w:w="1746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3387,7</w:t>
            </w:r>
          </w:p>
        </w:tc>
        <w:tc>
          <w:tcPr>
            <w:tcW w:w="247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53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3 966,7</w:t>
            </w:r>
          </w:p>
        </w:tc>
        <w:tc>
          <w:tcPr>
            <w:tcW w:w="162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0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4 066,7</w:t>
            </w:r>
          </w:p>
        </w:tc>
      </w:tr>
      <w:tr w:rsidR="00710FBF" w:rsidRPr="00F52E40">
        <w:trPr>
          <w:trHeight w:val="375"/>
        </w:trPr>
        <w:tc>
          <w:tcPr>
            <w:tcW w:w="3227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ЯФ ООО «Смоленскрегио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теплоэнерго»</w:t>
            </w:r>
          </w:p>
        </w:tc>
        <w:tc>
          <w:tcPr>
            <w:tcW w:w="2977" w:type="dxa"/>
            <w:noWrap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№16, ул. Заозерная</w:t>
            </w:r>
          </w:p>
        </w:tc>
        <w:tc>
          <w:tcPr>
            <w:tcW w:w="1746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731,0</w:t>
            </w:r>
          </w:p>
        </w:tc>
        <w:tc>
          <w:tcPr>
            <w:tcW w:w="247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53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1 001,0</w:t>
            </w:r>
          </w:p>
        </w:tc>
        <w:tc>
          <w:tcPr>
            <w:tcW w:w="1620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5" w:type="dxa"/>
            <w:noWrap/>
          </w:tcPr>
          <w:p w:rsidR="00710FBF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1 014,0</w:t>
            </w:r>
          </w:p>
        </w:tc>
      </w:tr>
      <w:tr w:rsidR="001B0914" w:rsidRPr="00F52E40">
        <w:trPr>
          <w:trHeight w:val="375"/>
        </w:trPr>
        <w:tc>
          <w:tcPr>
            <w:tcW w:w="3227" w:type="dxa"/>
          </w:tcPr>
          <w:p w:rsidR="001B0914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ЯФ ООО «Смоленскрегио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теплоэнерго»</w:t>
            </w:r>
          </w:p>
        </w:tc>
        <w:tc>
          <w:tcPr>
            <w:tcW w:w="2977" w:type="dxa"/>
            <w:noWrap/>
          </w:tcPr>
          <w:p w:rsidR="001B0914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 д.Михейково</w:t>
            </w:r>
          </w:p>
        </w:tc>
        <w:tc>
          <w:tcPr>
            <w:tcW w:w="1746" w:type="dxa"/>
            <w:noWrap/>
          </w:tcPr>
          <w:p w:rsidR="001B0914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1567,0</w:t>
            </w:r>
          </w:p>
        </w:tc>
        <w:tc>
          <w:tcPr>
            <w:tcW w:w="2470" w:type="dxa"/>
            <w:noWrap/>
          </w:tcPr>
          <w:p w:rsidR="001B0914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535" w:type="dxa"/>
            <w:noWrap/>
          </w:tcPr>
          <w:p w:rsidR="001B0914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2 324,0</w:t>
            </w:r>
          </w:p>
        </w:tc>
        <w:tc>
          <w:tcPr>
            <w:tcW w:w="1620" w:type="dxa"/>
            <w:noWrap/>
          </w:tcPr>
          <w:p w:rsidR="001B0914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1605" w:type="dxa"/>
            <w:noWrap/>
          </w:tcPr>
          <w:p w:rsidR="001B0914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2 367,0</w:t>
            </w:r>
          </w:p>
        </w:tc>
      </w:tr>
      <w:tr w:rsidR="001B0914" w:rsidRPr="00F52E40">
        <w:trPr>
          <w:trHeight w:val="375"/>
        </w:trPr>
        <w:tc>
          <w:tcPr>
            <w:tcW w:w="3227" w:type="dxa"/>
          </w:tcPr>
          <w:p w:rsidR="001B0914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ЯФ ООО «Смоленскрегио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2E40">
              <w:rPr>
                <w:rFonts w:ascii="Times New Roman" w:hAnsi="Times New Roman" w:cs="Times New Roman"/>
                <w:sz w:val="24"/>
                <w:szCs w:val="24"/>
              </w:rPr>
              <w:t>теплоэнерго»</w:t>
            </w:r>
          </w:p>
        </w:tc>
        <w:tc>
          <w:tcPr>
            <w:tcW w:w="2977" w:type="dxa"/>
            <w:noWrap/>
          </w:tcPr>
          <w:p w:rsidR="001B0914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 д.Суетово</w:t>
            </w:r>
          </w:p>
        </w:tc>
        <w:tc>
          <w:tcPr>
            <w:tcW w:w="1746" w:type="dxa"/>
            <w:noWrap/>
          </w:tcPr>
          <w:p w:rsidR="001B0914" w:rsidRPr="00F52E40" w:rsidRDefault="001B091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2532,0</w:t>
            </w:r>
          </w:p>
        </w:tc>
        <w:tc>
          <w:tcPr>
            <w:tcW w:w="2470" w:type="dxa"/>
            <w:noWrap/>
          </w:tcPr>
          <w:p w:rsidR="001B0914" w:rsidRPr="00F52E40" w:rsidRDefault="009228A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535" w:type="dxa"/>
            <w:noWrap/>
          </w:tcPr>
          <w:p w:rsidR="001B0914" w:rsidRPr="00F52E40" w:rsidRDefault="009228A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3 271,0</w:t>
            </w:r>
          </w:p>
        </w:tc>
        <w:tc>
          <w:tcPr>
            <w:tcW w:w="1620" w:type="dxa"/>
            <w:noWrap/>
          </w:tcPr>
          <w:p w:rsidR="001B0914" w:rsidRPr="00F52E40" w:rsidRDefault="009228A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605" w:type="dxa"/>
            <w:noWrap/>
          </w:tcPr>
          <w:p w:rsidR="001B0914" w:rsidRPr="00F52E40" w:rsidRDefault="009228A4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3 341,0</w:t>
            </w:r>
          </w:p>
        </w:tc>
      </w:tr>
      <w:tr w:rsidR="00710FBF" w:rsidRPr="00F52E40">
        <w:trPr>
          <w:trHeight w:val="375"/>
        </w:trPr>
        <w:tc>
          <w:tcPr>
            <w:tcW w:w="3227" w:type="dxa"/>
          </w:tcPr>
          <w:p w:rsidR="00710FBF" w:rsidRPr="00F52E40" w:rsidRDefault="00710FBF" w:rsidP="00F52E40">
            <w:pPr>
              <w:tabs>
                <w:tab w:val="left" w:pos="280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bottom"/>
          </w:tcPr>
          <w:p w:rsidR="00710FBF" w:rsidRPr="00F52E40" w:rsidRDefault="00710FBF" w:rsidP="00F52E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52E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46" w:type="dxa"/>
            <w:noWrap/>
            <w:vAlign w:val="bottom"/>
          </w:tcPr>
          <w:p w:rsidR="00710FBF" w:rsidRPr="00F52E40" w:rsidRDefault="001B0914" w:rsidP="00F52E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219 365,8</w:t>
            </w:r>
          </w:p>
        </w:tc>
        <w:tc>
          <w:tcPr>
            <w:tcW w:w="2470" w:type="dxa"/>
            <w:noWrap/>
            <w:vAlign w:val="bottom"/>
          </w:tcPr>
          <w:p w:rsidR="00710FBF" w:rsidRPr="00F52E40" w:rsidRDefault="009228A4" w:rsidP="00F52E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56 740,0</w:t>
            </w:r>
          </w:p>
        </w:tc>
        <w:tc>
          <w:tcPr>
            <w:tcW w:w="1535" w:type="dxa"/>
            <w:noWrap/>
            <w:vAlign w:val="bottom"/>
          </w:tcPr>
          <w:p w:rsidR="00710FBF" w:rsidRPr="00F52E40" w:rsidRDefault="009228A4" w:rsidP="00F52E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276 105,8</w:t>
            </w:r>
          </w:p>
        </w:tc>
        <w:tc>
          <w:tcPr>
            <w:tcW w:w="1620" w:type="dxa"/>
            <w:noWrap/>
            <w:vAlign w:val="bottom"/>
          </w:tcPr>
          <w:p w:rsidR="00710FBF" w:rsidRPr="00F52E40" w:rsidRDefault="009228A4" w:rsidP="00F52E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6235,0 </w:t>
            </w:r>
          </w:p>
        </w:tc>
        <w:tc>
          <w:tcPr>
            <w:tcW w:w="1605" w:type="dxa"/>
            <w:noWrap/>
            <w:vAlign w:val="bottom"/>
          </w:tcPr>
          <w:p w:rsidR="00710FBF" w:rsidRPr="00F52E40" w:rsidRDefault="009228A4" w:rsidP="00F52E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281 326,8</w:t>
            </w:r>
          </w:p>
        </w:tc>
      </w:tr>
    </w:tbl>
    <w:p w:rsidR="00710FBF" w:rsidRDefault="00710FBF" w:rsidP="00B725CE">
      <w:pPr>
        <w:tabs>
          <w:tab w:val="left" w:pos="28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tabs>
          <w:tab w:val="left" w:pos="28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tabs>
          <w:tab w:val="left" w:pos="28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FBF" w:rsidRDefault="00710FBF" w:rsidP="00B725CE">
      <w:pPr>
        <w:tabs>
          <w:tab w:val="left" w:pos="28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710FBF" w:rsidSect="00BB0B66">
          <w:pgSz w:w="16838" w:h="11906" w:orient="landscape"/>
          <w:pgMar w:top="850" w:right="1245" w:bottom="1560" w:left="1134" w:header="708" w:footer="708" w:gutter="0"/>
          <w:cols w:space="708"/>
          <w:docGrid w:linePitch="360"/>
        </w:sectPr>
      </w:pPr>
    </w:p>
    <w:p w:rsidR="00710FBF" w:rsidRDefault="00710FBF" w:rsidP="00F33C0A">
      <w:pPr>
        <w:rPr>
          <w:sz w:val="28"/>
          <w:szCs w:val="28"/>
        </w:rPr>
      </w:pPr>
    </w:p>
    <w:sectPr w:rsidR="00710FBF" w:rsidSect="002842D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64E" w:rsidRDefault="007C164E" w:rsidP="00291FE4">
      <w:pPr>
        <w:spacing w:after="0" w:line="240" w:lineRule="auto"/>
      </w:pPr>
      <w:r>
        <w:separator/>
      </w:r>
    </w:p>
  </w:endnote>
  <w:endnote w:type="continuationSeparator" w:id="1">
    <w:p w:rsidR="007C164E" w:rsidRDefault="007C164E" w:rsidP="0029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64E" w:rsidRDefault="007C164E" w:rsidP="00291FE4">
      <w:pPr>
        <w:spacing w:after="0" w:line="240" w:lineRule="auto"/>
      </w:pPr>
      <w:r>
        <w:separator/>
      </w:r>
    </w:p>
  </w:footnote>
  <w:footnote w:type="continuationSeparator" w:id="1">
    <w:p w:rsidR="007C164E" w:rsidRDefault="007C164E" w:rsidP="00291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709"/>
    <w:multiLevelType w:val="hybridMultilevel"/>
    <w:tmpl w:val="78FC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F3F75"/>
    <w:rsid w:val="00000933"/>
    <w:rsid w:val="00016F6F"/>
    <w:rsid w:val="000466EE"/>
    <w:rsid w:val="000624D8"/>
    <w:rsid w:val="00065716"/>
    <w:rsid w:val="000C6859"/>
    <w:rsid w:val="0014052E"/>
    <w:rsid w:val="00145E09"/>
    <w:rsid w:val="001725E9"/>
    <w:rsid w:val="0017752B"/>
    <w:rsid w:val="00177FD7"/>
    <w:rsid w:val="001B0914"/>
    <w:rsid w:val="001F1255"/>
    <w:rsid w:val="001F7D1B"/>
    <w:rsid w:val="0023054F"/>
    <w:rsid w:val="002842D7"/>
    <w:rsid w:val="00286923"/>
    <w:rsid w:val="00291FE4"/>
    <w:rsid w:val="002D0128"/>
    <w:rsid w:val="002D4466"/>
    <w:rsid w:val="00310049"/>
    <w:rsid w:val="0033094B"/>
    <w:rsid w:val="00342005"/>
    <w:rsid w:val="003A6F83"/>
    <w:rsid w:val="003A7691"/>
    <w:rsid w:val="003B36EE"/>
    <w:rsid w:val="003F0885"/>
    <w:rsid w:val="0043728A"/>
    <w:rsid w:val="00466A2B"/>
    <w:rsid w:val="004702B1"/>
    <w:rsid w:val="0047079F"/>
    <w:rsid w:val="00475815"/>
    <w:rsid w:val="004C5542"/>
    <w:rsid w:val="004D6E1F"/>
    <w:rsid w:val="00502E97"/>
    <w:rsid w:val="00523481"/>
    <w:rsid w:val="00525F1F"/>
    <w:rsid w:val="005379D7"/>
    <w:rsid w:val="005523D4"/>
    <w:rsid w:val="00555247"/>
    <w:rsid w:val="0056620B"/>
    <w:rsid w:val="005842AD"/>
    <w:rsid w:val="005A3F56"/>
    <w:rsid w:val="005B5784"/>
    <w:rsid w:val="005D04B8"/>
    <w:rsid w:val="005D2C25"/>
    <w:rsid w:val="005E5644"/>
    <w:rsid w:val="005F3834"/>
    <w:rsid w:val="005F3F75"/>
    <w:rsid w:val="00650168"/>
    <w:rsid w:val="00671BDF"/>
    <w:rsid w:val="00680F91"/>
    <w:rsid w:val="006D0F38"/>
    <w:rsid w:val="006D530F"/>
    <w:rsid w:val="006F1B24"/>
    <w:rsid w:val="00710FBF"/>
    <w:rsid w:val="00733DDD"/>
    <w:rsid w:val="007347B9"/>
    <w:rsid w:val="007C164E"/>
    <w:rsid w:val="007D1EB1"/>
    <w:rsid w:val="007E31E1"/>
    <w:rsid w:val="00811BC5"/>
    <w:rsid w:val="0081206D"/>
    <w:rsid w:val="00813A6B"/>
    <w:rsid w:val="00826D5A"/>
    <w:rsid w:val="00845194"/>
    <w:rsid w:val="00854AF1"/>
    <w:rsid w:val="00862396"/>
    <w:rsid w:val="008766FD"/>
    <w:rsid w:val="0089719C"/>
    <w:rsid w:val="008C6B38"/>
    <w:rsid w:val="009228A4"/>
    <w:rsid w:val="00956E63"/>
    <w:rsid w:val="0099287B"/>
    <w:rsid w:val="00995826"/>
    <w:rsid w:val="009B230F"/>
    <w:rsid w:val="009B7002"/>
    <w:rsid w:val="009C4D6A"/>
    <w:rsid w:val="009F459C"/>
    <w:rsid w:val="00A065A6"/>
    <w:rsid w:val="00A13047"/>
    <w:rsid w:val="00A53E9A"/>
    <w:rsid w:val="00A67711"/>
    <w:rsid w:val="00A7236C"/>
    <w:rsid w:val="00A7389C"/>
    <w:rsid w:val="00A800AA"/>
    <w:rsid w:val="00AC71CF"/>
    <w:rsid w:val="00AD3581"/>
    <w:rsid w:val="00AE18A8"/>
    <w:rsid w:val="00AE275A"/>
    <w:rsid w:val="00B34BF9"/>
    <w:rsid w:val="00B725CE"/>
    <w:rsid w:val="00BB0B66"/>
    <w:rsid w:val="00BC21B1"/>
    <w:rsid w:val="00C1201E"/>
    <w:rsid w:val="00C14711"/>
    <w:rsid w:val="00C420D1"/>
    <w:rsid w:val="00C4593C"/>
    <w:rsid w:val="00CF53C5"/>
    <w:rsid w:val="00D33B40"/>
    <w:rsid w:val="00D8701A"/>
    <w:rsid w:val="00E05DE3"/>
    <w:rsid w:val="00E40B60"/>
    <w:rsid w:val="00E8627E"/>
    <w:rsid w:val="00EB741B"/>
    <w:rsid w:val="00EC72A7"/>
    <w:rsid w:val="00ED1493"/>
    <w:rsid w:val="00EF66DA"/>
    <w:rsid w:val="00F33C0A"/>
    <w:rsid w:val="00F51AA3"/>
    <w:rsid w:val="00F52E40"/>
    <w:rsid w:val="00F93892"/>
    <w:rsid w:val="00FC3FCB"/>
    <w:rsid w:val="00FC42FB"/>
    <w:rsid w:val="00FE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9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702B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02B1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733DDD"/>
    <w:rPr>
      <w:color w:val="0000FF"/>
      <w:u w:val="single"/>
    </w:rPr>
  </w:style>
  <w:style w:type="paragraph" w:styleId="a4">
    <w:name w:val="No Spacing"/>
    <w:uiPriority w:val="99"/>
    <w:qFormat/>
    <w:rsid w:val="00523481"/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rsid w:val="0052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2348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291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91FE4"/>
  </w:style>
  <w:style w:type="paragraph" w:styleId="a9">
    <w:name w:val="footer"/>
    <w:basedOn w:val="a"/>
    <w:link w:val="aa"/>
    <w:uiPriority w:val="99"/>
    <w:rsid w:val="00291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291FE4"/>
  </w:style>
  <w:style w:type="table" w:styleId="ab">
    <w:name w:val="Table Grid"/>
    <w:basedOn w:val="a1"/>
    <w:uiPriority w:val="99"/>
    <w:rsid w:val="0084519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"/>
    <w:basedOn w:val="a"/>
    <w:uiPriority w:val="99"/>
    <w:rsid w:val="006F1B24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caption"/>
    <w:basedOn w:val="a"/>
    <w:uiPriority w:val="99"/>
    <w:qFormat/>
    <w:rsid w:val="006F1B24"/>
    <w:pPr>
      <w:widowControl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e">
    <w:name w:val="Subtitle"/>
    <w:basedOn w:val="a"/>
    <w:link w:val="af"/>
    <w:uiPriority w:val="99"/>
    <w:qFormat/>
    <w:rsid w:val="006F1B24"/>
    <w:pPr>
      <w:widowControl w:val="0"/>
      <w:spacing w:after="6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locked/>
    <w:rsid w:val="006F1B24"/>
    <w:rPr>
      <w:rFonts w:ascii="Arial" w:hAnsi="Arial" w:cs="Arial"/>
      <w:i/>
      <w:iCs/>
      <w:sz w:val="20"/>
      <w:szCs w:val="20"/>
      <w:lang w:eastAsia="ru-RU"/>
    </w:rPr>
  </w:style>
  <w:style w:type="paragraph" w:styleId="af0">
    <w:name w:val="List Paragraph"/>
    <w:basedOn w:val="a"/>
    <w:uiPriority w:val="99"/>
    <w:qFormat/>
    <w:rsid w:val="005D2C2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82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уа</dc:creator>
  <cp:lastModifiedBy>Буштаков</cp:lastModifiedBy>
  <cp:revision>2</cp:revision>
  <cp:lastPrinted>2019-03-26T13:24:00Z</cp:lastPrinted>
  <dcterms:created xsi:type="dcterms:W3CDTF">2025-05-07T08:20:00Z</dcterms:created>
  <dcterms:modified xsi:type="dcterms:W3CDTF">2025-05-07T08:20:00Z</dcterms:modified>
</cp:coreProperties>
</file>