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FEC" w:rsidRDefault="00E66605" w:rsidP="00B94FEC">
      <w:pPr>
        <w:pStyle w:val="ad"/>
        <w:spacing w:before="0" w:after="0"/>
        <w:rPr>
          <w:rFonts w:ascii="Times New Roman" w:hAnsi="Times New Roman"/>
          <w:b w:val="0"/>
          <w:spacing w:val="20"/>
          <w:sz w:val="24"/>
          <w:szCs w:val="24"/>
        </w:rPr>
      </w:pPr>
      <w:r>
        <w:rPr>
          <w:noProof/>
        </w:rPr>
        <w:drawing>
          <wp:inline distT="0" distB="0" distL="0" distR="0">
            <wp:extent cx="632460" cy="7162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8BE" w:rsidRDefault="009638BE" w:rsidP="009D2D38">
      <w:pPr>
        <w:pStyle w:val="ad"/>
        <w:spacing w:before="0" w:after="0"/>
        <w:jc w:val="right"/>
        <w:rPr>
          <w:rFonts w:ascii="Times New Roman" w:hAnsi="Times New Roman"/>
          <w:b w:val="0"/>
          <w:spacing w:val="20"/>
          <w:sz w:val="28"/>
          <w:szCs w:val="28"/>
        </w:rPr>
      </w:pPr>
    </w:p>
    <w:p w:rsidR="00B94FEC" w:rsidRPr="009B6F06" w:rsidRDefault="00B94FEC" w:rsidP="00B94FEC">
      <w:pPr>
        <w:pStyle w:val="ad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>
        <w:rPr>
          <w:rFonts w:ascii="Times New Roman" w:hAnsi="Times New Roman"/>
          <w:b w:val="0"/>
          <w:spacing w:val="20"/>
          <w:sz w:val="28"/>
          <w:szCs w:val="28"/>
        </w:rPr>
        <w:t>АДМИНИСТРАЦИЯ</w:t>
      </w: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 МУНИЦИПАЛЬНОГО ОБРАЗОВАНИЯ </w:t>
      </w:r>
    </w:p>
    <w:p w:rsidR="00E754CA" w:rsidRDefault="00B94FEC" w:rsidP="00B94FEC">
      <w:pPr>
        <w:pStyle w:val="ad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«ЯРЦЕВСКИЙ </w:t>
      </w:r>
      <w:r w:rsidR="00E754CA">
        <w:rPr>
          <w:rFonts w:ascii="Times New Roman" w:hAnsi="Times New Roman"/>
          <w:b w:val="0"/>
          <w:spacing w:val="20"/>
          <w:sz w:val="28"/>
          <w:szCs w:val="28"/>
        </w:rPr>
        <w:t>МУНИЦИПАЛЬНЫЙ ОКРУГ</w:t>
      </w:r>
      <w:r w:rsidRPr="009B6F06">
        <w:rPr>
          <w:rFonts w:ascii="Times New Roman" w:hAnsi="Times New Roman"/>
          <w:b w:val="0"/>
          <w:spacing w:val="20"/>
          <w:sz w:val="28"/>
          <w:szCs w:val="28"/>
        </w:rPr>
        <w:t>»</w:t>
      </w:r>
    </w:p>
    <w:p w:rsidR="00B94FEC" w:rsidRPr="009B6F06" w:rsidRDefault="00B94FEC" w:rsidP="00B94FEC">
      <w:pPr>
        <w:pStyle w:val="ad"/>
        <w:spacing w:before="0" w:after="0"/>
        <w:rPr>
          <w:rFonts w:ascii="Times New Roman" w:hAnsi="Times New Roman"/>
          <w:b w:val="0"/>
          <w:spacing w:val="20"/>
          <w:sz w:val="28"/>
          <w:szCs w:val="28"/>
        </w:rPr>
      </w:pPr>
      <w:r w:rsidRPr="009B6F06">
        <w:rPr>
          <w:rFonts w:ascii="Times New Roman" w:hAnsi="Times New Roman"/>
          <w:b w:val="0"/>
          <w:spacing w:val="20"/>
          <w:sz w:val="28"/>
          <w:szCs w:val="28"/>
        </w:rPr>
        <w:t xml:space="preserve"> СМОЛЕНСКОЙ ОБЛАСТИ</w:t>
      </w:r>
    </w:p>
    <w:p w:rsidR="00B94FEC" w:rsidRDefault="00B94FEC" w:rsidP="00B94FEC">
      <w:pPr>
        <w:pStyle w:val="ad"/>
        <w:spacing w:before="0" w:after="0"/>
        <w:jc w:val="left"/>
        <w:rPr>
          <w:rFonts w:ascii="Times New Roman" w:hAnsi="Times New Roman"/>
          <w:b w:val="0"/>
          <w:sz w:val="28"/>
        </w:rPr>
      </w:pPr>
    </w:p>
    <w:p w:rsidR="00B94FEC" w:rsidRPr="009B6F06" w:rsidRDefault="00B94FEC" w:rsidP="00B94FEC">
      <w:pPr>
        <w:pStyle w:val="ae"/>
        <w:spacing w:after="0" w:line="360" w:lineRule="auto"/>
        <w:rPr>
          <w:b/>
          <w:i w:val="0"/>
          <w:spacing w:val="20"/>
          <w:sz w:val="32"/>
          <w:szCs w:val="32"/>
        </w:rPr>
      </w:pPr>
      <w:r w:rsidRPr="009B6F06">
        <w:rPr>
          <w:b/>
          <w:i w:val="0"/>
          <w:spacing w:val="20"/>
          <w:sz w:val="32"/>
          <w:szCs w:val="32"/>
        </w:rPr>
        <w:t>П О С Т А Н О В Л Е Н И Е</w:t>
      </w:r>
    </w:p>
    <w:p w:rsidR="00B94FEC" w:rsidRDefault="00B94FEC" w:rsidP="00B94FEC">
      <w:pPr>
        <w:pStyle w:val="ac"/>
        <w:ind w:left="0" w:firstLine="0"/>
      </w:pPr>
    </w:p>
    <w:p w:rsidR="00B94FEC" w:rsidRDefault="00B94FEC" w:rsidP="00B94FEC">
      <w:pPr>
        <w:pStyle w:val="ac"/>
        <w:ind w:left="0" w:firstLine="0"/>
      </w:pPr>
    </w:p>
    <w:p w:rsidR="00B94FEC" w:rsidRPr="00860946" w:rsidRDefault="00E2588F" w:rsidP="00B94FEC">
      <w:pPr>
        <w:pStyle w:val="ac"/>
        <w:rPr>
          <w:sz w:val="28"/>
        </w:rPr>
      </w:pPr>
      <w:r>
        <w:rPr>
          <w:sz w:val="28"/>
        </w:rPr>
        <w:t>о</w:t>
      </w:r>
      <w:r w:rsidR="00B94FEC">
        <w:rPr>
          <w:sz w:val="28"/>
        </w:rPr>
        <w:t>т</w:t>
      </w:r>
      <w:r>
        <w:rPr>
          <w:sz w:val="28"/>
        </w:rPr>
        <w:t xml:space="preserve"> </w:t>
      </w:r>
      <w:r w:rsidR="00E66605">
        <w:rPr>
          <w:sz w:val="28"/>
        </w:rPr>
        <w:t xml:space="preserve"> 17.01.2025  </w:t>
      </w:r>
      <w:r w:rsidR="00B94FEC">
        <w:rPr>
          <w:sz w:val="28"/>
        </w:rPr>
        <w:t xml:space="preserve">№ </w:t>
      </w:r>
      <w:r w:rsidR="00E66605">
        <w:rPr>
          <w:sz w:val="28"/>
        </w:rPr>
        <w:t xml:space="preserve"> 51</w:t>
      </w:r>
    </w:p>
    <w:tbl>
      <w:tblPr>
        <w:tblW w:w="0" w:type="auto"/>
        <w:tblLayout w:type="fixed"/>
        <w:tblLook w:val="0000"/>
      </w:tblPr>
      <w:tblGrid>
        <w:gridCol w:w="4644"/>
        <w:gridCol w:w="4783"/>
      </w:tblGrid>
      <w:tr w:rsidR="001F43DB">
        <w:tc>
          <w:tcPr>
            <w:tcW w:w="4644" w:type="dxa"/>
          </w:tcPr>
          <w:p w:rsidR="00DC1AAB" w:rsidRDefault="00DC1AAB" w:rsidP="009C47D9">
            <w:pPr>
              <w:pStyle w:val="ac"/>
              <w:ind w:left="0" w:firstLine="0"/>
              <w:jc w:val="both"/>
              <w:rPr>
                <w:sz w:val="28"/>
              </w:rPr>
            </w:pPr>
          </w:p>
          <w:p w:rsidR="001F43DB" w:rsidRPr="00E2588F" w:rsidRDefault="00E2588F" w:rsidP="00E754CA">
            <w:pPr>
              <w:pStyle w:val="ac"/>
              <w:ind w:left="0" w:firstLine="0"/>
              <w:jc w:val="both"/>
              <w:rPr>
                <w:sz w:val="28"/>
                <w:szCs w:val="28"/>
              </w:rPr>
            </w:pPr>
            <w:r w:rsidRPr="00E2588F">
              <w:rPr>
                <w:color w:val="000000"/>
                <w:sz w:val="28"/>
                <w:szCs w:val="28"/>
              </w:rPr>
              <w:t>Об утверждении Положения о порядке формирования муниципаль</w:t>
            </w:r>
            <w:r>
              <w:rPr>
                <w:color w:val="000000"/>
                <w:sz w:val="28"/>
                <w:szCs w:val="28"/>
              </w:rPr>
              <w:t>-</w:t>
            </w:r>
            <w:r w:rsidRPr="00E2588F">
              <w:rPr>
                <w:color w:val="000000"/>
                <w:sz w:val="28"/>
                <w:szCs w:val="28"/>
              </w:rPr>
              <w:t>ного задания на оказание муниципальных услуг (выполнение работ) муниципальными учрежде</w:t>
            </w:r>
            <w:r>
              <w:rPr>
                <w:color w:val="000000"/>
                <w:sz w:val="28"/>
                <w:szCs w:val="28"/>
              </w:rPr>
              <w:t>-</w:t>
            </w:r>
            <w:r w:rsidRPr="00E2588F">
              <w:rPr>
                <w:color w:val="000000"/>
                <w:sz w:val="28"/>
                <w:szCs w:val="28"/>
              </w:rPr>
              <w:t xml:space="preserve">ниями муниципального образования «Ярцевский </w:t>
            </w:r>
            <w:r w:rsidR="00E754CA" w:rsidRPr="00E754CA">
              <w:rPr>
                <w:sz w:val="28"/>
                <w:szCs w:val="28"/>
              </w:rPr>
              <w:t>муниципальный округ</w:t>
            </w:r>
            <w:r w:rsidRPr="00E2588F">
              <w:rPr>
                <w:color w:val="000000"/>
                <w:sz w:val="28"/>
                <w:szCs w:val="28"/>
              </w:rPr>
              <w:t xml:space="preserve">» Смоленской области </w:t>
            </w:r>
            <w:r w:rsidR="00E754CA">
              <w:rPr>
                <w:color w:val="000000"/>
                <w:sz w:val="28"/>
                <w:szCs w:val="28"/>
              </w:rPr>
              <w:t xml:space="preserve">и </w:t>
            </w:r>
            <w:r w:rsidRPr="00E2588F">
              <w:rPr>
                <w:color w:val="000000"/>
                <w:sz w:val="28"/>
                <w:szCs w:val="28"/>
              </w:rPr>
              <w:t>финансово</w:t>
            </w:r>
            <w:r w:rsidR="00AF07AE">
              <w:rPr>
                <w:color w:val="000000"/>
                <w:sz w:val="28"/>
                <w:szCs w:val="28"/>
              </w:rPr>
              <w:t>го</w:t>
            </w:r>
            <w:r w:rsidRPr="00E2588F">
              <w:rPr>
                <w:color w:val="000000"/>
                <w:sz w:val="28"/>
                <w:szCs w:val="28"/>
              </w:rPr>
              <w:t xml:space="preserve"> обеспечени</w:t>
            </w:r>
            <w:r w:rsidR="00AF07AE">
              <w:rPr>
                <w:color w:val="000000"/>
                <w:sz w:val="28"/>
                <w:szCs w:val="28"/>
              </w:rPr>
              <w:t>я</w:t>
            </w:r>
            <w:r w:rsidRPr="00E2588F">
              <w:rPr>
                <w:color w:val="000000"/>
                <w:sz w:val="28"/>
                <w:szCs w:val="28"/>
              </w:rPr>
              <w:t xml:space="preserve"> выполнения муни</w:t>
            </w:r>
            <w:r>
              <w:rPr>
                <w:color w:val="000000"/>
                <w:sz w:val="28"/>
                <w:szCs w:val="28"/>
              </w:rPr>
              <w:t>-</w:t>
            </w:r>
            <w:r w:rsidRPr="00E2588F">
              <w:rPr>
                <w:color w:val="000000"/>
                <w:sz w:val="28"/>
                <w:szCs w:val="28"/>
              </w:rPr>
              <w:t>ципального задания</w:t>
            </w:r>
          </w:p>
        </w:tc>
        <w:tc>
          <w:tcPr>
            <w:tcW w:w="4783" w:type="dxa"/>
          </w:tcPr>
          <w:p w:rsidR="001F43DB" w:rsidRDefault="001F43DB" w:rsidP="00D321DB">
            <w:pPr>
              <w:pStyle w:val="ac"/>
              <w:ind w:left="0" w:firstLine="0"/>
              <w:jc w:val="both"/>
              <w:rPr>
                <w:sz w:val="28"/>
              </w:rPr>
            </w:pPr>
          </w:p>
        </w:tc>
      </w:tr>
    </w:tbl>
    <w:p w:rsidR="001F43DB" w:rsidRDefault="001F43DB" w:rsidP="001F43DB">
      <w:pPr>
        <w:pStyle w:val="ac"/>
        <w:ind w:left="0" w:firstLine="0"/>
        <w:jc w:val="both"/>
        <w:rPr>
          <w:sz w:val="28"/>
        </w:rPr>
      </w:pPr>
    </w:p>
    <w:p w:rsidR="00E2588F" w:rsidRDefault="00E2588F" w:rsidP="001F43DB">
      <w:pPr>
        <w:pStyle w:val="ac"/>
        <w:ind w:left="0" w:firstLine="0"/>
        <w:jc w:val="both"/>
        <w:rPr>
          <w:sz w:val="28"/>
        </w:rPr>
      </w:pPr>
    </w:p>
    <w:p w:rsidR="001F43DB" w:rsidRPr="006B742F" w:rsidRDefault="00E2588F" w:rsidP="0086638A">
      <w:pPr>
        <w:pStyle w:val="ac"/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  <w:r w:rsidRPr="006B742F">
        <w:rPr>
          <w:color w:val="000000"/>
          <w:sz w:val="28"/>
          <w:szCs w:val="28"/>
        </w:rPr>
        <w:t>В соответствии с</w:t>
      </w:r>
      <w:r w:rsidR="006B742F">
        <w:rPr>
          <w:color w:val="000000"/>
          <w:sz w:val="28"/>
          <w:szCs w:val="28"/>
        </w:rPr>
        <w:t xml:space="preserve"> </w:t>
      </w:r>
      <w:hyperlink r:id="rId8" w:history="1">
        <w:r w:rsidRPr="006B742F">
          <w:rPr>
            <w:color w:val="000000"/>
            <w:sz w:val="28"/>
            <w:szCs w:val="28"/>
          </w:rPr>
          <w:t>пунктами 3</w:t>
        </w:r>
      </w:hyperlink>
      <w:r w:rsidR="006B742F">
        <w:rPr>
          <w:sz w:val="28"/>
          <w:szCs w:val="28"/>
        </w:rPr>
        <w:t xml:space="preserve"> </w:t>
      </w:r>
      <w:r w:rsidRPr="006B742F">
        <w:rPr>
          <w:color w:val="000000"/>
          <w:sz w:val="28"/>
          <w:szCs w:val="28"/>
        </w:rPr>
        <w:t>и 4 статьи 69</w:t>
      </w:r>
      <w:r w:rsidR="006B742F">
        <w:rPr>
          <w:color w:val="000000"/>
          <w:sz w:val="28"/>
          <w:szCs w:val="28"/>
        </w:rPr>
        <w:t xml:space="preserve">.2 </w:t>
      </w:r>
      <w:r w:rsidRPr="006B742F">
        <w:rPr>
          <w:color w:val="000000"/>
          <w:sz w:val="28"/>
          <w:szCs w:val="28"/>
        </w:rPr>
        <w:t>Бюджетного кодекса Российской Федерации,</w:t>
      </w:r>
      <w:r w:rsidR="006B742F">
        <w:rPr>
          <w:color w:val="000000"/>
          <w:sz w:val="28"/>
          <w:szCs w:val="28"/>
        </w:rPr>
        <w:t xml:space="preserve"> </w:t>
      </w:r>
      <w:hyperlink r:id="rId9" w:history="1">
        <w:r w:rsidRPr="006B742F">
          <w:rPr>
            <w:color w:val="000000"/>
            <w:sz w:val="28"/>
            <w:szCs w:val="28"/>
          </w:rPr>
          <w:t xml:space="preserve">подпунктом </w:t>
        </w:r>
        <w:r w:rsidR="008C69A9">
          <w:rPr>
            <w:color w:val="000000"/>
            <w:sz w:val="28"/>
            <w:szCs w:val="28"/>
          </w:rPr>
          <w:t>3</w:t>
        </w:r>
        <w:r w:rsidRPr="006B742F">
          <w:rPr>
            <w:color w:val="000000"/>
            <w:sz w:val="28"/>
            <w:szCs w:val="28"/>
          </w:rPr>
          <w:t xml:space="preserve"> пункта 7 статьи 9</w:t>
        </w:r>
        <w:r w:rsidR="006B742F">
          <w:rPr>
            <w:color w:val="000000"/>
            <w:sz w:val="28"/>
            <w:szCs w:val="28"/>
          </w:rPr>
          <w:t>.2</w:t>
        </w:r>
      </w:hyperlink>
      <w:r w:rsidR="006B742F">
        <w:rPr>
          <w:sz w:val="28"/>
          <w:szCs w:val="28"/>
        </w:rPr>
        <w:t xml:space="preserve"> </w:t>
      </w:r>
      <w:r w:rsidRPr="006B742F">
        <w:rPr>
          <w:color w:val="000000"/>
          <w:sz w:val="28"/>
          <w:szCs w:val="28"/>
        </w:rPr>
        <w:t>Федерального закона от 12 января 1996 года № 7-ФЗ «О некоммерческих организациях»,</w:t>
      </w:r>
    </w:p>
    <w:p w:rsidR="00E2588F" w:rsidRPr="00110E4E" w:rsidRDefault="00E2588F" w:rsidP="0086638A">
      <w:pPr>
        <w:pStyle w:val="ac"/>
        <w:tabs>
          <w:tab w:val="left" w:pos="993"/>
        </w:tabs>
        <w:ind w:left="0" w:firstLine="567"/>
        <w:jc w:val="both"/>
        <w:rPr>
          <w:color w:val="000000"/>
          <w:sz w:val="28"/>
          <w:szCs w:val="28"/>
        </w:rPr>
      </w:pPr>
    </w:p>
    <w:p w:rsidR="001F43DB" w:rsidRPr="00110E4E" w:rsidRDefault="001F43DB" w:rsidP="0086638A">
      <w:pPr>
        <w:pStyle w:val="ac"/>
        <w:tabs>
          <w:tab w:val="left" w:pos="993"/>
        </w:tabs>
        <w:ind w:left="0" w:firstLine="567"/>
        <w:jc w:val="both"/>
        <w:rPr>
          <w:color w:val="000000"/>
          <w:sz w:val="28"/>
        </w:rPr>
      </w:pPr>
      <w:r w:rsidRPr="00110E4E">
        <w:rPr>
          <w:color w:val="000000"/>
          <w:sz w:val="28"/>
          <w:szCs w:val="28"/>
        </w:rPr>
        <w:t xml:space="preserve">Администрация муниципального образования «Ярцевский </w:t>
      </w:r>
      <w:r w:rsidR="00E754CA" w:rsidRPr="00E754CA">
        <w:rPr>
          <w:sz w:val="28"/>
          <w:szCs w:val="28"/>
        </w:rPr>
        <w:t>муниципальный округ</w:t>
      </w:r>
      <w:r w:rsidRPr="00110E4E">
        <w:rPr>
          <w:color w:val="000000"/>
          <w:sz w:val="28"/>
          <w:szCs w:val="28"/>
        </w:rPr>
        <w:t>» Смоленской области  п о с т а н о в л я е т</w:t>
      </w:r>
      <w:r w:rsidR="00AF07AE">
        <w:rPr>
          <w:color w:val="000000"/>
          <w:sz w:val="28"/>
          <w:szCs w:val="28"/>
        </w:rPr>
        <w:t>:</w:t>
      </w:r>
    </w:p>
    <w:p w:rsidR="00B81F9C" w:rsidRDefault="00B81F9C" w:rsidP="0086638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0D3205" w:rsidRPr="00110E4E" w:rsidRDefault="000D3205" w:rsidP="0086638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0A0A96" w:rsidRPr="00E66605" w:rsidRDefault="006B742F" w:rsidP="00E66605">
      <w:pPr>
        <w:pStyle w:val="1"/>
        <w:numPr>
          <w:ilvl w:val="0"/>
          <w:numId w:val="7"/>
        </w:numPr>
        <w:tabs>
          <w:tab w:val="left" w:pos="993"/>
        </w:tabs>
        <w:spacing w:before="0" w:after="0"/>
        <w:ind w:left="0" w:firstLine="567"/>
        <w:jc w:val="both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  <w:bookmarkStart w:id="0" w:name="sub_1"/>
      <w:r w:rsidRPr="006B742F">
        <w:rPr>
          <w:rFonts w:ascii="Times New Roman" w:hAnsi="Times New Roman"/>
          <w:b w:val="0"/>
          <w:color w:val="000000"/>
          <w:sz w:val="28"/>
          <w:szCs w:val="28"/>
        </w:rPr>
        <w:t xml:space="preserve">Утвердить прилагаемое </w:t>
      </w:r>
      <w:r>
        <w:rPr>
          <w:rFonts w:ascii="Times New Roman" w:hAnsi="Times New Roman"/>
          <w:b w:val="0"/>
          <w:color w:val="000000"/>
          <w:sz w:val="28"/>
          <w:szCs w:val="28"/>
        </w:rPr>
        <w:t>Положени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>е</w:t>
      </w:r>
      <w:r w:rsidRPr="006B742F">
        <w:rPr>
          <w:rFonts w:ascii="Times New Roman" w:hAnsi="Times New Roman"/>
          <w:b w:val="0"/>
          <w:color w:val="000000"/>
          <w:sz w:val="28"/>
          <w:szCs w:val="28"/>
        </w:rPr>
        <w:t xml:space="preserve"> о порядке формирования муниципального задания на оказание муниципальных услуг (выполнение работ) муниципальными учреждениями муниципального образования «Ярцевский </w:t>
      </w:r>
      <w:r w:rsidR="00E754CA" w:rsidRPr="00E754CA">
        <w:rPr>
          <w:rFonts w:ascii="Times New Roman" w:hAnsi="Times New Roman"/>
          <w:b w:val="0"/>
          <w:color w:val="auto"/>
          <w:sz w:val="28"/>
          <w:szCs w:val="28"/>
        </w:rPr>
        <w:t>муниципальный округ</w:t>
      </w:r>
      <w:r w:rsidRPr="006B742F">
        <w:rPr>
          <w:rFonts w:ascii="Times New Roman" w:hAnsi="Times New Roman"/>
          <w:b w:val="0"/>
          <w:color w:val="000000"/>
          <w:sz w:val="28"/>
          <w:szCs w:val="28"/>
        </w:rPr>
        <w:t xml:space="preserve">» Смоленской области </w:t>
      </w:r>
      <w:r w:rsidR="00E754CA"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и </w:t>
      </w:r>
      <w:r w:rsidRPr="006B742F">
        <w:rPr>
          <w:rFonts w:ascii="Times New Roman" w:hAnsi="Times New Roman"/>
          <w:b w:val="0"/>
          <w:color w:val="000000"/>
          <w:sz w:val="28"/>
          <w:szCs w:val="28"/>
        </w:rPr>
        <w:t>финансово</w:t>
      </w:r>
      <w:r w:rsidR="00AF07AE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го</w:t>
      </w:r>
      <w:r w:rsidRPr="006B742F">
        <w:rPr>
          <w:rFonts w:ascii="Times New Roman" w:hAnsi="Times New Roman"/>
          <w:b w:val="0"/>
          <w:color w:val="000000"/>
          <w:sz w:val="28"/>
          <w:szCs w:val="28"/>
        </w:rPr>
        <w:t xml:space="preserve"> обеспечени</w:t>
      </w:r>
      <w:r w:rsidR="00AF07AE">
        <w:rPr>
          <w:rFonts w:ascii="Times New Roman" w:hAnsi="Times New Roman"/>
          <w:b w:val="0"/>
          <w:color w:val="000000"/>
          <w:sz w:val="28"/>
          <w:szCs w:val="28"/>
          <w:lang w:val="ru-RU"/>
        </w:rPr>
        <w:t>я</w:t>
      </w:r>
      <w:r w:rsidRPr="006B742F">
        <w:rPr>
          <w:rFonts w:ascii="Times New Roman" w:hAnsi="Times New Roman"/>
          <w:b w:val="0"/>
          <w:color w:val="000000"/>
          <w:sz w:val="28"/>
          <w:szCs w:val="28"/>
        </w:rPr>
        <w:t xml:space="preserve"> выполнения муниципального задания</w:t>
      </w: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>.</w:t>
      </w:r>
    </w:p>
    <w:p w:rsidR="00453E9A" w:rsidRDefault="00453E9A" w:rsidP="0086638A">
      <w:pPr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66605" w:rsidRDefault="00E66605" w:rsidP="00E66605">
      <w:pPr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6638A" w:rsidRPr="0086638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6638A" w:rsidRPr="0086638A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Признать утратившими силу </w:t>
      </w:r>
      <w:r w:rsidR="000A0A96" w:rsidRPr="0086638A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</w:t>
      </w:r>
      <w:r w:rsidR="0086638A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муниципального образования «Ярцевский район» Смоленской области от </w:t>
      </w:r>
      <w:r w:rsidR="00E754CA" w:rsidRPr="00E754CA">
        <w:rPr>
          <w:rFonts w:ascii="Times New Roman" w:hAnsi="Times New Roman" w:cs="Times New Roman"/>
          <w:sz w:val="28"/>
          <w:szCs w:val="28"/>
        </w:rPr>
        <w:t>28.06.2016 № 0899</w:t>
      </w:r>
      <w:r w:rsidR="00E754CA" w:rsidRPr="00E754CA">
        <w:rPr>
          <w:rFonts w:ascii="Times New Roman" w:hAnsi="Times New Roman" w:cs="Times New Roman"/>
        </w:rPr>
        <w:t xml:space="preserve"> </w:t>
      </w:r>
      <w:r w:rsidR="0086638A">
        <w:rPr>
          <w:rFonts w:ascii="Times New Roman" w:hAnsi="Times New Roman" w:cs="Times New Roman"/>
          <w:color w:val="000000"/>
          <w:sz w:val="28"/>
          <w:szCs w:val="28"/>
        </w:rPr>
        <w:t>«О</w:t>
      </w:r>
      <w:r w:rsidR="00E754CA">
        <w:rPr>
          <w:rFonts w:ascii="Times New Roman" w:hAnsi="Times New Roman" w:cs="Times New Roman"/>
          <w:color w:val="000000"/>
          <w:sz w:val="28"/>
          <w:szCs w:val="28"/>
        </w:rPr>
        <w:t>б утверждении</w:t>
      </w:r>
      <w:r w:rsidR="008663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54CA" w:rsidRPr="00E754CA">
        <w:rPr>
          <w:rFonts w:ascii="Times New Roman" w:hAnsi="Times New Roman" w:cs="Times New Roman"/>
          <w:sz w:val="28"/>
        </w:rPr>
        <w:t>Положени</w:t>
      </w:r>
      <w:r w:rsidR="00E754CA">
        <w:rPr>
          <w:rFonts w:ascii="Times New Roman" w:hAnsi="Times New Roman" w:cs="Times New Roman"/>
          <w:sz w:val="28"/>
        </w:rPr>
        <w:t xml:space="preserve">я </w:t>
      </w:r>
      <w:r w:rsidR="00E754CA" w:rsidRPr="00E754CA">
        <w:rPr>
          <w:rFonts w:ascii="Times New Roman" w:hAnsi="Times New Roman"/>
          <w:color w:val="000000"/>
          <w:sz w:val="28"/>
          <w:szCs w:val="28"/>
        </w:rPr>
        <w:t>о порядке формирования муниципального задания на оказание муниципальных услуг (выполнение работ) муниципальными учреждениями муниципального образования «Ярцевский район» Смоленской области и муниципального образования Ярцевское городское поселение Ярцевского района Смоленской области и финансового обеспечения выполнения муниципального задания</w:t>
      </w:r>
      <w:r w:rsidR="00E754CA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E66605" w:rsidRDefault="00E66605" w:rsidP="00E66605">
      <w:pPr>
        <w:jc w:val="both"/>
        <w:textAlignment w:val="baseline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66605" w:rsidRDefault="00E66605" w:rsidP="00E66605">
      <w:pPr>
        <w:jc w:val="both"/>
        <w:textAlignment w:val="baseline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E66605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постановление распространяет свое действие на правоотношения, возникшие с 1 января 2025 г.</w:t>
      </w:r>
    </w:p>
    <w:p w:rsidR="00E66605" w:rsidRDefault="00E66605" w:rsidP="00453E9A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A0A96" w:rsidRDefault="00453E9A" w:rsidP="00453E9A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A0A96" w:rsidRPr="00E82833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постановление в газете «Вести Привопья» и разместить на официальном сайте Администрации муниципального образования «Ярцевский </w:t>
      </w:r>
      <w:r w:rsidR="00E754CA" w:rsidRPr="00E754C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0A0A96" w:rsidRPr="00E82833">
        <w:rPr>
          <w:rFonts w:ascii="Times New Roman" w:hAnsi="Times New Roman" w:cs="Times New Roman"/>
          <w:color w:val="000000"/>
          <w:sz w:val="28"/>
          <w:szCs w:val="28"/>
        </w:rPr>
        <w:t>» Смоленской области.</w:t>
      </w:r>
    </w:p>
    <w:p w:rsidR="00453E9A" w:rsidRPr="00E82833" w:rsidRDefault="00453E9A" w:rsidP="00453E9A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81F9C" w:rsidRPr="00453E9A" w:rsidRDefault="00453E9A" w:rsidP="00453E9A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ub_2"/>
      <w:bookmarkEnd w:id="0"/>
      <w:r w:rsidRPr="00453E9A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453E9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F43DB" w:rsidRPr="00453E9A">
        <w:rPr>
          <w:rFonts w:ascii="Times New Roman" w:hAnsi="Times New Roman" w:cs="Times New Roman"/>
          <w:color w:val="000000"/>
          <w:sz w:val="28"/>
          <w:szCs w:val="28"/>
        </w:rPr>
        <w:t>Контроль за исполнением н</w:t>
      </w:r>
      <w:r w:rsidR="00B81F9C" w:rsidRPr="00453E9A">
        <w:rPr>
          <w:rFonts w:ascii="Times New Roman" w:hAnsi="Times New Roman" w:cs="Times New Roman"/>
          <w:color w:val="000000"/>
          <w:sz w:val="28"/>
          <w:szCs w:val="28"/>
        </w:rPr>
        <w:t>астояще</w:t>
      </w:r>
      <w:r w:rsidR="001F43DB" w:rsidRPr="00453E9A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B81F9C" w:rsidRPr="00453E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43DB" w:rsidRPr="00453E9A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оставляю за собой</w:t>
      </w:r>
      <w:bookmarkEnd w:id="1"/>
      <w:r w:rsidR="00107684" w:rsidRPr="00453E9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81F9C" w:rsidRPr="00110E4E" w:rsidRDefault="00B81F9C" w:rsidP="0086638A">
      <w:pPr>
        <w:pStyle w:val="1"/>
        <w:tabs>
          <w:tab w:val="left" w:pos="993"/>
        </w:tabs>
        <w:spacing w:before="0" w:after="0"/>
        <w:ind w:firstLine="567"/>
        <w:jc w:val="both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5927D7" w:rsidRDefault="005927D7" w:rsidP="005927D7">
      <w:pPr>
        <w:rPr>
          <w:rFonts w:ascii="Times New Roman" w:hAnsi="Times New Roman" w:cs="Times New Roman"/>
          <w:color w:val="000000"/>
        </w:rPr>
      </w:pPr>
    </w:p>
    <w:p w:rsidR="000D3205" w:rsidRPr="00110E4E" w:rsidRDefault="000D3205" w:rsidP="005927D7">
      <w:pPr>
        <w:rPr>
          <w:rFonts w:ascii="Times New Roman" w:hAnsi="Times New Roman" w:cs="Times New Roman"/>
          <w:color w:val="000000"/>
        </w:rPr>
      </w:pPr>
    </w:p>
    <w:p w:rsidR="00672B09" w:rsidRDefault="00672B09" w:rsidP="00672B09">
      <w:pPr>
        <w:pStyle w:val="ac"/>
        <w:ind w:left="0" w:firstLine="0"/>
        <w:jc w:val="both"/>
        <w:rPr>
          <w:sz w:val="28"/>
        </w:rPr>
      </w:pPr>
    </w:p>
    <w:p w:rsidR="00672B09" w:rsidRPr="005958CF" w:rsidRDefault="00672B09" w:rsidP="00672B09">
      <w:pPr>
        <w:pStyle w:val="ac"/>
        <w:ind w:left="0" w:firstLine="0"/>
        <w:jc w:val="both"/>
        <w:rPr>
          <w:sz w:val="28"/>
        </w:rPr>
      </w:pPr>
      <w:r w:rsidRPr="005958CF">
        <w:rPr>
          <w:sz w:val="28"/>
        </w:rPr>
        <w:t>Глава муниципального  образования</w:t>
      </w:r>
    </w:p>
    <w:p w:rsidR="00E754CA" w:rsidRDefault="00672B09" w:rsidP="00672B09">
      <w:pPr>
        <w:pStyle w:val="ac"/>
        <w:ind w:left="0" w:firstLine="0"/>
        <w:jc w:val="both"/>
        <w:rPr>
          <w:sz w:val="28"/>
        </w:rPr>
      </w:pPr>
      <w:r w:rsidRPr="005958CF">
        <w:rPr>
          <w:sz w:val="28"/>
        </w:rPr>
        <w:t>«Ярцев</w:t>
      </w:r>
      <w:r>
        <w:rPr>
          <w:sz w:val="28"/>
        </w:rPr>
        <w:t xml:space="preserve">ский </w:t>
      </w:r>
      <w:r w:rsidR="00E754CA" w:rsidRPr="00E754CA">
        <w:rPr>
          <w:sz w:val="28"/>
          <w:szCs w:val="28"/>
        </w:rPr>
        <w:t>муниципальный округ</w:t>
      </w:r>
      <w:r>
        <w:rPr>
          <w:sz w:val="28"/>
        </w:rPr>
        <w:t xml:space="preserve">» </w:t>
      </w:r>
    </w:p>
    <w:p w:rsidR="00672B09" w:rsidRDefault="00672B09" w:rsidP="00672B09">
      <w:pPr>
        <w:pStyle w:val="ac"/>
        <w:ind w:left="0" w:firstLine="0"/>
        <w:jc w:val="both"/>
        <w:rPr>
          <w:sz w:val="28"/>
        </w:rPr>
      </w:pPr>
      <w:r>
        <w:rPr>
          <w:sz w:val="28"/>
        </w:rPr>
        <w:t>Смоленской области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E754CA">
        <w:rPr>
          <w:sz w:val="28"/>
        </w:rPr>
        <w:t xml:space="preserve">                        </w:t>
      </w:r>
      <w:r>
        <w:rPr>
          <w:sz w:val="28"/>
        </w:rPr>
        <w:tab/>
      </w:r>
      <w:r w:rsidR="00E754CA">
        <w:rPr>
          <w:sz w:val="28"/>
        </w:rPr>
        <w:t xml:space="preserve">        Р.Н.Захаров</w:t>
      </w:r>
    </w:p>
    <w:p w:rsidR="00B81F9C" w:rsidRPr="00110E4E" w:rsidRDefault="00B81F9C" w:rsidP="00B81F9C">
      <w:pPr>
        <w:jc w:val="both"/>
        <w:rPr>
          <w:rFonts w:ascii="Times New Roman" w:hAnsi="Times New Roman" w:cs="Times New Roman"/>
          <w:color w:val="000000"/>
        </w:rPr>
      </w:pPr>
    </w:p>
    <w:p w:rsidR="006A66EF" w:rsidRPr="00110E4E" w:rsidRDefault="006A66EF" w:rsidP="00B81F9C">
      <w:pPr>
        <w:jc w:val="both"/>
        <w:rPr>
          <w:rFonts w:ascii="Times New Roman" w:hAnsi="Times New Roman" w:cs="Times New Roman"/>
        </w:rPr>
      </w:pPr>
    </w:p>
    <w:p w:rsidR="00B94FEC" w:rsidRPr="00110E4E" w:rsidRDefault="00B94FEC" w:rsidP="00B81F9C">
      <w:pPr>
        <w:jc w:val="both"/>
        <w:rPr>
          <w:rFonts w:ascii="Times New Roman" w:hAnsi="Times New Roman" w:cs="Times New Roman"/>
        </w:rPr>
      </w:pPr>
    </w:p>
    <w:p w:rsidR="00B94FEC" w:rsidRDefault="00B94FEC" w:rsidP="00B81F9C">
      <w:pPr>
        <w:jc w:val="both"/>
        <w:rPr>
          <w:rFonts w:ascii="Times New Roman" w:hAnsi="Times New Roman" w:cs="Times New Roman"/>
        </w:rPr>
      </w:pPr>
    </w:p>
    <w:p w:rsidR="00110E4E" w:rsidRDefault="00110E4E" w:rsidP="00B81F9C">
      <w:pPr>
        <w:jc w:val="both"/>
        <w:rPr>
          <w:rFonts w:ascii="Times New Roman" w:hAnsi="Times New Roman" w:cs="Times New Roman"/>
        </w:rPr>
      </w:pPr>
    </w:p>
    <w:p w:rsidR="00110E4E" w:rsidRDefault="00110E4E" w:rsidP="00B81F9C">
      <w:pPr>
        <w:jc w:val="both"/>
        <w:rPr>
          <w:rFonts w:ascii="Times New Roman" w:hAnsi="Times New Roman" w:cs="Times New Roman"/>
        </w:rPr>
      </w:pPr>
    </w:p>
    <w:p w:rsidR="00110E4E" w:rsidRDefault="00110E4E" w:rsidP="00B81F9C">
      <w:pPr>
        <w:jc w:val="both"/>
        <w:rPr>
          <w:rFonts w:ascii="Times New Roman" w:hAnsi="Times New Roman" w:cs="Times New Roman"/>
        </w:rPr>
      </w:pPr>
    </w:p>
    <w:p w:rsidR="00E754CA" w:rsidRDefault="00E754CA" w:rsidP="00B81F9C">
      <w:pPr>
        <w:jc w:val="both"/>
        <w:rPr>
          <w:rFonts w:ascii="Times New Roman" w:hAnsi="Times New Roman" w:cs="Times New Roman"/>
        </w:rPr>
      </w:pPr>
    </w:p>
    <w:p w:rsidR="00E754CA" w:rsidRDefault="00E754CA" w:rsidP="00B81F9C">
      <w:pPr>
        <w:jc w:val="both"/>
        <w:rPr>
          <w:rFonts w:ascii="Times New Roman" w:hAnsi="Times New Roman" w:cs="Times New Roman"/>
        </w:rPr>
      </w:pPr>
    </w:p>
    <w:p w:rsidR="00E754CA" w:rsidRDefault="00E754CA" w:rsidP="00B81F9C">
      <w:pPr>
        <w:jc w:val="both"/>
        <w:rPr>
          <w:rFonts w:ascii="Times New Roman" w:hAnsi="Times New Roman" w:cs="Times New Roman"/>
        </w:rPr>
      </w:pPr>
    </w:p>
    <w:p w:rsidR="00E754CA" w:rsidRDefault="00E754CA" w:rsidP="00B81F9C">
      <w:pPr>
        <w:jc w:val="both"/>
        <w:rPr>
          <w:rFonts w:ascii="Times New Roman" w:hAnsi="Times New Roman" w:cs="Times New Roman"/>
        </w:rPr>
      </w:pPr>
    </w:p>
    <w:p w:rsidR="00E754CA" w:rsidRDefault="00E754CA" w:rsidP="00B81F9C">
      <w:pPr>
        <w:jc w:val="both"/>
        <w:rPr>
          <w:rFonts w:ascii="Times New Roman" w:hAnsi="Times New Roman" w:cs="Times New Roman"/>
        </w:rPr>
      </w:pPr>
    </w:p>
    <w:p w:rsidR="00E754CA" w:rsidRDefault="00E754CA" w:rsidP="00B81F9C">
      <w:pPr>
        <w:jc w:val="both"/>
        <w:rPr>
          <w:rFonts w:ascii="Times New Roman" w:hAnsi="Times New Roman" w:cs="Times New Roman"/>
        </w:rPr>
      </w:pPr>
    </w:p>
    <w:p w:rsidR="00E754CA" w:rsidRDefault="00E754CA" w:rsidP="00B81F9C">
      <w:pPr>
        <w:jc w:val="both"/>
        <w:rPr>
          <w:rFonts w:ascii="Times New Roman" w:hAnsi="Times New Roman" w:cs="Times New Roman"/>
        </w:rPr>
      </w:pPr>
    </w:p>
    <w:p w:rsidR="00E754CA" w:rsidRDefault="00E754CA" w:rsidP="00B81F9C">
      <w:pPr>
        <w:jc w:val="both"/>
        <w:rPr>
          <w:rFonts w:ascii="Times New Roman" w:hAnsi="Times New Roman" w:cs="Times New Roman"/>
        </w:rPr>
      </w:pPr>
    </w:p>
    <w:p w:rsidR="00E754CA" w:rsidRDefault="00E754CA" w:rsidP="00B81F9C">
      <w:pPr>
        <w:jc w:val="both"/>
        <w:rPr>
          <w:rFonts w:ascii="Times New Roman" w:hAnsi="Times New Roman" w:cs="Times New Roman"/>
        </w:rPr>
      </w:pPr>
    </w:p>
    <w:p w:rsidR="00E754CA" w:rsidRDefault="00E754CA" w:rsidP="00B81F9C">
      <w:pPr>
        <w:jc w:val="both"/>
        <w:rPr>
          <w:rFonts w:ascii="Times New Roman" w:hAnsi="Times New Roman" w:cs="Times New Roman"/>
        </w:rPr>
      </w:pPr>
    </w:p>
    <w:p w:rsidR="00E754CA" w:rsidRDefault="00E754CA" w:rsidP="00B81F9C">
      <w:pPr>
        <w:jc w:val="both"/>
        <w:rPr>
          <w:rFonts w:ascii="Times New Roman" w:hAnsi="Times New Roman" w:cs="Times New Roman"/>
        </w:rPr>
      </w:pPr>
    </w:p>
    <w:p w:rsidR="00E754CA" w:rsidRDefault="00E754CA" w:rsidP="00B81F9C">
      <w:pPr>
        <w:jc w:val="both"/>
        <w:rPr>
          <w:rFonts w:ascii="Times New Roman" w:hAnsi="Times New Roman" w:cs="Times New Roman"/>
        </w:rPr>
      </w:pPr>
    </w:p>
    <w:p w:rsidR="00E754CA" w:rsidRDefault="00E754CA" w:rsidP="00B81F9C">
      <w:pPr>
        <w:jc w:val="both"/>
        <w:rPr>
          <w:rFonts w:ascii="Times New Roman" w:hAnsi="Times New Roman" w:cs="Times New Roman"/>
        </w:rPr>
      </w:pPr>
    </w:p>
    <w:p w:rsidR="00E754CA" w:rsidRDefault="00E754CA" w:rsidP="00B81F9C">
      <w:pPr>
        <w:jc w:val="both"/>
        <w:rPr>
          <w:rFonts w:ascii="Times New Roman" w:hAnsi="Times New Roman" w:cs="Times New Roman"/>
        </w:rPr>
      </w:pPr>
    </w:p>
    <w:p w:rsidR="00E754CA" w:rsidRDefault="00E754CA" w:rsidP="00B81F9C">
      <w:pPr>
        <w:jc w:val="both"/>
        <w:rPr>
          <w:rFonts w:ascii="Times New Roman" w:hAnsi="Times New Roman" w:cs="Times New Roman"/>
        </w:rPr>
      </w:pPr>
    </w:p>
    <w:p w:rsidR="00E754CA" w:rsidRDefault="00E754CA" w:rsidP="00B81F9C">
      <w:pPr>
        <w:jc w:val="both"/>
        <w:rPr>
          <w:rFonts w:ascii="Times New Roman" w:hAnsi="Times New Roman" w:cs="Times New Roman"/>
        </w:rPr>
      </w:pPr>
    </w:p>
    <w:p w:rsidR="00E754CA" w:rsidRDefault="00E754CA" w:rsidP="00B81F9C">
      <w:pPr>
        <w:jc w:val="both"/>
        <w:rPr>
          <w:rFonts w:ascii="Times New Roman" w:hAnsi="Times New Roman" w:cs="Times New Roman"/>
        </w:rPr>
      </w:pPr>
    </w:p>
    <w:p w:rsidR="00E754CA" w:rsidRDefault="00E754CA" w:rsidP="00B81F9C">
      <w:pPr>
        <w:jc w:val="both"/>
        <w:rPr>
          <w:rFonts w:ascii="Times New Roman" w:hAnsi="Times New Roman" w:cs="Times New Roman"/>
        </w:rPr>
      </w:pPr>
    </w:p>
    <w:p w:rsidR="00E754CA" w:rsidRDefault="00E754CA" w:rsidP="00B81F9C">
      <w:pPr>
        <w:jc w:val="both"/>
        <w:rPr>
          <w:rFonts w:ascii="Times New Roman" w:hAnsi="Times New Roman" w:cs="Times New Roman"/>
        </w:rPr>
      </w:pPr>
    </w:p>
    <w:p w:rsidR="00E754CA" w:rsidRDefault="00E754CA" w:rsidP="00B81F9C">
      <w:pPr>
        <w:jc w:val="both"/>
        <w:rPr>
          <w:rFonts w:ascii="Times New Roman" w:hAnsi="Times New Roman" w:cs="Times New Roman"/>
        </w:rPr>
      </w:pPr>
    </w:p>
    <w:p w:rsidR="00E754CA" w:rsidRDefault="00E754CA" w:rsidP="00B81F9C">
      <w:pPr>
        <w:jc w:val="both"/>
        <w:rPr>
          <w:rFonts w:ascii="Times New Roman" w:hAnsi="Times New Roman" w:cs="Times New Roman"/>
        </w:rPr>
      </w:pPr>
    </w:p>
    <w:p w:rsidR="00E754CA" w:rsidRDefault="00E754CA" w:rsidP="00B81F9C">
      <w:pPr>
        <w:jc w:val="both"/>
        <w:rPr>
          <w:rFonts w:ascii="Times New Roman" w:hAnsi="Times New Roman" w:cs="Times New Roman"/>
        </w:rPr>
      </w:pPr>
    </w:p>
    <w:p w:rsidR="00E754CA" w:rsidRDefault="00E754CA" w:rsidP="00B81F9C">
      <w:pPr>
        <w:jc w:val="both"/>
        <w:rPr>
          <w:rFonts w:ascii="Times New Roman" w:hAnsi="Times New Roman" w:cs="Times New Roman"/>
        </w:rPr>
      </w:pPr>
    </w:p>
    <w:p w:rsidR="00E754CA" w:rsidRDefault="00E754CA" w:rsidP="00B81F9C">
      <w:pPr>
        <w:jc w:val="both"/>
        <w:rPr>
          <w:rFonts w:ascii="Times New Roman" w:hAnsi="Times New Roman" w:cs="Times New Roman"/>
        </w:rPr>
      </w:pPr>
    </w:p>
    <w:p w:rsidR="00E754CA" w:rsidRDefault="00E754CA" w:rsidP="00B81F9C">
      <w:pPr>
        <w:jc w:val="both"/>
        <w:rPr>
          <w:rFonts w:ascii="Times New Roman" w:hAnsi="Times New Roman" w:cs="Times New Roman"/>
        </w:rPr>
      </w:pPr>
    </w:p>
    <w:p w:rsidR="00E0243E" w:rsidRDefault="00E0243E" w:rsidP="00110E4E">
      <w:pPr>
        <w:jc w:val="center"/>
        <w:rPr>
          <w:rFonts w:ascii="Times New Roman" w:hAnsi="Times New Roman" w:cs="Times New Roman"/>
        </w:rPr>
      </w:pPr>
    </w:p>
    <w:tbl>
      <w:tblPr>
        <w:tblW w:w="9639" w:type="dxa"/>
        <w:tblInd w:w="108" w:type="dxa"/>
        <w:tblLayout w:type="fixed"/>
        <w:tblLook w:val="01E0"/>
      </w:tblPr>
      <w:tblGrid>
        <w:gridCol w:w="5670"/>
        <w:gridCol w:w="3969"/>
      </w:tblGrid>
      <w:tr w:rsidR="00110E4E" w:rsidRPr="00110E4E">
        <w:tc>
          <w:tcPr>
            <w:tcW w:w="5670" w:type="dxa"/>
          </w:tcPr>
          <w:p w:rsidR="00110E4E" w:rsidRPr="00110E4E" w:rsidRDefault="00110E4E" w:rsidP="00110E4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110E4E" w:rsidRPr="00110E4E" w:rsidRDefault="00A506D5" w:rsidP="00110E4E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УТВЕРЖДЕНО</w:t>
            </w:r>
          </w:p>
          <w:p w:rsidR="00110E4E" w:rsidRPr="00110E4E" w:rsidRDefault="00110E4E" w:rsidP="00110E4E">
            <w:pPr>
              <w:ind w:left="-108"/>
              <w:jc w:val="both"/>
              <w:rPr>
                <w:rFonts w:ascii="Times New Roman" w:hAnsi="Times New Roman" w:cs="Times New Roman"/>
              </w:rPr>
            </w:pPr>
            <w:r w:rsidRPr="00110E4E">
              <w:rPr>
                <w:rFonts w:ascii="Times New Roman" w:hAnsi="Times New Roman" w:cs="Times New Roman"/>
              </w:rPr>
              <w:t>постановлени</w:t>
            </w:r>
            <w:r w:rsidR="009D2A8C">
              <w:rPr>
                <w:rFonts w:ascii="Times New Roman" w:hAnsi="Times New Roman" w:cs="Times New Roman"/>
              </w:rPr>
              <w:t>ем</w:t>
            </w:r>
            <w:r w:rsidRPr="00110E4E">
              <w:rPr>
                <w:rFonts w:ascii="Times New Roman" w:hAnsi="Times New Roman" w:cs="Times New Roman"/>
              </w:rPr>
              <w:t xml:space="preserve"> Администрации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«Ярцевский </w:t>
            </w:r>
            <w:r w:rsidR="00E754CA" w:rsidRPr="00E754CA">
              <w:rPr>
                <w:rFonts w:ascii="Times New Roman" w:hAnsi="Times New Roman" w:cs="Times New Roman"/>
              </w:rPr>
              <w:t>муниципальный округ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110E4E">
              <w:rPr>
                <w:rFonts w:ascii="Times New Roman" w:hAnsi="Times New Roman" w:cs="Times New Roman"/>
              </w:rPr>
              <w:t>Смоленской области</w:t>
            </w:r>
          </w:p>
          <w:p w:rsidR="00110E4E" w:rsidRPr="00110E4E" w:rsidRDefault="00110E4E" w:rsidP="00E754CA">
            <w:pPr>
              <w:ind w:left="-1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10E4E">
              <w:rPr>
                <w:rFonts w:ascii="Times New Roman" w:hAnsi="Times New Roman" w:cs="Times New Roman"/>
              </w:rPr>
              <w:t xml:space="preserve">от </w:t>
            </w:r>
            <w:r w:rsidR="00E754CA">
              <w:rPr>
                <w:rFonts w:ascii="Times New Roman" w:hAnsi="Times New Roman" w:cs="Times New Roman"/>
              </w:rPr>
              <w:t>__________</w:t>
            </w:r>
            <w:r w:rsidRPr="00110E4E">
              <w:rPr>
                <w:rFonts w:ascii="Times New Roman" w:hAnsi="Times New Roman" w:cs="Times New Roman"/>
              </w:rPr>
              <w:t xml:space="preserve"> № </w:t>
            </w:r>
            <w:r w:rsidR="00E754CA">
              <w:rPr>
                <w:rFonts w:ascii="Times New Roman" w:hAnsi="Times New Roman" w:cs="Times New Roman"/>
              </w:rPr>
              <w:t>_______</w:t>
            </w:r>
          </w:p>
        </w:tc>
      </w:tr>
    </w:tbl>
    <w:p w:rsidR="00E0243E" w:rsidRDefault="00E0243E" w:rsidP="008C5700">
      <w:pPr>
        <w:jc w:val="center"/>
        <w:textAlignment w:val="baseline"/>
        <w:outlineLvl w:val="0"/>
        <w:rPr>
          <w:rFonts w:ascii="Times New Roman" w:hAnsi="Times New Roman" w:cs="Times New Roman"/>
          <w:spacing w:val="2"/>
          <w:sz w:val="28"/>
          <w:szCs w:val="28"/>
          <w:vertAlign w:val="superscript"/>
        </w:rPr>
      </w:pPr>
    </w:p>
    <w:p w:rsidR="00E0243E" w:rsidRDefault="00E0243E" w:rsidP="008C5700">
      <w:pPr>
        <w:jc w:val="center"/>
        <w:textAlignment w:val="baseline"/>
        <w:outlineLvl w:val="0"/>
        <w:rPr>
          <w:rFonts w:ascii="Times New Roman" w:hAnsi="Times New Roman" w:cs="Times New Roman"/>
          <w:spacing w:val="2"/>
          <w:sz w:val="28"/>
          <w:szCs w:val="28"/>
          <w:vertAlign w:val="superscript"/>
        </w:rPr>
      </w:pPr>
    </w:p>
    <w:p w:rsidR="008C5700" w:rsidRPr="008C5700" w:rsidRDefault="00027C45" w:rsidP="008C5700">
      <w:pPr>
        <w:jc w:val="center"/>
        <w:textAlignment w:val="baseline"/>
        <w:outlineLvl w:val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Положение</w:t>
      </w:r>
      <w:r w:rsidR="007B5651" w:rsidRPr="008C5700">
        <w:rPr>
          <w:rFonts w:ascii="Times New Roman" w:hAnsi="Times New Roman" w:cs="Times New Roman"/>
          <w:b/>
          <w:sz w:val="28"/>
        </w:rPr>
        <w:t xml:space="preserve"> </w:t>
      </w:r>
    </w:p>
    <w:p w:rsidR="00A506D5" w:rsidRPr="00A506D5" w:rsidRDefault="00027C45" w:rsidP="00A506D5">
      <w:pPr>
        <w:pStyle w:val="1"/>
        <w:tabs>
          <w:tab w:val="left" w:pos="993"/>
        </w:tabs>
        <w:spacing w:before="0" w:after="0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 порядке </w:t>
      </w:r>
      <w:r w:rsidR="00A506D5" w:rsidRPr="00A506D5">
        <w:rPr>
          <w:rFonts w:ascii="Times New Roman" w:hAnsi="Times New Roman"/>
          <w:color w:val="000000"/>
          <w:sz w:val="28"/>
          <w:szCs w:val="28"/>
        </w:rPr>
        <w:t xml:space="preserve">формирования муниципального задания на оказание муниципальных услуг (выполнение работ) муниципальными учреждениями муниципального образования «Ярцевский </w:t>
      </w:r>
      <w:r w:rsidR="00E754CA">
        <w:rPr>
          <w:rFonts w:ascii="Times New Roman" w:hAnsi="Times New Roman"/>
          <w:color w:val="000000"/>
          <w:sz w:val="28"/>
          <w:szCs w:val="28"/>
          <w:lang w:val="ru-RU"/>
        </w:rPr>
        <w:t xml:space="preserve">муниципальное </w:t>
      </w:r>
      <w:r w:rsidR="003953A6">
        <w:rPr>
          <w:rFonts w:ascii="Times New Roman" w:hAnsi="Times New Roman"/>
          <w:color w:val="000000"/>
          <w:sz w:val="28"/>
          <w:szCs w:val="28"/>
          <w:lang w:val="ru-RU"/>
        </w:rPr>
        <w:t>округ</w:t>
      </w:r>
      <w:r w:rsidR="00A506D5" w:rsidRPr="00A506D5">
        <w:rPr>
          <w:rFonts w:ascii="Times New Roman" w:hAnsi="Times New Roman"/>
          <w:color w:val="000000"/>
          <w:sz w:val="28"/>
          <w:szCs w:val="28"/>
        </w:rPr>
        <w:t>» Смоленской области и финансово</w:t>
      </w:r>
      <w:r w:rsidR="009D2A8C">
        <w:rPr>
          <w:rFonts w:ascii="Times New Roman" w:hAnsi="Times New Roman"/>
          <w:color w:val="000000"/>
          <w:sz w:val="28"/>
          <w:szCs w:val="28"/>
          <w:lang w:val="ru-RU"/>
        </w:rPr>
        <w:t>го</w:t>
      </w:r>
      <w:r w:rsidR="009D2A8C">
        <w:rPr>
          <w:rFonts w:ascii="Times New Roman" w:hAnsi="Times New Roman"/>
          <w:color w:val="000000"/>
          <w:sz w:val="28"/>
          <w:szCs w:val="28"/>
        </w:rPr>
        <w:t xml:space="preserve"> обеспечени</w:t>
      </w:r>
      <w:r w:rsidR="009D2A8C"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="00A506D5" w:rsidRPr="00A506D5">
        <w:rPr>
          <w:rFonts w:ascii="Times New Roman" w:hAnsi="Times New Roman"/>
          <w:color w:val="000000"/>
          <w:sz w:val="28"/>
          <w:szCs w:val="28"/>
        </w:rPr>
        <w:t xml:space="preserve"> выполнения муниципального задания</w:t>
      </w:r>
    </w:p>
    <w:p w:rsidR="003C7A28" w:rsidRDefault="003C7A28" w:rsidP="008C5700">
      <w:pPr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0243E" w:rsidRPr="008C5700" w:rsidRDefault="00E0243E" w:rsidP="008C5700">
      <w:pPr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07DA7" w:rsidRPr="003C7A28" w:rsidRDefault="00841D4E" w:rsidP="003227C3">
      <w:pPr>
        <w:numPr>
          <w:ilvl w:val="0"/>
          <w:numId w:val="13"/>
        </w:numPr>
        <w:ind w:left="0" w:firstLine="0"/>
        <w:jc w:val="center"/>
        <w:textAlignment w:val="baseline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  <w:r w:rsidRPr="003C7A28">
        <w:rPr>
          <w:rFonts w:ascii="Times New Roman" w:hAnsi="Times New Roman" w:cs="Times New Roman"/>
          <w:color w:val="000000"/>
          <w:kern w:val="36"/>
          <w:sz w:val="28"/>
          <w:szCs w:val="28"/>
        </w:rPr>
        <w:t>Об</w:t>
      </w:r>
      <w:r w:rsidR="002D2903" w:rsidRPr="003C7A28">
        <w:rPr>
          <w:rFonts w:ascii="Times New Roman" w:hAnsi="Times New Roman" w:cs="Times New Roman"/>
          <w:color w:val="000000"/>
          <w:kern w:val="36"/>
          <w:sz w:val="28"/>
          <w:szCs w:val="28"/>
        </w:rPr>
        <w:t>щие положения</w:t>
      </w:r>
    </w:p>
    <w:p w:rsidR="003C7A28" w:rsidRPr="003C7A28" w:rsidRDefault="003C7A28" w:rsidP="003C7A28">
      <w:pPr>
        <w:ind w:left="567"/>
        <w:jc w:val="center"/>
        <w:textAlignment w:val="baseline"/>
        <w:outlineLvl w:val="0"/>
        <w:rPr>
          <w:rFonts w:ascii="Times New Roman" w:hAnsi="Times New Roman" w:cs="Times New Roman"/>
          <w:color w:val="000000"/>
          <w:kern w:val="36"/>
          <w:sz w:val="28"/>
          <w:szCs w:val="28"/>
        </w:rPr>
      </w:pPr>
    </w:p>
    <w:p w:rsidR="00211E2D" w:rsidRDefault="00136DDC" w:rsidP="00136DDC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</w:r>
      <w:r w:rsidRPr="00136DDC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</w:t>
      </w:r>
      <w:r w:rsidR="00211E2D" w:rsidRPr="00211E2D">
        <w:rPr>
          <w:rFonts w:ascii="Times New Roman" w:hAnsi="Times New Roman"/>
          <w:color w:val="000000"/>
          <w:sz w:val="28"/>
          <w:szCs w:val="28"/>
        </w:rPr>
        <w:t xml:space="preserve">формирования муниципального задания на оказание муниципальных услуг (выполнение работ) муниципальными </w:t>
      </w:r>
      <w:r w:rsidR="00204085">
        <w:rPr>
          <w:rFonts w:ascii="Times New Roman" w:hAnsi="Times New Roman"/>
          <w:color w:val="000000"/>
          <w:sz w:val="28"/>
          <w:szCs w:val="28"/>
        </w:rPr>
        <w:t xml:space="preserve">бюджетными </w:t>
      </w:r>
      <w:r w:rsidR="00211E2D" w:rsidRPr="00211E2D">
        <w:rPr>
          <w:rFonts w:ascii="Times New Roman" w:hAnsi="Times New Roman"/>
          <w:color w:val="000000"/>
          <w:sz w:val="28"/>
          <w:szCs w:val="28"/>
        </w:rPr>
        <w:t xml:space="preserve">учреждениями </w:t>
      </w:r>
      <w:r w:rsidR="00204085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204085" w:rsidRPr="00211E2D">
        <w:rPr>
          <w:rFonts w:ascii="Times New Roman" w:hAnsi="Times New Roman"/>
          <w:color w:val="000000"/>
          <w:sz w:val="28"/>
          <w:szCs w:val="28"/>
        </w:rPr>
        <w:t xml:space="preserve">муниципальными </w:t>
      </w:r>
      <w:r w:rsidR="00204085">
        <w:rPr>
          <w:rFonts w:ascii="Times New Roman" w:hAnsi="Times New Roman"/>
          <w:color w:val="000000"/>
          <w:sz w:val="28"/>
          <w:szCs w:val="28"/>
        </w:rPr>
        <w:t xml:space="preserve">автономными </w:t>
      </w:r>
      <w:r w:rsidR="00204085" w:rsidRPr="00211E2D">
        <w:rPr>
          <w:rFonts w:ascii="Times New Roman" w:hAnsi="Times New Roman"/>
          <w:color w:val="000000"/>
          <w:sz w:val="28"/>
          <w:szCs w:val="28"/>
        </w:rPr>
        <w:t xml:space="preserve">учреждениями </w:t>
      </w:r>
      <w:r w:rsidR="00211E2D" w:rsidRPr="00211E2D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«Ярцевский </w:t>
      </w:r>
      <w:r w:rsidR="00E754CA" w:rsidRPr="00E754C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211E2D" w:rsidRPr="00211E2D">
        <w:rPr>
          <w:rFonts w:ascii="Times New Roman" w:hAnsi="Times New Roman"/>
          <w:color w:val="000000"/>
          <w:sz w:val="28"/>
          <w:szCs w:val="28"/>
        </w:rPr>
        <w:t>» Смоленской области и финансово</w:t>
      </w:r>
      <w:r w:rsidR="00807B1B">
        <w:rPr>
          <w:rFonts w:ascii="Times New Roman" w:hAnsi="Times New Roman"/>
          <w:color w:val="000000"/>
          <w:sz w:val="28"/>
          <w:szCs w:val="28"/>
        </w:rPr>
        <w:t>го</w:t>
      </w:r>
      <w:r w:rsidR="00211E2D" w:rsidRPr="00211E2D">
        <w:rPr>
          <w:rFonts w:ascii="Times New Roman" w:hAnsi="Times New Roman"/>
          <w:color w:val="000000"/>
          <w:sz w:val="28"/>
          <w:szCs w:val="28"/>
        </w:rPr>
        <w:t xml:space="preserve"> об</w:t>
      </w:r>
      <w:r w:rsidR="00807B1B">
        <w:rPr>
          <w:rFonts w:ascii="Times New Roman" w:hAnsi="Times New Roman"/>
          <w:color w:val="000000"/>
          <w:sz w:val="28"/>
          <w:szCs w:val="28"/>
        </w:rPr>
        <w:t>еспечения</w:t>
      </w:r>
      <w:r w:rsidR="00211E2D" w:rsidRPr="00211E2D">
        <w:rPr>
          <w:rFonts w:ascii="Times New Roman" w:hAnsi="Times New Roman"/>
          <w:color w:val="000000"/>
          <w:sz w:val="28"/>
          <w:szCs w:val="28"/>
        </w:rPr>
        <w:t xml:space="preserve"> выполнения муниципального задания</w:t>
      </w:r>
      <w:r w:rsidR="00704BA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04BA5" w:rsidRPr="00136DDC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704BA5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704BA5" w:rsidRPr="00136DDC">
        <w:rPr>
          <w:rFonts w:ascii="Times New Roman" w:hAnsi="Times New Roman" w:cs="Times New Roman"/>
          <w:sz w:val="28"/>
          <w:szCs w:val="28"/>
        </w:rPr>
        <w:t xml:space="preserve">казенными учреждениями, определенными правовыми актами главных распорядителей средств </w:t>
      </w:r>
      <w:r w:rsidR="00704BA5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704BA5" w:rsidRPr="006B742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04BA5" w:rsidRPr="006B742F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«Ярцевский </w:t>
      </w:r>
      <w:r w:rsidR="00E754CA" w:rsidRPr="00E754C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704BA5" w:rsidRPr="006B742F">
        <w:rPr>
          <w:rFonts w:ascii="Times New Roman" w:hAnsi="Times New Roman" w:cs="Times New Roman"/>
          <w:color w:val="000000"/>
          <w:sz w:val="28"/>
          <w:szCs w:val="28"/>
        </w:rPr>
        <w:t>» Смоленской области</w:t>
      </w:r>
      <w:r w:rsidR="00704BA5" w:rsidRPr="00136DDC">
        <w:rPr>
          <w:rFonts w:ascii="Times New Roman" w:hAnsi="Times New Roman" w:cs="Times New Roman"/>
          <w:sz w:val="28"/>
          <w:szCs w:val="28"/>
        </w:rPr>
        <w:t xml:space="preserve">, в ведении которых находятся </w:t>
      </w:r>
      <w:r w:rsidR="00704BA5">
        <w:rPr>
          <w:rFonts w:ascii="Times New Roman" w:hAnsi="Times New Roman" w:cs="Times New Roman"/>
          <w:sz w:val="28"/>
          <w:szCs w:val="28"/>
        </w:rPr>
        <w:t>муниципальные каз</w:t>
      </w:r>
      <w:r w:rsidR="00704BA5" w:rsidRPr="00136DDC">
        <w:rPr>
          <w:rFonts w:ascii="Times New Roman" w:hAnsi="Times New Roman" w:cs="Times New Roman"/>
          <w:sz w:val="28"/>
          <w:szCs w:val="28"/>
        </w:rPr>
        <w:t>енные учреждения</w:t>
      </w:r>
      <w:r w:rsidR="00BD73E9">
        <w:rPr>
          <w:rFonts w:ascii="Times New Roman" w:hAnsi="Times New Roman" w:cs="Times New Roman"/>
          <w:sz w:val="28"/>
          <w:szCs w:val="28"/>
        </w:rPr>
        <w:t>.</w:t>
      </w:r>
    </w:p>
    <w:p w:rsidR="00136DDC" w:rsidRPr="00136DDC" w:rsidRDefault="00136DDC" w:rsidP="00704BA5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t>1.2.</w:t>
      </w:r>
      <w:r w:rsidR="00704BA5">
        <w:rPr>
          <w:rFonts w:ascii="Times New Roman" w:hAnsi="Times New Roman" w:cs="Times New Roman"/>
          <w:sz w:val="28"/>
          <w:szCs w:val="28"/>
        </w:rPr>
        <w:tab/>
        <w:t xml:space="preserve">Муниципальное </w:t>
      </w:r>
      <w:r w:rsidRPr="00136DDC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807B1B" w:rsidRPr="00211E2D">
        <w:rPr>
          <w:rFonts w:ascii="Times New Roman" w:hAnsi="Times New Roman"/>
          <w:color w:val="000000"/>
          <w:sz w:val="28"/>
          <w:szCs w:val="28"/>
        </w:rPr>
        <w:t>на оказание муниципальных услуг (выполнение работ)</w:t>
      </w:r>
      <w:r w:rsidR="00807B1B">
        <w:rPr>
          <w:rFonts w:ascii="Times New Roman" w:hAnsi="Times New Roman"/>
          <w:color w:val="000000"/>
          <w:sz w:val="28"/>
          <w:szCs w:val="28"/>
        </w:rPr>
        <w:t xml:space="preserve"> (далее – муниципальное задание) </w:t>
      </w:r>
      <w:r w:rsidRPr="00136DDC">
        <w:rPr>
          <w:rFonts w:ascii="Times New Roman" w:hAnsi="Times New Roman" w:cs="Times New Roman"/>
          <w:sz w:val="28"/>
          <w:szCs w:val="28"/>
        </w:rPr>
        <w:t xml:space="preserve">формируется в соответствии с основными видами деятельности, предусмотренными учредительными документами </w:t>
      </w:r>
      <w:r w:rsidR="00704BA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36DDC">
        <w:rPr>
          <w:rFonts w:ascii="Times New Roman" w:hAnsi="Times New Roman" w:cs="Times New Roman"/>
          <w:sz w:val="28"/>
          <w:szCs w:val="28"/>
        </w:rPr>
        <w:t>учреждения</w:t>
      </w:r>
      <w:r w:rsidR="00797B86">
        <w:rPr>
          <w:rFonts w:ascii="Times New Roman" w:hAnsi="Times New Roman" w:cs="Times New Roman"/>
          <w:sz w:val="28"/>
          <w:szCs w:val="28"/>
        </w:rPr>
        <w:t xml:space="preserve"> </w:t>
      </w:r>
      <w:r w:rsidR="00797B86" w:rsidRPr="00211E2D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«Ярцевский </w:t>
      </w:r>
      <w:r w:rsidR="00E754CA" w:rsidRPr="00E754C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797B86" w:rsidRPr="00211E2D">
        <w:rPr>
          <w:rFonts w:ascii="Times New Roman" w:hAnsi="Times New Roman"/>
          <w:color w:val="000000"/>
          <w:sz w:val="28"/>
          <w:szCs w:val="28"/>
        </w:rPr>
        <w:t>» Смоленской области</w:t>
      </w:r>
      <w:r w:rsidR="00E754CA">
        <w:rPr>
          <w:rFonts w:ascii="Times New Roman" w:hAnsi="Times New Roman"/>
          <w:color w:val="000000"/>
          <w:sz w:val="28"/>
          <w:szCs w:val="28"/>
        </w:rPr>
        <w:t>.</w:t>
      </w:r>
    </w:p>
    <w:p w:rsidR="00136DDC" w:rsidRPr="00136DDC" w:rsidRDefault="00136DDC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6DDC" w:rsidRPr="00136DDC" w:rsidRDefault="00136DDC" w:rsidP="00136DDC">
      <w:pPr>
        <w:pStyle w:val="ConsPlusNormal"/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136DDC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36DDC">
        <w:rPr>
          <w:rFonts w:ascii="Times New Roman" w:hAnsi="Times New Roman" w:cs="Times New Roman"/>
          <w:sz w:val="28"/>
          <w:szCs w:val="28"/>
        </w:rPr>
        <w:t>задания</w:t>
      </w:r>
    </w:p>
    <w:p w:rsidR="00136DDC" w:rsidRPr="00136DDC" w:rsidRDefault="00136DDC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6DDC" w:rsidRPr="00136DDC" w:rsidRDefault="00027C45" w:rsidP="00027C4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  <w:t xml:space="preserve">Муниципальное задание муниципальному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учреждению </w:t>
      </w:r>
      <w:r w:rsidR="00797B86" w:rsidRPr="00211E2D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«Ярцевский </w:t>
      </w:r>
      <w:r w:rsidR="00E754CA" w:rsidRPr="00E754C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E754CA" w:rsidRPr="00211E2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7B86" w:rsidRPr="00211E2D">
        <w:rPr>
          <w:rFonts w:ascii="Times New Roman" w:hAnsi="Times New Roman"/>
          <w:color w:val="000000"/>
          <w:sz w:val="28"/>
          <w:szCs w:val="28"/>
        </w:rPr>
        <w:t xml:space="preserve">» Смоленской области </w:t>
      </w:r>
      <w:r w:rsidR="00797B86">
        <w:rPr>
          <w:rFonts w:ascii="Times New Roman" w:hAnsi="Times New Roman" w:cs="Times New Roman"/>
          <w:sz w:val="28"/>
          <w:szCs w:val="28"/>
        </w:rPr>
        <w:t xml:space="preserve">(далее – муниципальное учреждение)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формируется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1 к настоящему Положению.</w:t>
      </w:r>
    </w:p>
    <w:p w:rsidR="00136DDC" w:rsidRPr="00136DDC" w:rsidRDefault="00136DDC" w:rsidP="00027C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t xml:space="preserve">При установлении </w:t>
      </w:r>
      <w:r w:rsidR="00027C45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136DDC">
        <w:rPr>
          <w:rFonts w:ascii="Times New Roman" w:hAnsi="Times New Roman" w:cs="Times New Roman"/>
          <w:sz w:val="28"/>
          <w:szCs w:val="28"/>
        </w:rPr>
        <w:t xml:space="preserve">учреждению </w:t>
      </w:r>
      <w:r w:rsidR="00027C4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36DDC">
        <w:rPr>
          <w:rFonts w:ascii="Times New Roman" w:hAnsi="Times New Roman" w:cs="Times New Roman"/>
          <w:sz w:val="28"/>
          <w:szCs w:val="28"/>
        </w:rPr>
        <w:t xml:space="preserve">задания на оказание нескольких </w:t>
      </w:r>
      <w:r w:rsidR="00027C4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36DDC">
        <w:rPr>
          <w:rFonts w:ascii="Times New Roman" w:hAnsi="Times New Roman" w:cs="Times New Roman"/>
          <w:sz w:val="28"/>
          <w:szCs w:val="28"/>
        </w:rPr>
        <w:t xml:space="preserve">услуг (выполнение нескольких видов работ) </w:t>
      </w:r>
      <w:r w:rsidR="00027C45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136DDC">
        <w:rPr>
          <w:rFonts w:ascii="Times New Roman" w:hAnsi="Times New Roman" w:cs="Times New Roman"/>
          <w:sz w:val="28"/>
          <w:szCs w:val="28"/>
        </w:rPr>
        <w:t xml:space="preserve">задание формируется из нескольких разделов, каждый из которых должен содержать требования к оказанию одной </w:t>
      </w:r>
      <w:r w:rsidR="00027C45">
        <w:rPr>
          <w:rFonts w:ascii="Times New Roman" w:hAnsi="Times New Roman" w:cs="Times New Roman"/>
          <w:sz w:val="28"/>
          <w:szCs w:val="28"/>
        </w:rPr>
        <w:t>муниципальной у</w:t>
      </w:r>
      <w:r w:rsidRPr="00136DDC">
        <w:rPr>
          <w:rFonts w:ascii="Times New Roman" w:hAnsi="Times New Roman" w:cs="Times New Roman"/>
          <w:sz w:val="28"/>
          <w:szCs w:val="28"/>
        </w:rPr>
        <w:t>слуги (выполнению одного вида работ).</w:t>
      </w:r>
    </w:p>
    <w:p w:rsidR="00FC1285" w:rsidRDefault="00136DDC" w:rsidP="00027C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lastRenderedPageBreak/>
        <w:t xml:space="preserve">При установлении </w:t>
      </w:r>
      <w:r w:rsidR="00027C45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136DDC">
        <w:rPr>
          <w:rFonts w:ascii="Times New Roman" w:hAnsi="Times New Roman" w:cs="Times New Roman"/>
          <w:sz w:val="28"/>
          <w:szCs w:val="28"/>
        </w:rPr>
        <w:t xml:space="preserve">учреждению </w:t>
      </w:r>
      <w:r w:rsidR="00027C4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36DDC">
        <w:rPr>
          <w:rFonts w:ascii="Times New Roman" w:hAnsi="Times New Roman" w:cs="Times New Roman"/>
          <w:sz w:val="28"/>
          <w:szCs w:val="28"/>
        </w:rPr>
        <w:t xml:space="preserve">задания одновременно на оказание </w:t>
      </w:r>
      <w:r w:rsidR="00027C45">
        <w:rPr>
          <w:rFonts w:ascii="Times New Roman" w:hAnsi="Times New Roman" w:cs="Times New Roman"/>
          <w:sz w:val="28"/>
          <w:szCs w:val="28"/>
        </w:rPr>
        <w:t>муниципальной</w:t>
      </w:r>
      <w:r w:rsidRPr="00136DDC">
        <w:rPr>
          <w:rFonts w:ascii="Times New Roman" w:hAnsi="Times New Roman" w:cs="Times New Roman"/>
          <w:sz w:val="28"/>
          <w:szCs w:val="28"/>
        </w:rPr>
        <w:t xml:space="preserve"> (</w:t>
      </w:r>
      <w:r w:rsidR="00027C45">
        <w:rPr>
          <w:rFonts w:ascii="Times New Roman" w:hAnsi="Times New Roman" w:cs="Times New Roman"/>
          <w:sz w:val="28"/>
          <w:szCs w:val="28"/>
        </w:rPr>
        <w:t>муниципальных</w:t>
      </w:r>
      <w:r w:rsidRPr="00136DDC">
        <w:rPr>
          <w:rFonts w:ascii="Times New Roman" w:hAnsi="Times New Roman" w:cs="Times New Roman"/>
          <w:sz w:val="28"/>
          <w:szCs w:val="28"/>
        </w:rPr>
        <w:t xml:space="preserve">) услуги (услуг) и </w:t>
      </w:r>
    </w:p>
    <w:p w:rsidR="00136DDC" w:rsidRPr="00136DDC" w:rsidRDefault="00136DDC" w:rsidP="00FC12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t xml:space="preserve">выполнение работы (работ) </w:t>
      </w:r>
      <w:r w:rsidR="00027C4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6DDC">
        <w:rPr>
          <w:rFonts w:ascii="Times New Roman" w:hAnsi="Times New Roman" w:cs="Times New Roman"/>
          <w:sz w:val="28"/>
          <w:szCs w:val="28"/>
        </w:rPr>
        <w:t xml:space="preserve">задание формируется из двух частей, каждая из которых должна содержать отдельно требования к оказанию </w:t>
      </w:r>
      <w:r w:rsidR="00027C45">
        <w:rPr>
          <w:rFonts w:ascii="Times New Roman" w:hAnsi="Times New Roman" w:cs="Times New Roman"/>
          <w:sz w:val="28"/>
          <w:szCs w:val="28"/>
        </w:rPr>
        <w:t>муниципальной (муниципальных</w:t>
      </w:r>
      <w:r w:rsidRPr="00136DDC">
        <w:rPr>
          <w:rFonts w:ascii="Times New Roman" w:hAnsi="Times New Roman" w:cs="Times New Roman"/>
          <w:sz w:val="28"/>
          <w:szCs w:val="28"/>
        </w:rPr>
        <w:t>) услуги (услуг) и выполнению работы (работ).</w:t>
      </w:r>
    </w:p>
    <w:p w:rsidR="00136DDC" w:rsidRDefault="00136DDC" w:rsidP="00027C4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t>2.2.</w:t>
      </w:r>
      <w:r w:rsidR="00027C45">
        <w:rPr>
          <w:rFonts w:ascii="Times New Roman" w:hAnsi="Times New Roman" w:cs="Times New Roman"/>
          <w:sz w:val="28"/>
          <w:szCs w:val="28"/>
        </w:rPr>
        <w:tab/>
        <w:t xml:space="preserve">Муниципальное </w:t>
      </w:r>
      <w:r w:rsidRPr="00136DDC">
        <w:rPr>
          <w:rFonts w:ascii="Times New Roman" w:hAnsi="Times New Roman" w:cs="Times New Roman"/>
          <w:sz w:val="28"/>
          <w:szCs w:val="28"/>
        </w:rPr>
        <w:t xml:space="preserve">задание формируется в процессе формирования </w:t>
      </w:r>
      <w:r w:rsidR="003F456A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</w:t>
      </w:r>
      <w:r w:rsidR="003F456A" w:rsidRPr="006B742F">
        <w:rPr>
          <w:rFonts w:ascii="Times New Roman" w:hAnsi="Times New Roman" w:cs="Times New Roman"/>
          <w:color w:val="000000"/>
          <w:sz w:val="28"/>
          <w:szCs w:val="28"/>
        </w:rPr>
        <w:t xml:space="preserve">«Ярцевский </w:t>
      </w:r>
      <w:r w:rsidR="00E754CA" w:rsidRPr="00E754C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F456A" w:rsidRPr="006B742F">
        <w:rPr>
          <w:rFonts w:ascii="Times New Roman" w:hAnsi="Times New Roman" w:cs="Times New Roman"/>
          <w:color w:val="000000"/>
          <w:sz w:val="28"/>
          <w:szCs w:val="28"/>
        </w:rPr>
        <w:t xml:space="preserve">» Смоленской области </w:t>
      </w:r>
      <w:r w:rsidR="003F456A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027C45">
        <w:rPr>
          <w:rFonts w:ascii="Times New Roman" w:hAnsi="Times New Roman" w:cs="Times New Roman"/>
          <w:sz w:val="28"/>
          <w:szCs w:val="28"/>
        </w:rPr>
        <w:t>местн</w:t>
      </w:r>
      <w:r w:rsidR="003F456A">
        <w:rPr>
          <w:rFonts w:ascii="Times New Roman" w:hAnsi="Times New Roman" w:cs="Times New Roman"/>
          <w:sz w:val="28"/>
          <w:szCs w:val="28"/>
        </w:rPr>
        <w:t>ый</w:t>
      </w:r>
      <w:r w:rsidR="00027C45">
        <w:rPr>
          <w:rFonts w:ascii="Times New Roman" w:hAnsi="Times New Roman" w:cs="Times New Roman"/>
          <w:sz w:val="28"/>
          <w:szCs w:val="28"/>
        </w:rPr>
        <w:t xml:space="preserve"> </w:t>
      </w:r>
      <w:r w:rsidRPr="00136DDC">
        <w:rPr>
          <w:rFonts w:ascii="Times New Roman" w:hAnsi="Times New Roman" w:cs="Times New Roman"/>
          <w:sz w:val="28"/>
          <w:szCs w:val="28"/>
        </w:rPr>
        <w:t>бюджет</w:t>
      </w:r>
      <w:r w:rsidR="003F456A">
        <w:rPr>
          <w:rFonts w:ascii="Times New Roman" w:hAnsi="Times New Roman" w:cs="Times New Roman"/>
          <w:sz w:val="28"/>
          <w:szCs w:val="28"/>
        </w:rPr>
        <w:t>)</w:t>
      </w:r>
      <w:r w:rsidRPr="00136DDC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и утверждается не позднее 1 февраля года, на который формируется </w:t>
      </w:r>
      <w:r w:rsidR="00027C45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136DDC">
        <w:rPr>
          <w:rFonts w:ascii="Times New Roman" w:hAnsi="Times New Roman" w:cs="Times New Roman"/>
          <w:sz w:val="28"/>
          <w:szCs w:val="28"/>
        </w:rPr>
        <w:t>задание.</w:t>
      </w:r>
    </w:p>
    <w:p w:rsidR="00136DDC" w:rsidRDefault="00027C45" w:rsidP="00027C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за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дание утверждается на срок до одного года в случае утверждения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бюджета на очередной финансовый год и на срок до трех лет в случае утверждения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136DDC" w:rsidRPr="00136DDC">
        <w:rPr>
          <w:rFonts w:ascii="Times New Roman" w:hAnsi="Times New Roman" w:cs="Times New Roman"/>
          <w:sz w:val="28"/>
          <w:szCs w:val="28"/>
        </w:rPr>
        <w:t>бюджета на очередной финансовый год и плановый период.</w:t>
      </w:r>
    </w:p>
    <w:p w:rsidR="00136DDC" w:rsidRPr="00136DDC" w:rsidRDefault="00027C45" w:rsidP="00027C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задание формируется </w:t>
      </w:r>
      <w:r w:rsidR="00CC1BDB">
        <w:rPr>
          <w:rFonts w:ascii="Times New Roman" w:hAnsi="Times New Roman" w:cs="Times New Roman"/>
          <w:sz w:val="28"/>
          <w:szCs w:val="28"/>
        </w:rPr>
        <w:t xml:space="preserve">и утверждается </w:t>
      </w:r>
      <w:r w:rsidR="00136DDC" w:rsidRPr="00136DDC">
        <w:rPr>
          <w:rFonts w:ascii="Times New Roman" w:hAnsi="Times New Roman" w:cs="Times New Roman"/>
          <w:sz w:val="28"/>
          <w:szCs w:val="28"/>
        </w:rPr>
        <w:t>в отношении:</w:t>
      </w:r>
    </w:p>
    <w:p w:rsidR="00136DDC" w:rsidRPr="00136DDC" w:rsidRDefault="0045405E" w:rsidP="00027C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027C4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казенных учреждений - главными распорядителями средств </w:t>
      </w:r>
      <w:r w:rsidR="00027C45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бюджета, в ведении которых находятся </w:t>
      </w:r>
      <w:r w:rsidR="00027C45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136DDC" w:rsidRPr="00136DDC">
        <w:rPr>
          <w:rFonts w:ascii="Times New Roman" w:hAnsi="Times New Roman" w:cs="Times New Roman"/>
          <w:sz w:val="28"/>
          <w:szCs w:val="28"/>
        </w:rPr>
        <w:t>казенные учреждения</w:t>
      </w:r>
      <w:r w:rsidR="009E1465">
        <w:rPr>
          <w:rFonts w:ascii="Times New Roman" w:hAnsi="Times New Roman" w:cs="Times New Roman"/>
          <w:sz w:val="28"/>
          <w:szCs w:val="28"/>
        </w:rPr>
        <w:t xml:space="preserve"> (далее – главные распорядители)</w:t>
      </w:r>
      <w:r w:rsidR="00136DDC" w:rsidRPr="00136DDC">
        <w:rPr>
          <w:rFonts w:ascii="Times New Roman" w:hAnsi="Times New Roman" w:cs="Times New Roman"/>
          <w:sz w:val="28"/>
          <w:szCs w:val="28"/>
        </w:rPr>
        <w:t>;</w:t>
      </w:r>
    </w:p>
    <w:p w:rsidR="00136DDC" w:rsidRDefault="0045405E" w:rsidP="00027C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027C4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36DDC" w:rsidRPr="00136DDC">
        <w:rPr>
          <w:rFonts w:ascii="Times New Roman" w:hAnsi="Times New Roman" w:cs="Times New Roman"/>
          <w:sz w:val="28"/>
          <w:szCs w:val="28"/>
        </w:rPr>
        <w:t>бюджетных учреждений</w:t>
      </w:r>
      <w:r w:rsidR="00204085">
        <w:rPr>
          <w:rFonts w:ascii="Times New Roman" w:hAnsi="Times New Roman" w:cs="Times New Roman"/>
          <w:sz w:val="28"/>
          <w:szCs w:val="28"/>
        </w:rPr>
        <w:t xml:space="preserve"> и</w:t>
      </w:r>
      <w:r w:rsidR="00B438AE">
        <w:rPr>
          <w:rFonts w:ascii="Times New Roman" w:hAnsi="Times New Roman" w:cs="Times New Roman"/>
          <w:sz w:val="28"/>
          <w:szCs w:val="28"/>
        </w:rPr>
        <w:t>ли</w:t>
      </w:r>
      <w:r w:rsidR="00204085">
        <w:rPr>
          <w:rFonts w:ascii="Times New Roman" w:hAnsi="Times New Roman" w:cs="Times New Roman"/>
          <w:sz w:val="28"/>
          <w:szCs w:val="28"/>
        </w:rPr>
        <w:t xml:space="preserve"> муниципальных автономных</w:t>
      </w:r>
      <w:r w:rsidR="00204085" w:rsidRPr="00136DDC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</w:t>
      </w:r>
      <w:r w:rsidR="00027C45">
        <w:rPr>
          <w:rFonts w:ascii="Times New Roman" w:hAnsi="Times New Roman" w:cs="Times New Roman"/>
          <w:sz w:val="28"/>
          <w:szCs w:val="28"/>
        </w:rPr>
        <w:t>–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</w:t>
      </w:r>
      <w:r w:rsidR="00027C45"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Администрации </w:t>
      </w:r>
      <w:r w:rsidR="003F456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«Ярцевский </w:t>
      </w:r>
      <w:r w:rsidR="00E754CA" w:rsidRPr="00E754C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3F456A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3F456A" w:rsidRPr="00136DDC">
        <w:rPr>
          <w:rFonts w:ascii="Times New Roman" w:hAnsi="Times New Roman" w:cs="Times New Roman"/>
          <w:sz w:val="28"/>
          <w:szCs w:val="28"/>
        </w:rPr>
        <w:t xml:space="preserve">в ведении которых находятся </w:t>
      </w:r>
      <w:r w:rsidR="003F456A">
        <w:rPr>
          <w:rFonts w:ascii="Times New Roman" w:hAnsi="Times New Roman" w:cs="Times New Roman"/>
          <w:sz w:val="28"/>
          <w:szCs w:val="28"/>
        </w:rPr>
        <w:t>муниципальные бюджетные учреждения</w:t>
      </w:r>
      <w:r w:rsidR="00204085">
        <w:rPr>
          <w:rFonts w:ascii="Times New Roman" w:hAnsi="Times New Roman" w:cs="Times New Roman"/>
          <w:sz w:val="28"/>
          <w:szCs w:val="28"/>
        </w:rPr>
        <w:t xml:space="preserve"> и</w:t>
      </w:r>
      <w:r w:rsidR="00B438AE">
        <w:rPr>
          <w:rFonts w:ascii="Times New Roman" w:hAnsi="Times New Roman" w:cs="Times New Roman"/>
          <w:sz w:val="28"/>
          <w:szCs w:val="28"/>
        </w:rPr>
        <w:t>ли</w:t>
      </w:r>
      <w:r w:rsidR="00204085">
        <w:rPr>
          <w:rFonts w:ascii="Times New Roman" w:hAnsi="Times New Roman" w:cs="Times New Roman"/>
          <w:sz w:val="28"/>
          <w:szCs w:val="28"/>
        </w:rPr>
        <w:t xml:space="preserve"> муниципальные автономные учреждения</w:t>
      </w:r>
      <w:r w:rsidR="003F456A">
        <w:rPr>
          <w:rFonts w:ascii="Times New Roman" w:hAnsi="Times New Roman" w:cs="Times New Roman"/>
          <w:sz w:val="28"/>
          <w:szCs w:val="28"/>
        </w:rPr>
        <w:t xml:space="preserve">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C4F6F">
        <w:rPr>
          <w:rFonts w:ascii="Times New Roman" w:hAnsi="Times New Roman" w:cs="Times New Roman"/>
          <w:sz w:val="28"/>
          <w:szCs w:val="28"/>
        </w:rPr>
        <w:t>–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</w:t>
      </w:r>
      <w:r w:rsidR="00DC4F6F">
        <w:rPr>
          <w:rFonts w:ascii="Times New Roman" w:hAnsi="Times New Roman" w:cs="Times New Roman"/>
          <w:sz w:val="28"/>
          <w:szCs w:val="28"/>
        </w:rPr>
        <w:t>структурные подразделения</w:t>
      </w:r>
      <w:r w:rsidR="00136DDC" w:rsidRPr="00136DDC">
        <w:rPr>
          <w:rFonts w:ascii="Times New Roman" w:hAnsi="Times New Roman" w:cs="Times New Roman"/>
          <w:sz w:val="28"/>
          <w:szCs w:val="28"/>
        </w:rPr>
        <w:t>).</w:t>
      </w:r>
    </w:p>
    <w:p w:rsidR="00136DDC" w:rsidRPr="00136DDC" w:rsidRDefault="00136DDC" w:rsidP="00027C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показатели </w:t>
      </w:r>
      <w:r w:rsidR="009E146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36DDC">
        <w:rPr>
          <w:rFonts w:ascii="Times New Roman" w:hAnsi="Times New Roman" w:cs="Times New Roman"/>
          <w:sz w:val="28"/>
          <w:szCs w:val="28"/>
        </w:rPr>
        <w:t xml:space="preserve">задания, в нормативные правовые акты, на основании которых было сформировано </w:t>
      </w:r>
      <w:r w:rsidR="009E1465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136DDC">
        <w:rPr>
          <w:rFonts w:ascii="Times New Roman" w:hAnsi="Times New Roman" w:cs="Times New Roman"/>
          <w:sz w:val="28"/>
          <w:szCs w:val="28"/>
        </w:rPr>
        <w:t xml:space="preserve">задание, а также изменений размера бюджетных ассигнований, предусмотренных в </w:t>
      </w:r>
      <w:r w:rsidR="009E1465">
        <w:rPr>
          <w:rFonts w:ascii="Times New Roman" w:hAnsi="Times New Roman" w:cs="Times New Roman"/>
          <w:sz w:val="28"/>
          <w:szCs w:val="28"/>
        </w:rPr>
        <w:t>местном</w:t>
      </w:r>
      <w:r w:rsidRPr="00136DDC">
        <w:rPr>
          <w:rFonts w:ascii="Times New Roman" w:hAnsi="Times New Roman" w:cs="Times New Roman"/>
          <w:sz w:val="28"/>
          <w:szCs w:val="28"/>
        </w:rPr>
        <w:t xml:space="preserve"> бюджете на очередной финансовый год и плановый период для финансового обеспечения выполнения </w:t>
      </w:r>
      <w:r w:rsidR="009E146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36DDC">
        <w:rPr>
          <w:rFonts w:ascii="Times New Roman" w:hAnsi="Times New Roman" w:cs="Times New Roman"/>
          <w:sz w:val="28"/>
          <w:szCs w:val="28"/>
        </w:rPr>
        <w:t xml:space="preserve">задания, влекущих за собой изменение </w:t>
      </w:r>
      <w:r w:rsidR="009E146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36DDC">
        <w:rPr>
          <w:rFonts w:ascii="Times New Roman" w:hAnsi="Times New Roman" w:cs="Times New Roman"/>
          <w:sz w:val="28"/>
          <w:szCs w:val="28"/>
        </w:rPr>
        <w:t xml:space="preserve">задания, формируется новое </w:t>
      </w:r>
      <w:r w:rsidR="009E1465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Pr="00136DDC">
        <w:rPr>
          <w:rFonts w:ascii="Times New Roman" w:hAnsi="Times New Roman" w:cs="Times New Roman"/>
          <w:sz w:val="28"/>
          <w:szCs w:val="28"/>
        </w:rPr>
        <w:t>задание (с учетом внесенных изменений).</w:t>
      </w:r>
    </w:p>
    <w:p w:rsidR="00177A25" w:rsidRDefault="009E1465" w:rsidP="00177A2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ab/>
        <w:t xml:space="preserve">Муниципальное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задание формируется в соответствии с </w:t>
      </w:r>
      <w:r w:rsidR="00136DDC" w:rsidRPr="00F81ECB">
        <w:rPr>
          <w:rFonts w:ascii="Times New Roman" w:hAnsi="Times New Roman" w:cs="Times New Roman"/>
          <w:sz w:val="28"/>
          <w:szCs w:val="28"/>
        </w:rPr>
        <w:t>утве</w:t>
      </w:r>
      <w:r w:rsidRPr="00F81ECB">
        <w:rPr>
          <w:rFonts w:ascii="Times New Roman" w:hAnsi="Times New Roman" w:cs="Times New Roman"/>
          <w:sz w:val="28"/>
          <w:szCs w:val="28"/>
        </w:rPr>
        <w:t>ржденным</w:t>
      </w:r>
      <w:r w:rsidR="00F81ECB" w:rsidRPr="00F81ECB">
        <w:rPr>
          <w:rFonts w:ascii="Times New Roman" w:hAnsi="Times New Roman" w:cs="Times New Roman"/>
          <w:sz w:val="28"/>
          <w:szCs w:val="28"/>
        </w:rPr>
        <w:t xml:space="preserve"> нормативным правовым актом </w:t>
      </w:r>
      <w:r w:rsidR="00177A25" w:rsidRPr="00177A25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«Ярцевский </w:t>
      </w:r>
      <w:r w:rsidR="00E754CA" w:rsidRPr="00E754C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177A25" w:rsidRPr="00177A25">
        <w:rPr>
          <w:rFonts w:ascii="Times New Roman" w:hAnsi="Times New Roman" w:cs="Times New Roman"/>
          <w:sz w:val="28"/>
          <w:szCs w:val="28"/>
        </w:rPr>
        <w:t xml:space="preserve">» Смоленской области (далее – Администрация </w:t>
      </w:r>
      <w:r w:rsidR="00E754CA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177A25" w:rsidRPr="00177A25">
        <w:rPr>
          <w:rFonts w:ascii="Times New Roman" w:hAnsi="Times New Roman" w:cs="Times New Roman"/>
          <w:sz w:val="28"/>
          <w:szCs w:val="28"/>
        </w:rPr>
        <w:t>)</w:t>
      </w:r>
      <w:r w:rsidR="00177A25">
        <w:rPr>
          <w:rFonts w:ascii="Times New Roman" w:hAnsi="Times New Roman" w:cs="Times New Roman"/>
          <w:sz w:val="28"/>
          <w:szCs w:val="28"/>
        </w:rPr>
        <w:t xml:space="preserve"> </w:t>
      </w:r>
      <w:r w:rsidR="00136DDC" w:rsidRPr="00177A25">
        <w:rPr>
          <w:rFonts w:ascii="Times New Roman" w:hAnsi="Times New Roman" w:cs="Times New Roman"/>
          <w:sz w:val="28"/>
          <w:szCs w:val="28"/>
        </w:rPr>
        <w:t>в</w:t>
      </w:r>
      <w:r w:rsidR="00136DDC" w:rsidRPr="00F81ECB">
        <w:rPr>
          <w:rFonts w:ascii="Times New Roman" w:hAnsi="Times New Roman" w:cs="Times New Roman"/>
          <w:sz w:val="28"/>
          <w:szCs w:val="28"/>
        </w:rPr>
        <w:t>едомственным переч</w:t>
      </w:r>
      <w:r w:rsidR="00F81ECB" w:rsidRPr="00F81ECB">
        <w:rPr>
          <w:rFonts w:ascii="Times New Roman" w:hAnsi="Times New Roman" w:cs="Times New Roman"/>
          <w:sz w:val="28"/>
          <w:szCs w:val="28"/>
        </w:rPr>
        <w:t>нем</w:t>
      </w:r>
      <w:r w:rsidR="00136DDC" w:rsidRPr="00F81ECB">
        <w:rPr>
          <w:rFonts w:ascii="Times New Roman" w:hAnsi="Times New Roman" w:cs="Times New Roman"/>
          <w:sz w:val="28"/>
          <w:szCs w:val="28"/>
        </w:rPr>
        <w:t xml:space="preserve"> </w:t>
      </w:r>
      <w:r w:rsidRPr="00F81EC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36DDC" w:rsidRPr="00F81ECB">
        <w:rPr>
          <w:rFonts w:ascii="Times New Roman" w:hAnsi="Times New Roman" w:cs="Times New Roman"/>
          <w:sz w:val="28"/>
          <w:szCs w:val="28"/>
        </w:rPr>
        <w:t xml:space="preserve">услуг и работ, оказываемых (выполняемых) </w:t>
      </w:r>
      <w:r w:rsidRPr="00F81ECB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136DDC" w:rsidRPr="00F81ECB">
        <w:rPr>
          <w:rFonts w:ascii="Times New Roman" w:hAnsi="Times New Roman" w:cs="Times New Roman"/>
          <w:sz w:val="28"/>
          <w:szCs w:val="28"/>
        </w:rPr>
        <w:t>учреждениями в качестве основных видов деятельности (далее - ведомственный перечень), сформированным в соответствии с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базовыми (отраслевыми) перечнями государственных и муниципальных услуг и работ, утвержденными федеральными органами </w:t>
      </w:r>
    </w:p>
    <w:p w:rsidR="00177A25" w:rsidRDefault="00177A25" w:rsidP="00177A25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77A25" w:rsidRPr="00177A25" w:rsidRDefault="00177A25" w:rsidP="00177A25">
      <w:pPr>
        <w:pStyle w:val="ConsPlusNormal"/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</w:p>
    <w:p w:rsidR="00177A25" w:rsidRDefault="00177A25" w:rsidP="00177A25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6DDC" w:rsidRPr="00136DDC" w:rsidRDefault="00136DDC" w:rsidP="00177A25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исполнительной власти, </w:t>
      </w:r>
      <w:r w:rsidR="00117C49">
        <w:rPr>
          <w:rFonts w:ascii="Times New Roman" w:hAnsi="Times New Roman" w:cs="Times New Roman"/>
          <w:sz w:val="28"/>
          <w:szCs w:val="28"/>
        </w:rPr>
        <w:t>о</w:t>
      </w:r>
      <w:r w:rsidRPr="00136DDC">
        <w:rPr>
          <w:rFonts w:ascii="Times New Roman" w:hAnsi="Times New Roman" w:cs="Times New Roman"/>
          <w:sz w:val="28"/>
          <w:szCs w:val="28"/>
        </w:rPr>
        <w:t>существляющими функции по выработке государственной политики и нормативно-правовому регулированию в установленных сферах деятельности (далее - базовые (отраслевые) перечни).</w:t>
      </w:r>
    </w:p>
    <w:p w:rsidR="00136DDC" w:rsidRPr="00136DDC" w:rsidRDefault="00136DDC" w:rsidP="00633753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t>2.4.</w:t>
      </w:r>
      <w:r w:rsidR="00376DF2">
        <w:rPr>
          <w:rFonts w:ascii="Times New Roman" w:hAnsi="Times New Roman" w:cs="Times New Roman"/>
          <w:sz w:val="28"/>
          <w:szCs w:val="28"/>
        </w:rPr>
        <w:tab/>
      </w:r>
      <w:r w:rsidRPr="00136DDC">
        <w:rPr>
          <w:rFonts w:ascii="Times New Roman" w:hAnsi="Times New Roman" w:cs="Times New Roman"/>
          <w:sz w:val="28"/>
          <w:szCs w:val="28"/>
        </w:rPr>
        <w:t xml:space="preserve">Главные распорядители, </w:t>
      </w:r>
      <w:r w:rsidR="00DC4F6F">
        <w:rPr>
          <w:rFonts w:ascii="Times New Roman" w:hAnsi="Times New Roman" w:cs="Times New Roman"/>
          <w:sz w:val="28"/>
          <w:szCs w:val="28"/>
        </w:rPr>
        <w:t>структурные подразделения</w:t>
      </w:r>
      <w:r w:rsidRPr="00136DDC">
        <w:rPr>
          <w:rFonts w:ascii="Times New Roman" w:hAnsi="Times New Roman" w:cs="Times New Roman"/>
          <w:sz w:val="28"/>
          <w:szCs w:val="28"/>
        </w:rPr>
        <w:t xml:space="preserve"> при формировании </w:t>
      </w:r>
      <w:r w:rsidR="00376DF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36DDC">
        <w:rPr>
          <w:rFonts w:ascii="Times New Roman" w:hAnsi="Times New Roman" w:cs="Times New Roman"/>
          <w:sz w:val="28"/>
          <w:szCs w:val="28"/>
        </w:rPr>
        <w:t xml:space="preserve">задания для </w:t>
      </w:r>
      <w:r w:rsidR="00376DF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36DDC">
        <w:rPr>
          <w:rFonts w:ascii="Times New Roman" w:hAnsi="Times New Roman" w:cs="Times New Roman"/>
          <w:sz w:val="28"/>
          <w:szCs w:val="28"/>
        </w:rPr>
        <w:t xml:space="preserve">учреждений определяют значения показателей, характеризующих объем и (или) качество </w:t>
      </w:r>
      <w:r w:rsidR="00376DF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6DDC">
        <w:rPr>
          <w:rFonts w:ascii="Times New Roman" w:hAnsi="Times New Roman" w:cs="Times New Roman"/>
          <w:sz w:val="28"/>
          <w:szCs w:val="28"/>
        </w:rPr>
        <w:t>услуги (работы), на основании прогнозируемой динамики количества потребителей услуг (работ), уровня удовлетворенности</w:t>
      </w:r>
      <w:r w:rsidR="00633753">
        <w:rPr>
          <w:rFonts w:ascii="Times New Roman" w:hAnsi="Times New Roman" w:cs="Times New Roman"/>
          <w:sz w:val="28"/>
          <w:szCs w:val="28"/>
        </w:rPr>
        <w:t xml:space="preserve"> </w:t>
      </w:r>
      <w:r w:rsidRPr="00136DDC">
        <w:rPr>
          <w:rFonts w:ascii="Times New Roman" w:hAnsi="Times New Roman" w:cs="Times New Roman"/>
          <w:sz w:val="28"/>
          <w:szCs w:val="28"/>
        </w:rPr>
        <w:t xml:space="preserve">существующими объемом и качеством услуг и результатов работ и возможностей </w:t>
      </w:r>
      <w:r w:rsidR="00376DF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36DDC">
        <w:rPr>
          <w:rFonts w:ascii="Times New Roman" w:hAnsi="Times New Roman" w:cs="Times New Roman"/>
          <w:sz w:val="28"/>
          <w:szCs w:val="28"/>
        </w:rPr>
        <w:t>учреждения по оказанию услуг и выполнению работ, а также значения показателей выполнения</w:t>
      </w:r>
      <w:r w:rsidR="00376DF2">
        <w:rPr>
          <w:rFonts w:ascii="Times New Roman" w:hAnsi="Times New Roman" w:cs="Times New Roman"/>
          <w:sz w:val="28"/>
          <w:szCs w:val="28"/>
        </w:rPr>
        <w:t xml:space="preserve"> муниципальным </w:t>
      </w:r>
      <w:r w:rsidRPr="00136DDC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="00376DF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36DDC">
        <w:rPr>
          <w:rFonts w:ascii="Times New Roman" w:hAnsi="Times New Roman" w:cs="Times New Roman"/>
          <w:sz w:val="28"/>
          <w:szCs w:val="28"/>
        </w:rPr>
        <w:t>задания в отчетном году.</w:t>
      </w:r>
    </w:p>
    <w:p w:rsidR="00136DDC" w:rsidRPr="00136DDC" w:rsidRDefault="00DC4F6F" w:rsidP="00DC4F6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ab/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объем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услуги (работы), планируемые к выполнению, выражаются в натуральных единицах, отражающих результат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36DDC" w:rsidRPr="00136DDC">
        <w:rPr>
          <w:rFonts w:ascii="Times New Roman" w:hAnsi="Times New Roman" w:cs="Times New Roman"/>
          <w:sz w:val="28"/>
          <w:szCs w:val="28"/>
        </w:rPr>
        <w:t>учреждения.</w:t>
      </w:r>
    </w:p>
    <w:p w:rsidR="00136DDC" w:rsidRPr="00136DDC" w:rsidRDefault="00136DDC" w:rsidP="00027C4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t xml:space="preserve">Показатели, характеризующие качество </w:t>
      </w:r>
      <w:r w:rsidR="00DC4F6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6DDC">
        <w:rPr>
          <w:rFonts w:ascii="Times New Roman" w:hAnsi="Times New Roman" w:cs="Times New Roman"/>
          <w:sz w:val="28"/>
          <w:szCs w:val="28"/>
        </w:rPr>
        <w:t xml:space="preserve">услуги (работы), должны отражать качество результата предоставления </w:t>
      </w:r>
      <w:r w:rsidR="00DC4F6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6DDC">
        <w:rPr>
          <w:rFonts w:ascii="Times New Roman" w:hAnsi="Times New Roman" w:cs="Times New Roman"/>
          <w:sz w:val="28"/>
          <w:szCs w:val="28"/>
        </w:rPr>
        <w:t xml:space="preserve">услуги (выполнения работы) или характеризовать процесс оказания </w:t>
      </w:r>
      <w:r w:rsidR="00DC4F6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6DDC">
        <w:rPr>
          <w:rFonts w:ascii="Times New Roman" w:hAnsi="Times New Roman" w:cs="Times New Roman"/>
          <w:sz w:val="28"/>
          <w:szCs w:val="28"/>
        </w:rPr>
        <w:t>услуги (выполнения работы) и условия ее оказания (выполнения).</w:t>
      </w:r>
    </w:p>
    <w:p w:rsidR="00136DDC" w:rsidRPr="00136DDC" w:rsidRDefault="00DC4F6F" w:rsidP="00DC4F6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ab/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После формирования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задания утверждаются, направляются для исполнения </w:t>
      </w:r>
      <w:r>
        <w:rPr>
          <w:rFonts w:ascii="Times New Roman" w:hAnsi="Times New Roman" w:cs="Times New Roman"/>
          <w:sz w:val="28"/>
          <w:szCs w:val="28"/>
        </w:rPr>
        <w:t>муниципальным учре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ждениям и </w:t>
      </w:r>
      <w:r w:rsidR="00136DDC" w:rsidRPr="00DC4F6F">
        <w:rPr>
          <w:rFonts w:ascii="Times New Roman" w:hAnsi="Times New Roman" w:cs="Times New Roman"/>
          <w:sz w:val="28"/>
          <w:szCs w:val="28"/>
        </w:rPr>
        <w:t xml:space="preserve">размещаются </w:t>
      </w:r>
      <w:r w:rsidRPr="00DC4F6F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136DDC" w:rsidRPr="00DC4F6F">
        <w:rPr>
          <w:rFonts w:ascii="Times New Roman" w:hAnsi="Times New Roman" w:cs="Times New Roman"/>
          <w:sz w:val="28"/>
          <w:szCs w:val="28"/>
        </w:rPr>
        <w:t>учреждениями на официальном сайте в информационно-телекоммуникационной сети Интернет по размещению информации о государственных и муниципальных учреждениях (www.bus.gov.ru),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а также могут быть размещены на официальном сайте главного распорядителя, </w:t>
      </w:r>
      <w:r>
        <w:rPr>
          <w:rFonts w:ascii="Times New Roman" w:hAnsi="Times New Roman" w:cs="Times New Roman"/>
          <w:sz w:val="28"/>
          <w:szCs w:val="28"/>
        </w:rPr>
        <w:t xml:space="preserve">структурного подразделения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и официальных сайтах </w:t>
      </w:r>
      <w:r w:rsidR="00523C9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36DDC" w:rsidRPr="00136DDC">
        <w:rPr>
          <w:rFonts w:ascii="Times New Roman" w:hAnsi="Times New Roman" w:cs="Times New Roman"/>
          <w:sz w:val="28"/>
          <w:szCs w:val="28"/>
        </w:rPr>
        <w:t>учреждений в информационно-телекоммуникационной сети Интернет.</w:t>
      </w:r>
    </w:p>
    <w:p w:rsidR="00136DDC" w:rsidRPr="00136DDC" w:rsidRDefault="00027C45" w:rsidP="00027C45">
      <w:pPr>
        <w:pStyle w:val="ConsPlusNormal"/>
        <w:tabs>
          <w:tab w:val="left" w:pos="209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36DDC" w:rsidRPr="00136DDC" w:rsidRDefault="000C2313" w:rsidP="000C2313">
      <w:pPr>
        <w:pStyle w:val="ConsPlusNormal"/>
        <w:tabs>
          <w:tab w:val="left" w:pos="426"/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Требования к отчетности о выполнении </w:t>
      </w:r>
      <w:r w:rsidR="00EC025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136DDC" w:rsidRPr="00136DDC" w:rsidRDefault="00136DDC" w:rsidP="000C23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t>задания и порядку контроля за выполнением</w:t>
      </w:r>
    </w:p>
    <w:p w:rsidR="00136DDC" w:rsidRPr="00136DDC" w:rsidRDefault="00EC0252" w:rsidP="000C23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36DDC" w:rsidRPr="00136DDC">
        <w:rPr>
          <w:rFonts w:ascii="Times New Roman" w:hAnsi="Times New Roman" w:cs="Times New Roman"/>
          <w:sz w:val="28"/>
          <w:szCs w:val="28"/>
        </w:rPr>
        <w:t>задания</w:t>
      </w:r>
    </w:p>
    <w:p w:rsidR="00136DDC" w:rsidRPr="00136DDC" w:rsidRDefault="00136DDC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6DDC" w:rsidRPr="00136DDC" w:rsidRDefault="00AE3C3E" w:rsidP="00B56FF0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Формы отчетности, периодичность и сроки ее представления устанавливаются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задании. Периодичность отчетности не может быть установлена реже чем один раз в квартал. Главные распорядители, </w:t>
      </w:r>
      <w:r>
        <w:rPr>
          <w:rFonts w:ascii="Times New Roman" w:hAnsi="Times New Roman" w:cs="Times New Roman"/>
          <w:sz w:val="28"/>
          <w:szCs w:val="28"/>
        </w:rPr>
        <w:t>структурные подразделения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могут установить дополнительные отчетные периоды. Срок ежеквартального отчета не может быть установлен позднее 15-го числа месяца, следующего за отчетным кварталом. Срок годового отчета не может быть установлен позднее 1 февраля года, следующего за отчетным.</w:t>
      </w:r>
    </w:p>
    <w:p w:rsidR="003B061F" w:rsidRDefault="00136DDC" w:rsidP="00B56FF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t xml:space="preserve">Главные распорядители, </w:t>
      </w:r>
      <w:r w:rsidR="00AE3C3E">
        <w:rPr>
          <w:rFonts w:ascii="Times New Roman" w:hAnsi="Times New Roman" w:cs="Times New Roman"/>
          <w:sz w:val="28"/>
          <w:szCs w:val="28"/>
        </w:rPr>
        <w:t>структурные подразделения</w:t>
      </w:r>
      <w:r w:rsidRPr="00136DDC">
        <w:rPr>
          <w:rFonts w:ascii="Times New Roman" w:hAnsi="Times New Roman" w:cs="Times New Roman"/>
          <w:sz w:val="28"/>
          <w:szCs w:val="28"/>
        </w:rPr>
        <w:t xml:space="preserve"> направляют в </w:t>
      </w:r>
      <w:r w:rsidR="00E754CA">
        <w:rPr>
          <w:rFonts w:ascii="Times New Roman" w:hAnsi="Times New Roman" w:cs="Times New Roman"/>
          <w:sz w:val="28"/>
          <w:szCs w:val="28"/>
        </w:rPr>
        <w:t>управление</w:t>
      </w:r>
      <w:r w:rsidR="00AE3C3E">
        <w:rPr>
          <w:rFonts w:ascii="Times New Roman" w:hAnsi="Times New Roman" w:cs="Times New Roman"/>
          <w:sz w:val="28"/>
          <w:szCs w:val="28"/>
        </w:rPr>
        <w:t xml:space="preserve"> </w:t>
      </w:r>
      <w:r w:rsidRPr="00136DDC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AE3C3E">
        <w:rPr>
          <w:rFonts w:ascii="Times New Roman" w:hAnsi="Times New Roman" w:cs="Times New Roman"/>
          <w:sz w:val="28"/>
          <w:szCs w:val="28"/>
        </w:rPr>
        <w:t xml:space="preserve"> и торговли Администрации муниципального образования «Ярцевский </w:t>
      </w:r>
      <w:r w:rsidR="00E754CA" w:rsidRPr="00E754C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AE3C3E">
        <w:rPr>
          <w:rFonts w:ascii="Times New Roman" w:hAnsi="Times New Roman" w:cs="Times New Roman"/>
          <w:sz w:val="28"/>
          <w:szCs w:val="28"/>
        </w:rPr>
        <w:t xml:space="preserve">» Смоленской области (далее – </w:t>
      </w:r>
      <w:r w:rsidR="00E754CA">
        <w:rPr>
          <w:rFonts w:ascii="Times New Roman" w:hAnsi="Times New Roman" w:cs="Times New Roman"/>
          <w:sz w:val="28"/>
          <w:szCs w:val="28"/>
        </w:rPr>
        <w:t>управление</w:t>
      </w:r>
      <w:r w:rsidR="00AE3C3E">
        <w:rPr>
          <w:rFonts w:ascii="Times New Roman" w:hAnsi="Times New Roman" w:cs="Times New Roman"/>
          <w:sz w:val="28"/>
          <w:szCs w:val="28"/>
        </w:rPr>
        <w:t>)</w:t>
      </w:r>
      <w:r w:rsidRPr="00136D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A25" w:rsidRDefault="00177A25" w:rsidP="003B06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77A25" w:rsidRDefault="00177A25" w:rsidP="003B06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B061F" w:rsidRPr="00FC1285" w:rsidRDefault="003B061F" w:rsidP="003B061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</w:p>
    <w:p w:rsidR="003B061F" w:rsidRDefault="003B061F" w:rsidP="00B56FF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6DDC" w:rsidRPr="00136DDC" w:rsidRDefault="00693FB8" w:rsidP="00693F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сводны</w:t>
      </w:r>
      <w:r w:rsidR="0022240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отчет о выполнении </w:t>
      </w:r>
      <w:r w:rsidR="00AE3C3E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="00AE3C3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36DDC" w:rsidRPr="00136DDC">
        <w:rPr>
          <w:rFonts w:ascii="Times New Roman" w:hAnsi="Times New Roman" w:cs="Times New Roman"/>
          <w:sz w:val="28"/>
          <w:szCs w:val="28"/>
        </w:rPr>
        <w:t>заданий за 9 месяцев текущего года</w:t>
      </w:r>
      <w:r w:rsidR="00A274EC">
        <w:rPr>
          <w:rFonts w:ascii="Times New Roman" w:hAnsi="Times New Roman" w:cs="Times New Roman"/>
          <w:sz w:val="28"/>
          <w:szCs w:val="28"/>
        </w:rPr>
        <w:t xml:space="preserve"> и сводную прогнозную оценку выполнения муниципальными </w:t>
      </w:r>
      <w:r w:rsidR="00A274EC" w:rsidRPr="00136DDC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="00A274EC">
        <w:rPr>
          <w:rFonts w:ascii="Times New Roman" w:hAnsi="Times New Roman" w:cs="Times New Roman"/>
          <w:sz w:val="28"/>
          <w:szCs w:val="28"/>
        </w:rPr>
        <w:t>муниципального задания за 9 месяцев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</w:t>
      </w:r>
      <w:r w:rsidR="000D1818">
        <w:rPr>
          <w:rFonts w:ascii="Times New Roman" w:hAnsi="Times New Roman" w:cs="Times New Roman"/>
          <w:sz w:val="28"/>
          <w:szCs w:val="28"/>
        </w:rPr>
        <w:t xml:space="preserve">текущего года </w:t>
      </w:r>
      <w:r w:rsidR="00136DDC" w:rsidRPr="00136DDC">
        <w:rPr>
          <w:rFonts w:ascii="Times New Roman" w:hAnsi="Times New Roman" w:cs="Times New Roman"/>
          <w:sz w:val="28"/>
          <w:szCs w:val="28"/>
        </w:rPr>
        <w:t>не позднее 1 ноября текущего года, годовые отчеты - не позднее 20 февраля года, следующего за отчетным.</w:t>
      </w:r>
    </w:p>
    <w:p w:rsidR="00136DDC" w:rsidRPr="00136DDC" w:rsidRDefault="00AE3C3E" w:rsidP="005E09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о выполнении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задания составляется по форме, указанной в 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2 к настоящему Положению, и размещается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учреждением на официальном сайте в информационно-телекоммуникационной сети Интернет по размещению информации о государственных и муниципальных учреждениях (www.bus.gov.ru), а также может быть размещен на официальном сайте главного распорядителя, </w:t>
      </w:r>
      <w:r>
        <w:rPr>
          <w:rFonts w:ascii="Times New Roman" w:hAnsi="Times New Roman" w:cs="Times New Roman"/>
          <w:sz w:val="28"/>
          <w:szCs w:val="28"/>
        </w:rPr>
        <w:t xml:space="preserve">структурного подразделения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</w:t>
      </w:r>
      <w:r w:rsidR="005E093F">
        <w:rPr>
          <w:rFonts w:ascii="Times New Roman" w:hAnsi="Times New Roman" w:cs="Times New Roman"/>
          <w:sz w:val="28"/>
          <w:szCs w:val="28"/>
        </w:rPr>
        <w:t xml:space="preserve">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Интернет и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36DDC" w:rsidRPr="00136DDC">
        <w:rPr>
          <w:rFonts w:ascii="Times New Roman" w:hAnsi="Times New Roman" w:cs="Times New Roman"/>
          <w:sz w:val="28"/>
          <w:szCs w:val="28"/>
        </w:rPr>
        <w:t>учреждения в информационно-телекоммуникационной сети Интернет.</w:t>
      </w:r>
    </w:p>
    <w:p w:rsidR="00136DDC" w:rsidRPr="00136DDC" w:rsidRDefault="006F53FC" w:rsidP="00B56FF0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ab/>
      </w:r>
      <w:r w:rsidR="00E754CA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</w:t>
      </w:r>
      <w:r w:rsidR="00ED5C78">
        <w:rPr>
          <w:rFonts w:ascii="Times New Roman" w:hAnsi="Times New Roman" w:cs="Times New Roman"/>
          <w:sz w:val="28"/>
          <w:szCs w:val="28"/>
        </w:rPr>
        <w:t>сводн</w:t>
      </w:r>
      <w:r w:rsidR="00222408">
        <w:rPr>
          <w:rFonts w:ascii="Times New Roman" w:hAnsi="Times New Roman" w:cs="Times New Roman"/>
          <w:sz w:val="28"/>
          <w:szCs w:val="28"/>
        </w:rPr>
        <w:t>ого</w:t>
      </w:r>
      <w:r w:rsidR="00ED5C78">
        <w:rPr>
          <w:rFonts w:ascii="Times New Roman" w:hAnsi="Times New Roman" w:cs="Times New Roman"/>
          <w:sz w:val="28"/>
          <w:szCs w:val="28"/>
        </w:rPr>
        <w:t xml:space="preserve"> </w:t>
      </w:r>
      <w:r w:rsidR="00136DDC" w:rsidRPr="00136DDC">
        <w:rPr>
          <w:rFonts w:ascii="Times New Roman" w:hAnsi="Times New Roman" w:cs="Times New Roman"/>
          <w:sz w:val="28"/>
          <w:szCs w:val="28"/>
        </w:rPr>
        <w:t>отчет</w:t>
      </w:r>
      <w:r w:rsidR="00222408">
        <w:rPr>
          <w:rFonts w:ascii="Times New Roman" w:hAnsi="Times New Roman" w:cs="Times New Roman"/>
          <w:sz w:val="28"/>
          <w:szCs w:val="28"/>
        </w:rPr>
        <w:t>а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о выполнении </w:t>
      </w:r>
      <w:r>
        <w:rPr>
          <w:rFonts w:ascii="Times New Roman" w:hAnsi="Times New Roman" w:cs="Times New Roman"/>
          <w:sz w:val="28"/>
          <w:szCs w:val="28"/>
        </w:rPr>
        <w:t>муниципальными учр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еждениями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заданий за 9 месяцев текущего года </w:t>
      </w:r>
      <w:r w:rsidR="000D1818">
        <w:rPr>
          <w:rFonts w:ascii="Times New Roman" w:hAnsi="Times New Roman" w:cs="Times New Roman"/>
          <w:sz w:val="28"/>
          <w:szCs w:val="28"/>
        </w:rPr>
        <w:t>и сводн</w:t>
      </w:r>
      <w:r w:rsidR="00222408">
        <w:rPr>
          <w:rFonts w:ascii="Times New Roman" w:hAnsi="Times New Roman" w:cs="Times New Roman"/>
          <w:sz w:val="28"/>
          <w:szCs w:val="28"/>
        </w:rPr>
        <w:t>ой</w:t>
      </w:r>
      <w:r w:rsidR="000D1818">
        <w:rPr>
          <w:rFonts w:ascii="Times New Roman" w:hAnsi="Times New Roman" w:cs="Times New Roman"/>
          <w:sz w:val="28"/>
          <w:szCs w:val="28"/>
        </w:rPr>
        <w:t xml:space="preserve"> прогнозн</w:t>
      </w:r>
      <w:r w:rsidR="00222408">
        <w:rPr>
          <w:rFonts w:ascii="Times New Roman" w:hAnsi="Times New Roman" w:cs="Times New Roman"/>
          <w:sz w:val="28"/>
          <w:szCs w:val="28"/>
        </w:rPr>
        <w:t>ой</w:t>
      </w:r>
      <w:r w:rsidR="000D1818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222408">
        <w:rPr>
          <w:rFonts w:ascii="Times New Roman" w:hAnsi="Times New Roman" w:cs="Times New Roman"/>
          <w:sz w:val="28"/>
          <w:szCs w:val="28"/>
        </w:rPr>
        <w:t>и</w:t>
      </w:r>
      <w:r w:rsidR="000D1818">
        <w:rPr>
          <w:rFonts w:ascii="Times New Roman" w:hAnsi="Times New Roman" w:cs="Times New Roman"/>
          <w:sz w:val="28"/>
          <w:szCs w:val="28"/>
        </w:rPr>
        <w:t xml:space="preserve"> выполнения муниципальными </w:t>
      </w:r>
      <w:r w:rsidR="000D1818" w:rsidRPr="00136DDC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 w:rsidR="000D1818">
        <w:rPr>
          <w:rFonts w:ascii="Times New Roman" w:hAnsi="Times New Roman" w:cs="Times New Roman"/>
          <w:sz w:val="28"/>
          <w:szCs w:val="28"/>
        </w:rPr>
        <w:t>муниципального задания за 9 месяцев</w:t>
      </w:r>
      <w:r w:rsidR="000D1818" w:rsidRPr="00136DDC">
        <w:rPr>
          <w:rFonts w:ascii="Times New Roman" w:hAnsi="Times New Roman" w:cs="Times New Roman"/>
          <w:sz w:val="28"/>
          <w:szCs w:val="28"/>
        </w:rPr>
        <w:t xml:space="preserve"> </w:t>
      </w:r>
      <w:r w:rsidR="00222408">
        <w:rPr>
          <w:rFonts w:ascii="Times New Roman" w:hAnsi="Times New Roman" w:cs="Times New Roman"/>
          <w:sz w:val="28"/>
          <w:szCs w:val="28"/>
        </w:rPr>
        <w:t xml:space="preserve">текущего года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формирует отчет о прогнозной оценке уровня выполнения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заданий в текущем году и не позднее 15 ноября текущего года направляет его в </w:t>
      </w:r>
      <w:r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муниципального образования «Ярцевский </w:t>
      </w:r>
      <w:r w:rsidR="00E754CA" w:rsidRPr="00E754CA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36DDC" w:rsidRPr="00136DDC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Финансовое управление)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, информирует главных распорядителей, </w:t>
      </w:r>
      <w:r>
        <w:rPr>
          <w:rFonts w:ascii="Times New Roman" w:hAnsi="Times New Roman" w:cs="Times New Roman"/>
          <w:sz w:val="28"/>
          <w:szCs w:val="28"/>
        </w:rPr>
        <w:t>структурные подразделения</w:t>
      </w:r>
      <w:r w:rsidRPr="00136DDC">
        <w:rPr>
          <w:rFonts w:ascii="Times New Roman" w:hAnsi="Times New Roman" w:cs="Times New Roman"/>
          <w:sz w:val="28"/>
          <w:szCs w:val="28"/>
        </w:rPr>
        <w:t xml:space="preserve">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о результатах прогнозной оценки уровня выполнения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36DDC" w:rsidRPr="00136DDC">
        <w:rPr>
          <w:rFonts w:ascii="Times New Roman" w:hAnsi="Times New Roman" w:cs="Times New Roman"/>
          <w:sz w:val="28"/>
          <w:szCs w:val="28"/>
        </w:rPr>
        <w:t>заданий в текущем году.</w:t>
      </w:r>
    </w:p>
    <w:p w:rsidR="00AC3B7F" w:rsidRDefault="00DB0101" w:rsidP="00B56FF0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>
        <w:rPr>
          <w:rFonts w:ascii="Times New Roman" w:hAnsi="Times New Roman" w:cs="Times New Roman"/>
          <w:sz w:val="28"/>
          <w:szCs w:val="28"/>
        </w:rPr>
        <w:tab/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Главные распорядители и </w:t>
      </w:r>
      <w:r>
        <w:rPr>
          <w:rFonts w:ascii="Times New Roman" w:hAnsi="Times New Roman" w:cs="Times New Roman"/>
          <w:sz w:val="28"/>
          <w:szCs w:val="28"/>
        </w:rPr>
        <w:t>структурные подразделения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, подведомственные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учреждения которых в соответствии с отчетом о прогнозной оценке уровня выполнения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учреждениями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36DDC" w:rsidRPr="00136DDC">
        <w:rPr>
          <w:rFonts w:ascii="Times New Roman" w:hAnsi="Times New Roman" w:cs="Times New Roman"/>
          <w:sz w:val="28"/>
          <w:szCs w:val="28"/>
        </w:rPr>
        <w:t>заданий в текущ</w:t>
      </w:r>
      <w:r>
        <w:rPr>
          <w:rFonts w:ascii="Times New Roman" w:hAnsi="Times New Roman" w:cs="Times New Roman"/>
          <w:sz w:val="28"/>
          <w:szCs w:val="28"/>
        </w:rPr>
        <w:t xml:space="preserve">ем году допустили невыполнение муниципальных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заданий, в срок до 20 ноября текущего года </w:t>
      </w:r>
      <w:r w:rsidR="0034286D">
        <w:rPr>
          <w:rFonts w:ascii="Times New Roman" w:hAnsi="Times New Roman" w:cs="Times New Roman"/>
          <w:sz w:val="28"/>
          <w:szCs w:val="28"/>
        </w:rPr>
        <w:t xml:space="preserve">вносят </w:t>
      </w:r>
      <w:r w:rsidR="00136DDC" w:rsidRPr="00AC3B7F">
        <w:rPr>
          <w:rFonts w:ascii="Times New Roman" w:hAnsi="Times New Roman" w:cs="Times New Roman"/>
          <w:sz w:val="28"/>
          <w:szCs w:val="28"/>
        </w:rPr>
        <w:t>соответствующ</w:t>
      </w:r>
      <w:r w:rsidR="00591FE2" w:rsidRPr="00AC3B7F">
        <w:rPr>
          <w:rFonts w:ascii="Times New Roman" w:hAnsi="Times New Roman" w:cs="Times New Roman"/>
          <w:sz w:val="28"/>
          <w:szCs w:val="28"/>
        </w:rPr>
        <w:t>и</w:t>
      </w:r>
      <w:r w:rsidR="0034286D" w:rsidRPr="00AC3B7F">
        <w:rPr>
          <w:rFonts w:ascii="Times New Roman" w:hAnsi="Times New Roman" w:cs="Times New Roman"/>
          <w:sz w:val="28"/>
          <w:szCs w:val="28"/>
        </w:rPr>
        <w:t>е</w:t>
      </w:r>
      <w:r w:rsidR="00136DDC" w:rsidRPr="00AC3B7F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591FE2" w:rsidRPr="00AC3B7F">
        <w:rPr>
          <w:rFonts w:ascii="Times New Roman" w:hAnsi="Times New Roman" w:cs="Times New Roman"/>
          <w:sz w:val="28"/>
          <w:szCs w:val="28"/>
        </w:rPr>
        <w:t>я</w:t>
      </w:r>
      <w:r w:rsidR="00136DDC" w:rsidRPr="00AC3B7F">
        <w:rPr>
          <w:rFonts w:ascii="Times New Roman" w:hAnsi="Times New Roman" w:cs="Times New Roman"/>
          <w:sz w:val="28"/>
          <w:szCs w:val="28"/>
        </w:rPr>
        <w:t xml:space="preserve"> в </w:t>
      </w:r>
      <w:r w:rsidR="007467E6" w:rsidRPr="00AC3B7F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136DDC" w:rsidRPr="00AC3B7F">
        <w:rPr>
          <w:rFonts w:ascii="Times New Roman" w:hAnsi="Times New Roman" w:cs="Times New Roman"/>
          <w:sz w:val="28"/>
          <w:szCs w:val="28"/>
        </w:rPr>
        <w:t>задание и корректир</w:t>
      </w:r>
      <w:r w:rsidR="00951158" w:rsidRPr="00AC3B7F">
        <w:rPr>
          <w:rFonts w:ascii="Times New Roman" w:hAnsi="Times New Roman" w:cs="Times New Roman"/>
          <w:sz w:val="28"/>
          <w:szCs w:val="28"/>
        </w:rPr>
        <w:t xml:space="preserve">уют </w:t>
      </w:r>
      <w:r w:rsidR="00136DDC" w:rsidRPr="00AC3B7F">
        <w:rPr>
          <w:rFonts w:ascii="Times New Roman" w:hAnsi="Times New Roman" w:cs="Times New Roman"/>
          <w:sz w:val="28"/>
          <w:szCs w:val="28"/>
        </w:rPr>
        <w:t>финансово</w:t>
      </w:r>
      <w:r w:rsidR="00951158" w:rsidRPr="00AC3B7F">
        <w:rPr>
          <w:rFonts w:ascii="Times New Roman" w:hAnsi="Times New Roman" w:cs="Times New Roman"/>
          <w:sz w:val="28"/>
          <w:szCs w:val="28"/>
        </w:rPr>
        <w:t>е</w:t>
      </w:r>
      <w:r w:rsidR="00136DDC" w:rsidRPr="00AC3B7F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951158" w:rsidRPr="00AC3B7F">
        <w:rPr>
          <w:rFonts w:ascii="Times New Roman" w:hAnsi="Times New Roman" w:cs="Times New Roman"/>
          <w:sz w:val="28"/>
          <w:szCs w:val="28"/>
        </w:rPr>
        <w:t>е</w:t>
      </w:r>
      <w:r w:rsidR="00136DDC" w:rsidRPr="00AC3B7F">
        <w:rPr>
          <w:rFonts w:ascii="Times New Roman" w:hAnsi="Times New Roman" w:cs="Times New Roman"/>
          <w:sz w:val="28"/>
          <w:szCs w:val="28"/>
        </w:rPr>
        <w:t xml:space="preserve"> выполнения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</w:t>
      </w:r>
      <w:r w:rsidR="007467E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задания в порядке, установленном </w:t>
      </w:r>
      <w:r w:rsidR="007467E6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7467E6" w:rsidRPr="00951158">
        <w:rPr>
          <w:rFonts w:ascii="Times New Roman" w:hAnsi="Times New Roman" w:cs="Times New Roman"/>
          <w:sz w:val="28"/>
          <w:szCs w:val="28"/>
        </w:rPr>
        <w:t>4.17 раздела 4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AC3B7F">
        <w:rPr>
          <w:rFonts w:ascii="Times New Roman" w:hAnsi="Times New Roman" w:cs="Times New Roman"/>
          <w:sz w:val="28"/>
          <w:szCs w:val="28"/>
        </w:rPr>
        <w:t>.</w:t>
      </w:r>
    </w:p>
    <w:p w:rsidR="00136DDC" w:rsidRPr="00136DDC" w:rsidRDefault="006A0799" w:rsidP="00B56FF0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ab/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годовых </w:t>
      </w:r>
      <w:r w:rsidR="00DB376E">
        <w:rPr>
          <w:rFonts w:ascii="Times New Roman" w:hAnsi="Times New Roman" w:cs="Times New Roman"/>
          <w:sz w:val="28"/>
          <w:szCs w:val="28"/>
        </w:rPr>
        <w:t xml:space="preserve">сводных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отчетов </w:t>
      </w:r>
      <w:r w:rsidR="00E754CA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формирует годовой отчет о выполнении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заданий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учреждениями и направляет его в </w:t>
      </w:r>
      <w:r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="00136DDC" w:rsidRPr="00136DDC">
        <w:rPr>
          <w:rFonts w:ascii="Times New Roman" w:hAnsi="Times New Roman" w:cs="Times New Roman"/>
          <w:sz w:val="28"/>
          <w:szCs w:val="28"/>
        </w:rPr>
        <w:t>не позднее 15 марта года, следующего за отчетным.</w:t>
      </w:r>
    </w:p>
    <w:p w:rsidR="00F9499B" w:rsidRDefault="006A0799" w:rsidP="00B56FF0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ab/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задания осуществляют главные распорядители, </w:t>
      </w:r>
      <w:r>
        <w:rPr>
          <w:rFonts w:ascii="Times New Roman" w:hAnsi="Times New Roman" w:cs="Times New Roman"/>
          <w:sz w:val="28"/>
          <w:szCs w:val="28"/>
        </w:rPr>
        <w:t>структурные подразделения</w:t>
      </w:r>
      <w:r w:rsidRPr="00136DDC">
        <w:rPr>
          <w:rFonts w:ascii="Times New Roman" w:hAnsi="Times New Roman" w:cs="Times New Roman"/>
          <w:sz w:val="28"/>
          <w:szCs w:val="28"/>
        </w:rPr>
        <w:t xml:space="preserve">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в </w:t>
      </w:r>
      <w:r w:rsidR="00F9499B">
        <w:rPr>
          <w:rFonts w:ascii="Times New Roman" w:hAnsi="Times New Roman" w:cs="Times New Roman"/>
          <w:sz w:val="28"/>
          <w:szCs w:val="28"/>
        </w:rPr>
        <w:t>соответствии с утвержденными Регламентами на оказание муниципальных услуг.</w:t>
      </w:r>
    </w:p>
    <w:p w:rsidR="00222408" w:rsidRDefault="00136DDC" w:rsidP="00B56FF0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lastRenderedPageBreak/>
        <w:t>3.6.</w:t>
      </w:r>
      <w:r w:rsidR="006A0799">
        <w:rPr>
          <w:rFonts w:ascii="Times New Roman" w:hAnsi="Times New Roman" w:cs="Times New Roman"/>
          <w:sz w:val="28"/>
          <w:szCs w:val="28"/>
        </w:rPr>
        <w:tab/>
      </w:r>
      <w:r w:rsidRPr="00136DDC">
        <w:rPr>
          <w:rFonts w:ascii="Times New Roman" w:hAnsi="Times New Roman" w:cs="Times New Roman"/>
          <w:sz w:val="28"/>
          <w:szCs w:val="28"/>
        </w:rPr>
        <w:t xml:space="preserve">Информация о выявленных нарушениях доводится до </w:t>
      </w:r>
      <w:r w:rsidR="00F9499B">
        <w:rPr>
          <w:rFonts w:ascii="Times New Roman" w:hAnsi="Times New Roman" w:cs="Times New Roman"/>
          <w:sz w:val="28"/>
          <w:szCs w:val="28"/>
        </w:rPr>
        <w:t xml:space="preserve"> </w:t>
      </w:r>
      <w:r w:rsidR="00F9499B" w:rsidRPr="00136DDC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F9499B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«Ярцевский </w:t>
      </w:r>
      <w:r w:rsidR="00E754CA" w:rsidRPr="00E754CA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F9499B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F9499B" w:rsidRPr="00136DDC">
        <w:rPr>
          <w:rFonts w:ascii="Times New Roman" w:hAnsi="Times New Roman" w:cs="Times New Roman"/>
          <w:sz w:val="28"/>
          <w:szCs w:val="28"/>
        </w:rPr>
        <w:t>, курирующего вопросы экономики</w:t>
      </w:r>
      <w:r w:rsidR="00F9499B">
        <w:rPr>
          <w:rFonts w:ascii="Times New Roman" w:hAnsi="Times New Roman" w:cs="Times New Roman"/>
          <w:sz w:val="28"/>
          <w:szCs w:val="28"/>
        </w:rPr>
        <w:t>, и</w:t>
      </w:r>
      <w:r w:rsidR="00F9499B" w:rsidRPr="00136DDC">
        <w:rPr>
          <w:rFonts w:ascii="Times New Roman" w:hAnsi="Times New Roman" w:cs="Times New Roman"/>
          <w:sz w:val="28"/>
          <w:szCs w:val="28"/>
        </w:rPr>
        <w:t xml:space="preserve"> </w:t>
      </w:r>
      <w:r w:rsidRPr="00136DDC">
        <w:rPr>
          <w:rFonts w:ascii="Times New Roman" w:hAnsi="Times New Roman" w:cs="Times New Roman"/>
          <w:sz w:val="28"/>
          <w:szCs w:val="28"/>
        </w:rPr>
        <w:t>заместител</w:t>
      </w:r>
      <w:r w:rsidR="006A0799">
        <w:rPr>
          <w:rFonts w:ascii="Times New Roman" w:hAnsi="Times New Roman" w:cs="Times New Roman"/>
          <w:sz w:val="28"/>
          <w:szCs w:val="28"/>
        </w:rPr>
        <w:t>я</w:t>
      </w:r>
      <w:r w:rsidRPr="00136DDC">
        <w:rPr>
          <w:rFonts w:ascii="Times New Roman" w:hAnsi="Times New Roman" w:cs="Times New Roman"/>
          <w:sz w:val="28"/>
          <w:szCs w:val="28"/>
        </w:rPr>
        <w:t xml:space="preserve"> </w:t>
      </w:r>
      <w:r w:rsidR="006A0799">
        <w:rPr>
          <w:rFonts w:ascii="Times New Roman" w:hAnsi="Times New Roman" w:cs="Times New Roman"/>
          <w:sz w:val="28"/>
          <w:szCs w:val="28"/>
        </w:rPr>
        <w:t xml:space="preserve">Главы </w:t>
      </w:r>
    </w:p>
    <w:p w:rsidR="00136DDC" w:rsidRPr="00136DDC" w:rsidRDefault="006A0799" w:rsidP="00222408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«Ярцевский </w:t>
      </w:r>
      <w:r w:rsidR="00E754CA" w:rsidRPr="00E754CA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136DDC" w:rsidRPr="00136DDC">
        <w:rPr>
          <w:rFonts w:ascii="Times New Roman" w:hAnsi="Times New Roman" w:cs="Times New Roman"/>
          <w:sz w:val="28"/>
          <w:szCs w:val="28"/>
        </w:rPr>
        <w:t>, курирующ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вопросы соответствующих направлений деятельности.</w:t>
      </w:r>
    </w:p>
    <w:p w:rsidR="00136DDC" w:rsidRDefault="00136DDC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6DDC" w:rsidRPr="00136DDC" w:rsidRDefault="0021738F" w:rsidP="0021738F">
      <w:pPr>
        <w:pStyle w:val="ConsPlusNormal"/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136DDC" w:rsidRPr="00136DDC">
        <w:rPr>
          <w:rFonts w:ascii="Times New Roman" w:hAnsi="Times New Roman" w:cs="Times New Roman"/>
          <w:sz w:val="28"/>
          <w:szCs w:val="28"/>
        </w:rPr>
        <w:t>Финансовое обеспечение выполнения</w:t>
      </w:r>
    </w:p>
    <w:p w:rsidR="00136DDC" w:rsidRPr="00136DDC" w:rsidRDefault="0021738F" w:rsidP="0021738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36DDC" w:rsidRPr="00136DDC">
        <w:rPr>
          <w:rFonts w:ascii="Times New Roman" w:hAnsi="Times New Roman" w:cs="Times New Roman"/>
          <w:sz w:val="28"/>
          <w:szCs w:val="28"/>
        </w:rPr>
        <w:t>задания</w:t>
      </w:r>
    </w:p>
    <w:p w:rsidR="00136DDC" w:rsidRDefault="00136DDC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6DDC" w:rsidRPr="00136DDC" w:rsidRDefault="00843DA9" w:rsidP="00843DA9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ab/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Финансовое обеспечение выполнения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задания осуществляется в пределах бюджетных ассигнований, предусмотренных на указанные цели в </w:t>
      </w:r>
      <w:r>
        <w:rPr>
          <w:rFonts w:ascii="Times New Roman" w:hAnsi="Times New Roman" w:cs="Times New Roman"/>
          <w:sz w:val="28"/>
          <w:szCs w:val="28"/>
        </w:rPr>
        <w:t xml:space="preserve">местном </w:t>
      </w:r>
      <w:r w:rsidR="00136DDC" w:rsidRPr="00136DDC">
        <w:rPr>
          <w:rFonts w:ascii="Times New Roman" w:hAnsi="Times New Roman" w:cs="Times New Roman"/>
          <w:sz w:val="28"/>
          <w:szCs w:val="28"/>
        </w:rPr>
        <w:t>бюджете на очередной финансовый год и плановый период.</w:t>
      </w:r>
    </w:p>
    <w:p w:rsidR="00136DDC" w:rsidRPr="00204085" w:rsidRDefault="00843DA9" w:rsidP="00843DA9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085">
        <w:rPr>
          <w:rFonts w:ascii="Times New Roman" w:hAnsi="Times New Roman" w:cs="Times New Roman"/>
          <w:sz w:val="28"/>
          <w:szCs w:val="28"/>
        </w:rPr>
        <w:t>4.2.</w:t>
      </w:r>
      <w:r w:rsidRPr="00204085">
        <w:rPr>
          <w:rFonts w:ascii="Times New Roman" w:hAnsi="Times New Roman" w:cs="Times New Roman"/>
          <w:sz w:val="28"/>
          <w:szCs w:val="28"/>
        </w:rPr>
        <w:tab/>
      </w:r>
      <w:r w:rsidR="00136DDC" w:rsidRPr="00204085">
        <w:rPr>
          <w:rFonts w:ascii="Times New Roman" w:hAnsi="Times New Roman" w:cs="Times New Roman"/>
          <w:sz w:val="28"/>
          <w:szCs w:val="28"/>
        </w:rPr>
        <w:t xml:space="preserve">Финансовое обеспечение выполнения </w:t>
      </w:r>
      <w:r w:rsidRPr="0020408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36DDC" w:rsidRPr="00204085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Pr="00204085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136DDC" w:rsidRPr="00204085">
        <w:rPr>
          <w:rFonts w:ascii="Times New Roman" w:hAnsi="Times New Roman" w:cs="Times New Roman"/>
          <w:sz w:val="28"/>
          <w:szCs w:val="28"/>
        </w:rPr>
        <w:t>казенным учреждением осуществляется в соответствии с показателями бюджетной сметы этого учреждения.</w:t>
      </w:r>
    </w:p>
    <w:p w:rsidR="00136DDC" w:rsidRPr="00204085" w:rsidRDefault="00136DDC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085">
        <w:rPr>
          <w:rFonts w:ascii="Times New Roman" w:hAnsi="Times New Roman" w:cs="Times New Roman"/>
          <w:sz w:val="28"/>
          <w:szCs w:val="28"/>
        </w:rPr>
        <w:t xml:space="preserve">Главные распорядители при определении показателей бюджетной сметы вправе использовать нормативные затраты на оказание соответствующих </w:t>
      </w:r>
      <w:r w:rsidR="00843DA9" w:rsidRPr="00204085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204085">
        <w:rPr>
          <w:rFonts w:ascii="Times New Roman" w:hAnsi="Times New Roman" w:cs="Times New Roman"/>
          <w:sz w:val="28"/>
          <w:szCs w:val="28"/>
        </w:rPr>
        <w:t>услуг (выполнение работ).</w:t>
      </w:r>
    </w:p>
    <w:p w:rsidR="00136DDC" w:rsidRPr="00136DDC" w:rsidRDefault="00E562FD" w:rsidP="00E562FD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4085">
        <w:rPr>
          <w:rFonts w:ascii="Times New Roman" w:hAnsi="Times New Roman" w:cs="Times New Roman"/>
          <w:sz w:val="28"/>
          <w:szCs w:val="28"/>
        </w:rPr>
        <w:t>4.3.</w:t>
      </w:r>
      <w:r w:rsidRPr="00204085">
        <w:rPr>
          <w:rFonts w:ascii="Times New Roman" w:hAnsi="Times New Roman" w:cs="Times New Roman"/>
          <w:sz w:val="28"/>
          <w:szCs w:val="28"/>
        </w:rPr>
        <w:tab/>
      </w:r>
      <w:r w:rsidR="00136DDC" w:rsidRPr="00204085">
        <w:rPr>
          <w:rFonts w:ascii="Times New Roman" w:hAnsi="Times New Roman" w:cs="Times New Roman"/>
          <w:sz w:val="28"/>
          <w:szCs w:val="28"/>
        </w:rPr>
        <w:t xml:space="preserve">Финансовое обеспечение выполнения </w:t>
      </w:r>
      <w:r w:rsidRPr="0020408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36DDC" w:rsidRPr="00204085">
        <w:rPr>
          <w:rFonts w:ascii="Times New Roman" w:hAnsi="Times New Roman" w:cs="Times New Roman"/>
          <w:sz w:val="28"/>
          <w:szCs w:val="28"/>
        </w:rPr>
        <w:t xml:space="preserve">задания </w:t>
      </w:r>
      <w:r w:rsidRPr="00204085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136DDC" w:rsidRPr="00204085">
        <w:rPr>
          <w:rFonts w:ascii="Times New Roman" w:hAnsi="Times New Roman" w:cs="Times New Roman"/>
          <w:sz w:val="28"/>
          <w:szCs w:val="28"/>
        </w:rPr>
        <w:t>бюджетным учреждением</w:t>
      </w:r>
      <w:r w:rsidR="00371CF5">
        <w:rPr>
          <w:rFonts w:ascii="Times New Roman" w:hAnsi="Times New Roman" w:cs="Times New Roman"/>
          <w:sz w:val="28"/>
          <w:szCs w:val="28"/>
        </w:rPr>
        <w:t xml:space="preserve"> и</w:t>
      </w:r>
      <w:r w:rsidR="00C646A7">
        <w:rPr>
          <w:rFonts w:ascii="Times New Roman" w:hAnsi="Times New Roman" w:cs="Times New Roman"/>
          <w:sz w:val="28"/>
          <w:szCs w:val="28"/>
        </w:rPr>
        <w:t>ли</w:t>
      </w:r>
      <w:r w:rsidR="00371CF5">
        <w:rPr>
          <w:rFonts w:ascii="Times New Roman" w:hAnsi="Times New Roman" w:cs="Times New Roman"/>
          <w:sz w:val="28"/>
          <w:szCs w:val="28"/>
        </w:rPr>
        <w:t xml:space="preserve"> </w:t>
      </w:r>
      <w:r w:rsidR="00371CF5" w:rsidRPr="00204085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371CF5">
        <w:rPr>
          <w:rFonts w:ascii="Times New Roman" w:hAnsi="Times New Roman" w:cs="Times New Roman"/>
          <w:sz w:val="28"/>
          <w:szCs w:val="28"/>
        </w:rPr>
        <w:t>автономным</w:t>
      </w:r>
      <w:r w:rsidR="00371CF5" w:rsidRPr="00204085">
        <w:rPr>
          <w:rFonts w:ascii="Times New Roman" w:hAnsi="Times New Roman" w:cs="Times New Roman"/>
          <w:sz w:val="28"/>
          <w:szCs w:val="28"/>
        </w:rPr>
        <w:t xml:space="preserve"> учреждением</w:t>
      </w:r>
      <w:r w:rsidR="00136DDC" w:rsidRPr="00204085">
        <w:rPr>
          <w:rFonts w:ascii="Times New Roman" w:hAnsi="Times New Roman" w:cs="Times New Roman"/>
          <w:sz w:val="28"/>
          <w:szCs w:val="28"/>
        </w:rPr>
        <w:t xml:space="preserve"> осуществляется в виде субсидии.</w:t>
      </w:r>
    </w:p>
    <w:p w:rsidR="00136DDC" w:rsidRPr="00136DDC" w:rsidRDefault="00136DDC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t xml:space="preserve">Объем субсидии рассчитывается на основании нормативных затрат на оказание </w:t>
      </w:r>
      <w:r w:rsidR="00E562FD">
        <w:rPr>
          <w:rFonts w:ascii="Times New Roman" w:hAnsi="Times New Roman" w:cs="Times New Roman"/>
          <w:sz w:val="28"/>
          <w:szCs w:val="28"/>
        </w:rPr>
        <w:t>муниципальных у</w:t>
      </w:r>
      <w:r w:rsidRPr="00136DDC">
        <w:rPr>
          <w:rFonts w:ascii="Times New Roman" w:hAnsi="Times New Roman" w:cs="Times New Roman"/>
          <w:sz w:val="28"/>
          <w:szCs w:val="28"/>
        </w:rPr>
        <w:t xml:space="preserve">слуг, затрат, связанных с выполнением работ, с учетом затрат на содержание недвижимого имущества и особо ценного движимого имущества, закрепленного за </w:t>
      </w:r>
      <w:r w:rsidR="00E562FD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136DDC">
        <w:rPr>
          <w:rFonts w:ascii="Times New Roman" w:hAnsi="Times New Roman" w:cs="Times New Roman"/>
          <w:sz w:val="28"/>
          <w:szCs w:val="28"/>
        </w:rPr>
        <w:t>бюджетным учреждением</w:t>
      </w:r>
      <w:r w:rsidR="00371CF5">
        <w:rPr>
          <w:rFonts w:ascii="Times New Roman" w:hAnsi="Times New Roman" w:cs="Times New Roman"/>
          <w:sz w:val="28"/>
          <w:szCs w:val="28"/>
        </w:rPr>
        <w:t xml:space="preserve"> и</w:t>
      </w:r>
      <w:r w:rsidR="00C646A7">
        <w:rPr>
          <w:rFonts w:ascii="Times New Roman" w:hAnsi="Times New Roman" w:cs="Times New Roman"/>
          <w:sz w:val="28"/>
          <w:szCs w:val="28"/>
        </w:rPr>
        <w:t>ли</w:t>
      </w:r>
      <w:r w:rsidR="00371CF5">
        <w:rPr>
          <w:rFonts w:ascii="Times New Roman" w:hAnsi="Times New Roman" w:cs="Times New Roman"/>
          <w:sz w:val="28"/>
          <w:szCs w:val="28"/>
        </w:rPr>
        <w:t xml:space="preserve"> </w:t>
      </w:r>
      <w:r w:rsidR="00371CF5" w:rsidRPr="00204085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371CF5">
        <w:rPr>
          <w:rFonts w:ascii="Times New Roman" w:hAnsi="Times New Roman" w:cs="Times New Roman"/>
          <w:sz w:val="28"/>
          <w:szCs w:val="28"/>
        </w:rPr>
        <w:t>автономным</w:t>
      </w:r>
      <w:r w:rsidR="00371CF5" w:rsidRPr="00204085">
        <w:rPr>
          <w:rFonts w:ascii="Times New Roman" w:hAnsi="Times New Roman" w:cs="Times New Roman"/>
          <w:sz w:val="28"/>
          <w:szCs w:val="28"/>
        </w:rPr>
        <w:t xml:space="preserve"> учреждением</w:t>
      </w:r>
      <w:r w:rsidRPr="00136DDC">
        <w:rPr>
          <w:rFonts w:ascii="Times New Roman" w:hAnsi="Times New Roman" w:cs="Times New Roman"/>
          <w:sz w:val="28"/>
          <w:szCs w:val="28"/>
        </w:rPr>
        <w:t xml:space="preserve"> или приобретенного </w:t>
      </w:r>
      <w:r w:rsidR="00E562FD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136DDC">
        <w:rPr>
          <w:rFonts w:ascii="Times New Roman" w:hAnsi="Times New Roman" w:cs="Times New Roman"/>
          <w:sz w:val="28"/>
          <w:szCs w:val="28"/>
        </w:rPr>
        <w:t xml:space="preserve">бюджетным учреждением </w:t>
      </w:r>
      <w:r w:rsidR="00371CF5">
        <w:rPr>
          <w:rFonts w:ascii="Times New Roman" w:hAnsi="Times New Roman" w:cs="Times New Roman"/>
          <w:sz w:val="28"/>
          <w:szCs w:val="28"/>
        </w:rPr>
        <w:t>и</w:t>
      </w:r>
      <w:r w:rsidR="00C646A7">
        <w:rPr>
          <w:rFonts w:ascii="Times New Roman" w:hAnsi="Times New Roman" w:cs="Times New Roman"/>
          <w:sz w:val="28"/>
          <w:szCs w:val="28"/>
        </w:rPr>
        <w:t>ли</w:t>
      </w:r>
      <w:r w:rsidR="00371CF5">
        <w:rPr>
          <w:rFonts w:ascii="Times New Roman" w:hAnsi="Times New Roman" w:cs="Times New Roman"/>
          <w:sz w:val="28"/>
          <w:szCs w:val="28"/>
        </w:rPr>
        <w:t xml:space="preserve"> </w:t>
      </w:r>
      <w:r w:rsidR="00371CF5" w:rsidRPr="00204085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371CF5">
        <w:rPr>
          <w:rFonts w:ascii="Times New Roman" w:hAnsi="Times New Roman" w:cs="Times New Roman"/>
          <w:sz w:val="28"/>
          <w:szCs w:val="28"/>
        </w:rPr>
        <w:t>автономным</w:t>
      </w:r>
      <w:r w:rsidR="00371CF5" w:rsidRPr="00204085">
        <w:rPr>
          <w:rFonts w:ascii="Times New Roman" w:hAnsi="Times New Roman" w:cs="Times New Roman"/>
          <w:sz w:val="28"/>
          <w:szCs w:val="28"/>
        </w:rPr>
        <w:t xml:space="preserve"> учреждением</w:t>
      </w:r>
      <w:r w:rsidR="00371CF5" w:rsidRPr="00136DDC">
        <w:rPr>
          <w:rFonts w:ascii="Times New Roman" w:hAnsi="Times New Roman" w:cs="Times New Roman"/>
          <w:sz w:val="28"/>
          <w:szCs w:val="28"/>
        </w:rPr>
        <w:t xml:space="preserve"> </w:t>
      </w:r>
      <w:r w:rsidRPr="00136DDC">
        <w:rPr>
          <w:rFonts w:ascii="Times New Roman" w:hAnsi="Times New Roman" w:cs="Times New Roman"/>
          <w:sz w:val="28"/>
          <w:szCs w:val="28"/>
        </w:rPr>
        <w:t>за счет средств, выделенных ему учредителем на приобретение такого имущества, в том числе земельных участков (за исключением имущества, сданного в аренду или предоставленного в безвозмездное пользование).</w:t>
      </w:r>
    </w:p>
    <w:p w:rsidR="00136DDC" w:rsidRPr="00136DDC" w:rsidRDefault="00136DDC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t>Объем субсидии определяется по формуле:</w:t>
      </w:r>
    </w:p>
    <w:p w:rsidR="00136DDC" w:rsidRPr="00136DDC" w:rsidRDefault="00136DDC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6DDC" w:rsidRPr="00136DDC" w:rsidRDefault="00E66605" w:rsidP="00F110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2598420" cy="388620"/>
            <wp:effectExtent l="0" t="0" r="0" b="0"/>
            <wp:docPr id="2" name="Рисунок 2" descr="base_23928_80376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928_80376_4"/>
                    <pic:cNvPicPr preferRelativeResize="0">
                      <a:picLocks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388620"/>
                    </a:xfrm>
                    <a:custGeom>
                      <a:avLst/>
                      <a:gdLst/>
                      <a:ahLst/>
                      <a:cxnLst/>
                      <a:rect l="0" t="0" r="r" b="b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DDC" w:rsidRPr="00136DDC" w:rsidRDefault="00136DDC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6DDC" w:rsidRPr="00136DDC" w:rsidRDefault="00136DDC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t>S - объем субсидии;</w:t>
      </w:r>
    </w:p>
    <w:p w:rsidR="00136DDC" w:rsidRDefault="00136DDC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t xml:space="preserve">Ni - нормативные затраты на оказание i-й </w:t>
      </w:r>
      <w:r w:rsidR="002C4D8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6DDC">
        <w:rPr>
          <w:rFonts w:ascii="Times New Roman" w:hAnsi="Times New Roman" w:cs="Times New Roman"/>
          <w:sz w:val="28"/>
          <w:szCs w:val="28"/>
        </w:rPr>
        <w:t>услуги, включенной в ведомственный перечень;</w:t>
      </w:r>
    </w:p>
    <w:p w:rsidR="00136DDC" w:rsidRPr="00136DDC" w:rsidRDefault="00136DDC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t xml:space="preserve">Vi - объем i-й </w:t>
      </w:r>
      <w:r w:rsidR="002C4D8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6DDC">
        <w:rPr>
          <w:rFonts w:ascii="Times New Roman" w:hAnsi="Times New Roman" w:cs="Times New Roman"/>
          <w:sz w:val="28"/>
          <w:szCs w:val="28"/>
        </w:rPr>
        <w:t xml:space="preserve">услуги, установленной </w:t>
      </w:r>
      <w:r w:rsidR="002C4D88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136DDC">
        <w:rPr>
          <w:rFonts w:ascii="Times New Roman" w:hAnsi="Times New Roman" w:cs="Times New Roman"/>
          <w:sz w:val="28"/>
          <w:szCs w:val="28"/>
        </w:rPr>
        <w:t>заданием;</w:t>
      </w:r>
    </w:p>
    <w:p w:rsidR="00136DDC" w:rsidRPr="00136DDC" w:rsidRDefault="00136DDC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t>Pj - затраты на выполнение j-й работы, включенной в ведомственный перечень;</w:t>
      </w:r>
    </w:p>
    <w:p w:rsidR="00136DDC" w:rsidRDefault="00136DDC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lastRenderedPageBreak/>
        <w:t xml:space="preserve">Li - средний размер платы (тариф, цена) за оказание i-й </w:t>
      </w:r>
      <w:r w:rsidR="002C4D8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6DDC">
        <w:rPr>
          <w:rFonts w:ascii="Times New Roman" w:hAnsi="Times New Roman" w:cs="Times New Roman"/>
          <w:sz w:val="28"/>
          <w:szCs w:val="28"/>
        </w:rPr>
        <w:t xml:space="preserve">услуги в соответствии с </w:t>
      </w:r>
      <w:r w:rsidR="002C4D88">
        <w:rPr>
          <w:rFonts w:ascii="Times New Roman" w:hAnsi="Times New Roman" w:cs="Times New Roman"/>
          <w:sz w:val="28"/>
          <w:szCs w:val="28"/>
        </w:rPr>
        <w:t xml:space="preserve">пунктом 4.4 </w:t>
      </w:r>
      <w:r w:rsidRPr="00136DDC">
        <w:rPr>
          <w:rFonts w:ascii="Times New Roman" w:hAnsi="Times New Roman" w:cs="Times New Roman"/>
          <w:sz w:val="28"/>
          <w:szCs w:val="28"/>
        </w:rPr>
        <w:t xml:space="preserve">настоящего раздела, установленный </w:t>
      </w:r>
      <w:r w:rsidR="002C4D88">
        <w:rPr>
          <w:rFonts w:ascii="Times New Roman" w:hAnsi="Times New Roman" w:cs="Times New Roman"/>
          <w:sz w:val="28"/>
          <w:szCs w:val="28"/>
        </w:rPr>
        <w:t>муниципаль</w:t>
      </w:r>
      <w:r w:rsidRPr="00136DDC">
        <w:rPr>
          <w:rFonts w:ascii="Times New Roman" w:hAnsi="Times New Roman" w:cs="Times New Roman"/>
          <w:sz w:val="28"/>
          <w:szCs w:val="28"/>
        </w:rPr>
        <w:t>ным заданием.</w:t>
      </w:r>
    </w:p>
    <w:p w:rsidR="00136DDC" w:rsidRPr="00136DDC" w:rsidRDefault="00136DDC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t>Затраты на выполнение работы, включенной в ведомственный перечень, рассчитываются сметным методом исходя из потребности в средствах, необходимых для выполнения такой работы.</w:t>
      </w:r>
    </w:p>
    <w:p w:rsidR="00136DDC" w:rsidRPr="00136DDC" w:rsidRDefault="00136DDC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t xml:space="preserve">Главные распорядители, </w:t>
      </w:r>
      <w:r w:rsidR="002C4D88">
        <w:rPr>
          <w:rFonts w:ascii="Times New Roman" w:hAnsi="Times New Roman" w:cs="Times New Roman"/>
          <w:sz w:val="28"/>
          <w:szCs w:val="28"/>
        </w:rPr>
        <w:t xml:space="preserve">структурные подразделения </w:t>
      </w:r>
      <w:r w:rsidRPr="00136DDC">
        <w:rPr>
          <w:rFonts w:ascii="Times New Roman" w:hAnsi="Times New Roman" w:cs="Times New Roman"/>
          <w:sz w:val="28"/>
          <w:szCs w:val="28"/>
        </w:rPr>
        <w:t xml:space="preserve"> могут устанавливать нормативные затраты на выполнение работ. Нормативные затраты на выполнение работы рассчитываются на работу в целом или в случае установления в </w:t>
      </w:r>
      <w:r w:rsidR="002C4D88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136DDC">
        <w:rPr>
          <w:rFonts w:ascii="Times New Roman" w:hAnsi="Times New Roman" w:cs="Times New Roman"/>
          <w:sz w:val="28"/>
          <w:szCs w:val="28"/>
        </w:rPr>
        <w:t>задании показателя, характеризующего объем работы, - на единицу объема работы.</w:t>
      </w:r>
    </w:p>
    <w:p w:rsidR="00136DDC" w:rsidRPr="00136DDC" w:rsidRDefault="00136DDC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t>В случае если нормативные затраты на выполнение работы установлены на единицу объема работы, затраты на выполнение работы, включенной в ведомственный перечень, рассчитываются как произведение нормативных затрат на выполнение работы и показателя, характеризующего объем такой работы.</w:t>
      </w:r>
    </w:p>
    <w:p w:rsidR="00136DDC" w:rsidRPr="00136DDC" w:rsidRDefault="00320590" w:rsidP="00320590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6"/>
      <w:bookmarkEnd w:id="2"/>
      <w:r>
        <w:rPr>
          <w:rFonts w:ascii="Times New Roman" w:hAnsi="Times New Roman" w:cs="Times New Roman"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ab/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716CDF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бюджетное учреждение </w:t>
      </w:r>
      <w:r w:rsidR="00B438AE">
        <w:rPr>
          <w:rFonts w:ascii="Times New Roman" w:hAnsi="Times New Roman" w:cs="Times New Roman"/>
          <w:sz w:val="28"/>
          <w:szCs w:val="28"/>
        </w:rPr>
        <w:t xml:space="preserve">или </w:t>
      </w:r>
      <w:r w:rsidR="00B438AE" w:rsidRPr="00204085">
        <w:rPr>
          <w:rFonts w:ascii="Times New Roman" w:hAnsi="Times New Roman" w:cs="Times New Roman"/>
          <w:sz w:val="28"/>
          <w:szCs w:val="28"/>
        </w:rPr>
        <w:t>муниципальн</w:t>
      </w:r>
      <w:r w:rsidR="00B438AE">
        <w:rPr>
          <w:rFonts w:ascii="Times New Roman" w:hAnsi="Times New Roman" w:cs="Times New Roman"/>
          <w:sz w:val="28"/>
          <w:szCs w:val="28"/>
        </w:rPr>
        <w:t>ое</w:t>
      </w:r>
      <w:r w:rsidR="00B438AE" w:rsidRPr="00204085">
        <w:rPr>
          <w:rFonts w:ascii="Times New Roman" w:hAnsi="Times New Roman" w:cs="Times New Roman"/>
          <w:sz w:val="28"/>
          <w:szCs w:val="28"/>
        </w:rPr>
        <w:t xml:space="preserve"> </w:t>
      </w:r>
      <w:r w:rsidR="00B438AE">
        <w:rPr>
          <w:rFonts w:ascii="Times New Roman" w:hAnsi="Times New Roman" w:cs="Times New Roman"/>
          <w:sz w:val="28"/>
          <w:szCs w:val="28"/>
        </w:rPr>
        <w:t>автономное</w:t>
      </w:r>
      <w:r w:rsidR="00B438AE" w:rsidRPr="00204085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B438AE" w:rsidRPr="00136DDC">
        <w:rPr>
          <w:rFonts w:ascii="Times New Roman" w:hAnsi="Times New Roman" w:cs="Times New Roman"/>
          <w:sz w:val="28"/>
          <w:szCs w:val="28"/>
        </w:rPr>
        <w:t xml:space="preserve">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осуществляет платную деятельность в рамках установленного </w:t>
      </w:r>
      <w:r w:rsidR="00716CD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задания, по которой в соответствии с федеральным законодательством предусмотрено взимание платы, объем финансового обеспечения выполнения </w:t>
      </w:r>
      <w:r w:rsidR="00716CD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задания, рассчитанный на основе нормативных затрат (затрат), подлежит уменьшению на объем доходов от платной деятельности исходя из объема </w:t>
      </w:r>
      <w:r w:rsidR="00716CD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36DDC" w:rsidRPr="00136DDC">
        <w:rPr>
          <w:rFonts w:ascii="Times New Roman" w:hAnsi="Times New Roman" w:cs="Times New Roman"/>
          <w:sz w:val="28"/>
          <w:szCs w:val="28"/>
        </w:rPr>
        <w:t>услуги (работы), за оказание (выполнение) которой предусмотрено взимание платы, и среднего значения размера платы (ц</w:t>
      </w:r>
      <w:r w:rsidR="00716CDF">
        <w:rPr>
          <w:rFonts w:ascii="Times New Roman" w:hAnsi="Times New Roman" w:cs="Times New Roman"/>
          <w:sz w:val="28"/>
          <w:szCs w:val="28"/>
        </w:rPr>
        <w:t>ены, тарифа), установленного в муниципальном задании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, с учетом положений, установленных </w:t>
      </w:r>
      <w:r w:rsidR="002B0AB6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BC5654">
        <w:rPr>
          <w:rFonts w:ascii="Times New Roman" w:hAnsi="Times New Roman" w:cs="Times New Roman"/>
          <w:sz w:val="28"/>
          <w:szCs w:val="28"/>
        </w:rPr>
        <w:t xml:space="preserve">, нормативными правовыми актами Российской Федерации, Смоленской области, Администрации </w:t>
      </w:r>
      <w:r w:rsidR="00B442F1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136DDC" w:rsidRPr="00136DDC">
        <w:rPr>
          <w:rFonts w:ascii="Times New Roman" w:hAnsi="Times New Roman" w:cs="Times New Roman"/>
          <w:sz w:val="28"/>
          <w:szCs w:val="28"/>
        </w:rPr>
        <w:t>.</w:t>
      </w:r>
    </w:p>
    <w:p w:rsidR="00136DDC" w:rsidRPr="00136DDC" w:rsidRDefault="00932CB3" w:rsidP="00932CB3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</w:t>
      </w:r>
      <w:r>
        <w:rPr>
          <w:rFonts w:ascii="Times New Roman" w:hAnsi="Times New Roman" w:cs="Times New Roman"/>
          <w:sz w:val="28"/>
          <w:szCs w:val="28"/>
        </w:rPr>
        <w:tab/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Нормативные затраты на оказание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услуги рассчитываются на единицу показателя, характеризующего объем услуги, установленный в </w:t>
      </w:r>
      <w:r w:rsidR="00251802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136DDC" w:rsidRPr="00136DDC">
        <w:rPr>
          <w:rFonts w:ascii="Times New Roman" w:hAnsi="Times New Roman" w:cs="Times New Roman"/>
          <w:sz w:val="28"/>
          <w:szCs w:val="28"/>
        </w:rPr>
        <w:t>задании на основе определяемых в соответствии с настоящим Положением базового норматива затрат и корректирующих коэффициентов к базовым нормативам затрат (далее - корректирующи</w:t>
      </w:r>
      <w:r w:rsidR="00251802">
        <w:rPr>
          <w:rFonts w:ascii="Times New Roman" w:hAnsi="Times New Roman" w:cs="Times New Roman"/>
          <w:sz w:val="28"/>
          <w:szCs w:val="28"/>
        </w:rPr>
        <w:t>й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коэффициент), с соблюдением общих требований к определению нормативных затрат на оказание государственных (муниципальных) услуг, применяемых при расчете объема финансового обеспечения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 в соответствующих сферах деятельности, утверждаемых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установленной сфере деятельности.</w:t>
      </w:r>
    </w:p>
    <w:p w:rsidR="00136DDC" w:rsidRPr="00136DDC" w:rsidRDefault="00D05D0F" w:rsidP="00D05D0F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</w:t>
      </w:r>
      <w:r>
        <w:rPr>
          <w:rFonts w:ascii="Times New Roman" w:hAnsi="Times New Roman" w:cs="Times New Roman"/>
          <w:sz w:val="28"/>
          <w:szCs w:val="28"/>
        </w:rPr>
        <w:tab/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Значения нормативных затрат на оказание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36DDC" w:rsidRPr="00136DDC">
        <w:rPr>
          <w:rFonts w:ascii="Times New Roman" w:hAnsi="Times New Roman" w:cs="Times New Roman"/>
          <w:sz w:val="28"/>
          <w:szCs w:val="28"/>
        </w:rPr>
        <w:t>услуг утверждаются в отношении:</w:t>
      </w:r>
    </w:p>
    <w:p w:rsidR="00136DDC" w:rsidRPr="00136DDC" w:rsidRDefault="00C36899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D05D0F">
        <w:rPr>
          <w:rFonts w:ascii="Times New Roman" w:hAnsi="Times New Roman" w:cs="Times New Roman"/>
          <w:sz w:val="28"/>
          <w:szCs w:val="28"/>
        </w:rPr>
        <w:t>муниципальных к</w:t>
      </w:r>
      <w:r w:rsidR="00136DDC" w:rsidRPr="00136DDC">
        <w:rPr>
          <w:rFonts w:ascii="Times New Roman" w:hAnsi="Times New Roman" w:cs="Times New Roman"/>
          <w:sz w:val="28"/>
          <w:szCs w:val="28"/>
        </w:rPr>
        <w:t>азенных учреждений - главными распорядителями;</w:t>
      </w:r>
    </w:p>
    <w:p w:rsidR="00136DDC" w:rsidRDefault="00C36899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D05D0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36DDC" w:rsidRPr="00136DDC">
        <w:rPr>
          <w:rFonts w:ascii="Times New Roman" w:hAnsi="Times New Roman" w:cs="Times New Roman"/>
          <w:sz w:val="28"/>
          <w:szCs w:val="28"/>
        </w:rPr>
        <w:t>бюджетных учреждений</w:t>
      </w:r>
      <w:r w:rsidR="00457084">
        <w:rPr>
          <w:rFonts w:ascii="Times New Roman" w:hAnsi="Times New Roman" w:cs="Times New Roman"/>
          <w:sz w:val="28"/>
          <w:szCs w:val="28"/>
        </w:rPr>
        <w:t xml:space="preserve"> или </w:t>
      </w:r>
      <w:r w:rsidR="00457084" w:rsidRPr="00204085">
        <w:rPr>
          <w:rFonts w:ascii="Times New Roman" w:hAnsi="Times New Roman" w:cs="Times New Roman"/>
          <w:sz w:val="28"/>
          <w:szCs w:val="28"/>
        </w:rPr>
        <w:t>муниципальны</w:t>
      </w:r>
      <w:r w:rsidR="00457084">
        <w:rPr>
          <w:rFonts w:ascii="Times New Roman" w:hAnsi="Times New Roman" w:cs="Times New Roman"/>
          <w:sz w:val="28"/>
          <w:szCs w:val="28"/>
        </w:rPr>
        <w:t>х</w:t>
      </w:r>
      <w:r w:rsidR="00457084" w:rsidRPr="00204085">
        <w:rPr>
          <w:rFonts w:ascii="Times New Roman" w:hAnsi="Times New Roman" w:cs="Times New Roman"/>
          <w:sz w:val="28"/>
          <w:szCs w:val="28"/>
        </w:rPr>
        <w:t xml:space="preserve"> </w:t>
      </w:r>
      <w:r w:rsidR="00457084">
        <w:rPr>
          <w:rFonts w:ascii="Times New Roman" w:hAnsi="Times New Roman" w:cs="Times New Roman"/>
          <w:sz w:val="28"/>
          <w:szCs w:val="28"/>
        </w:rPr>
        <w:t>автономных</w:t>
      </w:r>
      <w:r w:rsidR="00457084" w:rsidRPr="0020408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57084">
        <w:rPr>
          <w:rFonts w:ascii="Times New Roman" w:hAnsi="Times New Roman" w:cs="Times New Roman"/>
          <w:sz w:val="28"/>
          <w:szCs w:val="28"/>
        </w:rPr>
        <w:t>й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</w:t>
      </w:r>
      <w:r w:rsidR="00D05D0F">
        <w:rPr>
          <w:rFonts w:ascii="Times New Roman" w:hAnsi="Times New Roman" w:cs="Times New Roman"/>
          <w:sz w:val="28"/>
          <w:szCs w:val="28"/>
        </w:rPr>
        <w:t>–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</w:t>
      </w:r>
      <w:r w:rsidR="00D05D0F">
        <w:rPr>
          <w:rFonts w:ascii="Times New Roman" w:hAnsi="Times New Roman" w:cs="Times New Roman"/>
          <w:sz w:val="28"/>
          <w:szCs w:val="28"/>
        </w:rPr>
        <w:t>структурными подразделениями</w:t>
      </w:r>
      <w:r w:rsidR="00136DDC" w:rsidRPr="00136DDC">
        <w:rPr>
          <w:rFonts w:ascii="Times New Roman" w:hAnsi="Times New Roman" w:cs="Times New Roman"/>
          <w:sz w:val="28"/>
          <w:szCs w:val="28"/>
        </w:rPr>
        <w:t>.</w:t>
      </w:r>
    </w:p>
    <w:p w:rsidR="00136DDC" w:rsidRPr="00136DDC" w:rsidRDefault="00B442F1" w:rsidP="0045405E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5405E">
        <w:rPr>
          <w:rFonts w:ascii="Times New Roman" w:hAnsi="Times New Roman" w:cs="Times New Roman"/>
          <w:sz w:val="28"/>
          <w:szCs w:val="28"/>
        </w:rPr>
        <w:t>.7.</w:t>
      </w:r>
      <w:r w:rsidR="0045405E">
        <w:rPr>
          <w:rFonts w:ascii="Times New Roman" w:hAnsi="Times New Roman" w:cs="Times New Roman"/>
          <w:sz w:val="28"/>
          <w:szCs w:val="28"/>
        </w:rPr>
        <w:tab/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Базовый норматив затрат на оказание </w:t>
      </w:r>
      <w:r w:rsidR="0045405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36DDC" w:rsidRPr="00136DDC">
        <w:rPr>
          <w:rFonts w:ascii="Times New Roman" w:hAnsi="Times New Roman" w:cs="Times New Roman"/>
          <w:sz w:val="28"/>
          <w:szCs w:val="28"/>
        </w:rPr>
        <w:t>услуги состоит из базового норматива:</w:t>
      </w:r>
    </w:p>
    <w:p w:rsidR="00136DDC" w:rsidRPr="00136DDC" w:rsidRDefault="0045405E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затрат, непосредственно связанных с оказанием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36DDC" w:rsidRPr="00136DDC">
        <w:rPr>
          <w:rFonts w:ascii="Times New Roman" w:hAnsi="Times New Roman" w:cs="Times New Roman"/>
          <w:sz w:val="28"/>
          <w:szCs w:val="28"/>
        </w:rPr>
        <w:t>услуги;</w:t>
      </w:r>
    </w:p>
    <w:p w:rsidR="00136DDC" w:rsidRPr="00136DDC" w:rsidRDefault="0045405E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затрат на общехозяйственные нужды на оказание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36DDC" w:rsidRPr="00136DDC">
        <w:rPr>
          <w:rFonts w:ascii="Times New Roman" w:hAnsi="Times New Roman" w:cs="Times New Roman"/>
          <w:sz w:val="28"/>
          <w:szCs w:val="28"/>
        </w:rPr>
        <w:t>услуги.</w:t>
      </w:r>
    </w:p>
    <w:p w:rsidR="00136DDC" w:rsidRPr="00136DDC" w:rsidRDefault="00136DDC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ADC">
        <w:rPr>
          <w:rFonts w:ascii="Times New Roman" w:hAnsi="Times New Roman" w:cs="Times New Roman"/>
          <w:sz w:val="28"/>
          <w:szCs w:val="28"/>
        </w:rPr>
        <w:t xml:space="preserve">Базовый норматив затрат рассчитывается исходя из затрат, необходимых для оказания </w:t>
      </w:r>
      <w:r w:rsidR="00B56FF0" w:rsidRPr="00352AD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52ADC">
        <w:rPr>
          <w:rFonts w:ascii="Times New Roman" w:hAnsi="Times New Roman" w:cs="Times New Roman"/>
          <w:sz w:val="28"/>
          <w:szCs w:val="28"/>
        </w:rPr>
        <w:t xml:space="preserve">услуги, с соблюдением показателей качества оказания </w:t>
      </w:r>
      <w:r w:rsidR="00B56FF0" w:rsidRPr="00352AD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52ADC">
        <w:rPr>
          <w:rFonts w:ascii="Times New Roman" w:hAnsi="Times New Roman" w:cs="Times New Roman"/>
          <w:sz w:val="28"/>
          <w:szCs w:val="28"/>
        </w:rPr>
        <w:t xml:space="preserve">услуги, а также показателей, отражающих отраслевую специфику </w:t>
      </w:r>
      <w:r w:rsidR="00B56FF0" w:rsidRPr="00352AD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52ADC">
        <w:rPr>
          <w:rFonts w:ascii="Times New Roman" w:hAnsi="Times New Roman" w:cs="Times New Roman"/>
          <w:sz w:val="28"/>
          <w:szCs w:val="28"/>
        </w:rPr>
        <w:t xml:space="preserve">услуги (содержание, условия (формы) оказания </w:t>
      </w:r>
      <w:r w:rsidR="00B56FF0" w:rsidRPr="00352ADC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52ADC">
        <w:rPr>
          <w:rFonts w:ascii="Times New Roman" w:hAnsi="Times New Roman" w:cs="Times New Roman"/>
          <w:sz w:val="28"/>
          <w:szCs w:val="28"/>
        </w:rPr>
        <w:t>услуги), установленных в базовом (отраслевом) перечне, отраслевой корректирующий коэффициент при которых принимает значение, равное 1.</w:t>
      </w:r>
    </w:p>
    <w:p w:rsidR="00136DDC" w:rsidRPr="00136DDC" w:rsidRDefault="00136DDC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t xml:space="preserve">При определении базового норматива затрат применяются нормы материальных, технических и трудовых ресурсов, используемых для оказания </w:t>
      </w:r>
      <w:r w:rsidR="00B56FF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6DDC">
        <w:rPr>
          <w:rFonts w:ascii="Times New Roman" w:hAnsi="Times New Roman" w:cs="Times New Roman"/>
          <w:sz w:val="28"/>
          <w:szCs w:val="28"/>
        </w:rPr>
        <w:t xml:space="preserve">услуги, установленные нормативными правовыми актами Российской Федерации,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и регламентами оказания </w:t>
      </w:r>
      <w:r w:rsidR="00B56FF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36DDC">
        <w:rPr>
          <w:rFonts w:ascii="Times New Roman" w:hAnsi="Times New Roman" w:cs="Times New Roman"/>
          <w:sz w:val="28"/>
          <w:szCs w:val="28"/>
        </w:rPr>
        <w:t>услуг в установленной сфере.</w:t>
      </w:r>
    </w:p>
    <w:p w:rsidR="00B442F1" w:rsidRPr="00136DDC" w:rsidRDefault="00383873" w:rsidP="00B442F1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</w:t>
      </w:r>
      <w:r>
        <w:rPr>
          <w:rFonts w:ascii="Times New Roman" w:hAnsi="Times New Roman" w:cs="Times New Roman"/>
          <w:sz w:val="28"/>
          <w:szCs w:val="28"/>
        </w:rPr>
        <w:tab/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Порядок определения базовых нормативов затрат на оказание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услуг и корректирующих коэффициентов к базовым нормативам затрат на оказание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34062B">
        <w:rPr>
          <w:rFonts w:ascii="Times New Roman" w:hAnsi="Times New Roman" w:cs="Times New Roman"/>
          <w:sz w:val="28"/>
          <w:szCs w:val="28"/>
        </w:rPr>
        <w:t xml:space="preserve">разрабатывается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главным распорядителем, </w:t>
      </w:r>
      <w:r>
        <w:rPr>
          <w:rFonts w:ascii="Times New Roman" w:hAnsi="Times New Roman" w:cs="Times New Roman"/>
          <w:sz w:val="28"/>
          <w:szCs w:val="28"/>
        </w:rPr>
        <w:t>структурными подразделениями</w:t>
      </w:r>
      <w:r w:rsidR="0034062B">
        <w:rPr>
          <w:rFonts w:ascii="Times New Roman" w:hAnsi="Times New Roman" w:cs="Times New Roman"/>
          <w:sz w:val="28"/>
          <w:szCs w:val="28"/>
        </w:rPr>
        <w:t xml:space="preserve"> и утверждается нормативным правовым актом Администрации </w:t>
      </w:r>
      <w:r w:rsidR="00B442F1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B442F1" w:rsidRPr="00136DDC">
        <w:rPr>
          <w:rFonts w:ascii="Times New Roman" w:hAnsi="Times New Roman" w:cs="Times New Roman"/>
          <w:sz w:val="28"/>
          <w:szCs w:val="28"/>
        </w:rPr>
        <w:t>.</w:t>
      </w:r>
    </w:p>
    <w:p w:rsidR="00136DDC" w:rsidRPr="00136DDC" w:rsidRDefault="00383873" w:rsidP="00383873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</w:t>
      </w:r>
      <w:r>
        <w:rPr>
          <w:rFonts w:ascii="Times New Roman" w:hAnsi="Times New Roman" w:cs="Times New Roman"/>
          <w:sz w:val="28"/>
          <w:szCs w:val="28"/>
        </w:rPr>
        <w:tab/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Значения базовых нормативов затрат на оказание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36DDC" w:rsidRPr="00136DDC">
        <w:rPr>
          <w:rFonts w:ascii="Times New Roman" w:hAnsi="Times New Roman" w:cs="Times New Roman"/>
          <w:sz w:val="28"/>
          <w:szCs w:val="28"/>
        </w:rPr>
        <w:t>услуги утверждаются в отношении:</w:t>
      </w:r>
    </w:p>
    <w:p w:rsidR="00136DDC" w:rsidRPr="00136DDC" w:rsidRDefault="00383873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муниципальных </w:t>
      </w:r>
      <w:r w:rsidR="00136DDC" w:rsidRPr="00136DDC">
        <w:rPr>
          <w:rFonts w:ascii="Times New Roman" w:hAnsi="Times New Roman" w:cs="Times New Roman"/>
          <w:sz w:val="28"/>
          <w:szCs w:val="28"/>
        </w:rPr>
        <w:t>казенных учреждений - главными распорядителями;</w:t>
      </w:r>
    </w:p>
    <w:p w:rsidR="00136DDC" w:rsidRPr="00136DDC" w:rsidRDefault="00383873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муниципальных </w:t>
      </w:r>
      <w:r w:rsidR="00136DDC" w:rsidRPr="00136DDC">
        <w:rPr>
          <w:rFonts w:ascii="Times New Roman" w:hAnsi="Times New Roman" w:cs="Times New Roman"/>
          <w:sz w:val="28"/>
          <w:szCs w:val="28"/>
        </w:rPr>
        <w:t>бюджетных учреждений</w:t>
      </w:r>
      <w:r w:rsidR="00A70AAB">
        <w:rPr>
          <w:rFonts w:ascii="Times New Roman" w:hAnsi="Times New Roman" w:cs="Times New Roman"/>
          <w:sz w:val="28"/>
          <w:szCs w:val="28"/>
        </w:rPr>
        <w:t xml:space="preserve"> или </w:t>
      </w:r>
      <w:r w:rsidR="00A70AAB" w:rsidRPr="00204085">
        <w:rPr>
          <w:rFonts w:ascii="Times New Roman" w:hAnsi="Times New Roman" w:cs="Times New Roman"/>
          <w:sz w:val="28"/>
          <w:szCs w:val="28"/>
        </w:rPr>
        <w:t>муниципальны</w:t>
      </w:r>
      <w:r w:rsidR="00A70AAB">
        <w:rPr>
          <w:rFonts w:ascii="Times New Roman" w:hAnsi="Times New Roman" w:cs="Times New Roman"/>
          <w:sz w:val="28"/>
          <w:szCs w:val="28"/>
        </w:rPr>
        <w:t>х</w:t>
      </w:r>
      <w:r w:rsidR="00A70AAB" w:rsidRPr="00204085">
        <w:rPr>
          <w:rFonts w:ascii="Times New Roman" w:hAnsi="Times New Roman" w:cs="Times New Roman"/>
          <w:sz w:val="28"/>
          <w:szCs w:val="28"/>
        </w:rPr>
        <w:t xml:space="preserve"> </w:t>
      </w:r>
      <w:r w:rsidR="00A70AAB">
        <w:rPr>
          <w:rFonts w:ascii="Times New Roman" w:hAnsi="Times New Roman" w:cs="Times New Roman"/>
          <w:sz w:val="28"/>
          <w:szCs w:val="28"/>
        </w:rPr>
        <w:t>автономных</w:t>
      </w:r>
      <w:r w:rsidR="00A70AAB" w:rsidRPr="0020408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70AAB">
        <w:rPr>
          <w:rFonts w:ascii="Times New Roman" w:hAnsi="Times New Roman" w:cs="Times New Roman"/>
          <w:sz w:val="28"/>
          <w:szCs w:val="28"/>
        </w:rPr>
        <w:t>й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структурными подразделениями</w:t>
      </w:r>
      <w:r w:rsidR="00136DDC" w:rsidRPr="00136DDC">
        <w:rPr>
          <w:rFonts w:ascii="Times New Roman" w:hAnsi="Times New Roman" w:cs="Times New Roman"/>
          <w:sz w:val="28"/>
          <w:szCs w:val="28"/>
        </w:rPr>
        <w:t>.</w:t>
      </w:r>
    </w:p>
    <w:p w:rsidR="00136DDC" w:rsidRPr="00136DDC" w:rsidRDefault="00136DDC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t xml:space="preserve">Значение базового норматива затрат на оказание </w:t>
      </w:r>
      <w:r w:rsidR="00383873">
        <w:rPr>
          <w:rFonts w:ascii="Times New Roman" w:hAnsi="Times New Roman" w:cs="Times New Roman"/>
          <w:sz w:val="28"/>
          <w:szCs w:val="28"/>
        </w:rPr>
        <w:t>муниципальной усл</w:t>
      </w:r>
      <w:r w:rsidRPr="00136DDC">
        <w:rPr>
          <w:rFonts w:ascii="Times New Roman" w:hAnsi="Times New Roman" w:cs="Times New Roman"/>
          <w:sz w:val="28"/>
          <w:szCs w:val="28"/>
        </w:rPr>
        <w:t>уги утверждается общей суммой с выделением:</w:t>
      </w:r>
    </w:p>
    <w:p w:rsidR="00136DDC" w:rsidRPr="00136DDC" w:rsidRDefault="00383873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суммарного значения базового норматива затрат, непосредственно связанных с оказанием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36DDC" w:rsidRPr="00136DDC">
        <w:rPr>
          <w:rFonts w:ascii="Times New Roman" w:hAnsi="Times New Roman" w:cs="Times New Roman"/>
          <w:sz w:val="28"/>
          <w:szCs w:val="28"/>
        </w:rPr>
        <w:t>услуги;</w:t>
      </w:r>
    </w:p>
    <w:p w:rsidR="00136DDC" w:rsidRPr="00136DDC" w:rsidRDefault="00136DDC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t xml:space="preserve">- суммарного значения базового норматива затрат на общехозяйственные нужды на оказание </w:t>
      </w:r>
      <w:r w:rsidR="0038387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6DDC">
        <w:rPr>
          <w:rFonts w:ascii="Times New Roman" w:hAnsi="Times New Roman" w:cs="Times New Roman"/>
          <w:sz w:val="28"/>
          <w:szCs w:val="28"/>
        </w:rPr>
        <w:t>услуги.</w:t>
      </w:r>
    </w:p>
    <w:p w:rsidR="00136DDC" w:rsidRPr="00136DDC" w:rsidRDefault="00383873" w:rsidP="00383873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4.10.</w:t>
      </w:r>
      <w:r>
        <w:rPr>
          <w:rFonts w:ascii="Times New Roman" w:hAnsi="Times New Roman" w:cs="Times New Roman"/>
          <w:sz w:val="28"/>
          <w:szCs w:val="28"/>
        </w:rPr>
        <w:tab/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Корректирующие коэффициенты, применяемые при расчете нормативных затрат на оказание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36DDC" w:rsidRPr="00136DDC">
        <w:rPr>
          <w:rFonts w:ascii="Times New Roman" w:hAnsi="Times New Roman" w:cs="Times New Roman"/>
          <w:sz w:val="28"/>
          <w:szCs w:val="28"/>
        </w:rPr>
        <w:t>услуги, состоят из территориального корректирующего коэффициента и отраслевого корректирующего коэффициента и утверждаются в отношении:</w:t>
      </w:r>
    </w:p>
    <w:p w:rsidR="00136DDC" w:rsidRPr="00136DDC" w:rsidRDefault="00383873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муниципальных </w:t>
      </w:r>
      <w:r w:rsidR="00136DDC" w:rsidRPr="00136DDC">
        <w:rPr>
          <w:rFonts w:ascii="Times New Roman" w:hAnsi="Times New Roman" w:cs="Times New Roman"/>
          <w:sz w:val="28"/>
          <w:szCs w:val="28"/>
        </w:rPr>
        <w:t>казенных учреждений - главными распорядителями;</w:t>
      </w:r>
    </w:p>
    <w:p w:rsidR="00136DDC" w:rsidRPr="00136DDC" w:rsidRDefault="00383873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муниципальных </w:t>
      </w:r>
      <w:r w:rsidR="00136DDC" w:rsidRPr="00136DDC">
        <w:rPr>
          <w:rFonts w:ascii="Times New Roman" w:hAnsi="Times New Roman" w:cs="Times New Roman"/>
          <w:sz w:val="28"/>
          <w:szCs w:val="28"/>
        </w:rPr>
        <w:t>бюджетных учреждений</w:t>
      </w:r>
      <w:r w:rsidR="00684747">
        <w:rPr>
          <w:rFonts w:ascii="Times New Roman" w:hAnsi="Times New Roman" w:cs="Times New Roman"/>
          <w:sz w:val="28"/>
          <w:szCs w:val="28"/>
        </w:rPr>
        <w:t xml:space="preserve"> или </w:t>
      </w:r>
      <w:r w:rsidR="00684747" w:rsidRPr="00204085">
        <w:rPr>
          <w:rFonts w:ascii="Times New Roman" w:hAnsi="Times New Roman" w:cs="Times New Roman"/>
          <w:sz w:val="28"/>
          <w:szCs w:val="28"/>
        </w:rPr>
        <w:t>муниципальны</w:t>
      </w:r>
      <w:r w:rsidR="00684747">
        <w:rPr>
          <w:rFonts w:ascii="Times New Roman" w:hAnsi="Times New Roman" w:cs="Times New Roman"/>
          <w:sz w:val="28"/>
          <w:szCs w:val="28"/>
        </w:rPr>
        <w:t>х</w:t>
      </w:r>
      <w:r w:rsidR="00684747" w:rsidRPr="00204085">
        <w:rPr>
          <w:rFonts w:ascii="Times New Roman" w:hAnsi="Times New Roman" w:cs="Times New Roman"/>
          <w:sz w:val="28"/>
          <w:szCs w:val="28"/>
        </w:rPr>
        <w:t xml:space="preserve"> </w:t>
      </w:r>
      <w:r w:rsidR="00684747">
        <w:rPr>
          <w:rFonts w:ascii="Times New Roman" w:hAnsi="Times New Roman" w:cs="Times New Roman"/>
          <w:sz w:val="28"/>
          <w:szCs w:val="28"/>
        </w:rPr>
        <w:t>автономных</w:t>
      </w:r>
      <w:r w:rsidR="00684747" w:rsidRPr="0020408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84747">
        <w:rPr>
          <w:rFonts w:ascii="Times New Roman" w:hAnsi="Times New Roman" w:cs="Times New Roman"/>
          <w:sz w:val="28"/>
          <w:szCs w:val="28"/>
        </w:rPr>
        <w:t>й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структурными подразделениями</w:t>
      </w:r>
      <w:r w:rsidR="00136DDC" w:rsidRPr="00136DDC">
        <w:rPr>
          <w:rFonts w:ascii="Times New Roman" w:hAnsi="Times New Roman" w:cs="Times New Roman"/>
          <w:sz w:val="28"/>
          <w:szCs w:val="28"/>
        </w:rPr>
        <w:t>.</w:t>
      </w:r>
    </w:p>
    <w:p w:rsidR="00136DDC" w:rsidRPr="00136DDC" w:rsidRDefault="00383873" w:rsidP="00383873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4.11.</w:t>
      </w:r>
      <w:r>
        <w:rPr>
          <w:rFonts w:ascii="Times New Roman" w:hAnsi="Times New Roman" w:cs="Times New Roman"/>
          <w:sz w:val="28"/>
          <w:szCs w:val="28"/>
        </w:rPr>
        <w:tab/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Нормативные затраты на выполнение работы определяются при расчете субсидии в порядке, установленном главным распорядителем, </w:t>
      </w:r>
      <w:r>
        <w:rPr>
          <w:rFonts w:ascii="Times New Roman" w:hAnsi="Times New Roman" w:cs="Times New Roman"/>
          <w:sz w:val="28"/>
          <w:szCs w:val="28"/>
        </w:rPr>
        <w:t>структурными подразделениями</w:t>
      </w:r>
      <w:r w:rsidR="00136DDC" w:rsidRPr="00136DDC">
        <w:rPr>
          <w:rFonts w:ascii="Times New Roman" w:hAnsi="Times New Roman" w:cs="Times New Roman"/>
          <w:sz w:val="28"/>
          <w:szCs w:val="28"/>
        </w:rPr>
        <w:t>.</w:t>
      </w:r>
    </w:p>
    <w:p w:rsidR="00136DDC" w:rsidRPr="00136DDC" w:rsidRDefault="00136DDC" w:rsidP="003406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t>При определении нормативных затрат на выполнение работ применяются показатели материальных, технических и трудовых ресурсов, используемых для выполнения работы, установленные нормативными правовыми актами Российской Федерации, а также национальными (государственными) стандартами Российской Федерации, строительными нормами и правилами, санитарными нормами и правилами, стандартами, порядками и регламентами выполнения работ в установленной сфере.</w:t>
      </w:r>
    </w:p>
    <w:p w:rsidR="00136DDC" w:rsidRPr="00136DDC" w:rsidRDefault="00383873" w:rsidP="00383873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4.12.</w:t>
      </w:r>
      <w:r>
        <w:rPr>
          <w:rFonts w:ascii="Times New Roman" w:hAnsi="Times New Roman" w:cs="Times New Roman"/>
          <w:sz w:val="28"/>
          <w:szCs w:val="28"/>
        </w:rPr>
        <w:tab/>
      </w:r>
      <w:r w:rsidR="00136DDC" w:rsidRPr="00136DDC">
        <w:rPr>
          <w:rFonts w:ascii="Times New Roman" w:hAnsi="Times New Roman" w:cs="Times New Roman"/>
          <w:sz w:val="28"/>
          <w:szCs w:val="28"/>
        </w:rPr>
        <w:t>Значения нормативных затрат на выполнение работ утверждаются в отношении:</w:t>
      </w:r>
    </w:p>
    <w:p w:rsidR="00136DDC" w:rsidRPr="00136DDC" w:rsidRDefault="00136DDC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t>-</w:t>
      </w:r>
      <w:r w:rsidR="00DC14A9">
        <w:rPr>
          <w:rFonts w:ascii="Times New Roman" w:hAnsi="Times New Roman" w:cs="Times New Roman"/>
          <w:sz w:val="28"/>
          <w:szCs w:val="28"/>
        </w:rPr>
        <w:tab/>
        <w:t xml:space="preserve">муниципальных </w:t>
      </w:r>
      <w:r w:rsidRPr="00136DDC">
        <w:rPr>
          <w:rFonts w:ascii="Times New Roman" w:hAnsi="Times New Roman" w:cs="Times New Roman"/>
          <w:sz w:val="28"/>
          <w:szCs w:val="28"/>
        </w:rPr>
        <w:t>казенных учреждений - главными распорядителями;</w:t>
      </w:r>
    </w:p>
    <w:p w:rsidR="00136DDC" w:rsidRPr="00136DDC" w:rsidRDefault="00DC14A9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муниципальных </w:t>
      </w:r>
      <w:r w:rsidR="00136DDC" w:rsidRPr="00136DDC">
        <w:rPr>
          <w:rFonts w:ascii="Times New Roman" w:hAnsi="Times New Roman" w:cs="Times New Roman"/>
          <w:sz w:val="28"/>
          <w:szCs w:val="28"/>
        </w:rPr>
        <w:t>бюджетных учреждений</w:t>
      </w:r>
      <w:r w:rsidR="0034062B">
        <w:rPr>
          <w:rFonts w:ascii="Times New Roman" w:hAnsi="Times New Roman" w:cs="Times New Roman"/>
          <w:sz w:val="28"/>
          <w:szCs w:val="28"/>
        </w:rPr>
        <w:t xml:space="preserve"> или муниципальных автономных</w:t>
      </w:r>
      <w:r w:rsidR="0034062B" w:rsidRPr="00136DDC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структурными подразделениями</w:t>
      </w:r>
      <w:r w:rsidR="00136DDC" w:rsidRPr="00136DDC">
        <w:rPr>
          <w:rFonts w:ascii="Times New Roman" w:hAnsi="Times New Roman" w:cs="Times New Roman"/>
          <w:sz w:val="28"/>
          <w:szCs w:val="28"/>
        </w:rPr>
        <w:t>.</w:t>
      </w:r>
    </w:p>
    <w:p w:rsidR="00136DDC" w:rsidRPr="00136DDC" w:rsidRDefault="007B7FEE" w:rsidP="007B7FEE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4.13.</w:t>
      </w:r>
      <w:r>
        <w:rPr>
          <w:rFonts w:ascii="Times New Roman" w:hAnsi="Times New Roman" w:cs="Times New Roman"/>
          <w:sz w:val="28"/>
          <w:szCs w:val="28"/>
        </w:rPr>
        <w:tab/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Значения нормативных затрат на оказание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услуг (выполнение работ) утверждаются на срок до одного года в случае утверждения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бюджета на очередной финансовый год и на срок до трех лет в случае утверждения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136DDC" w:rsidRPr="00136DDC">
        <w:rPr>
          <w:rFonts w:ascii="Times New Roman" w:hAnsi="Times New Roman" w:cs="Times New Roman"/>
          <w:sz w:val="28"/>
          <w:szCs w:val="28"/>
        </w:rPr>
        <w:t>бюджета на очередной финансовый год и плановый период.</w:t>
      </w:r>
    </w:p>
    <w:p w:rsidR="00136DDC" w:rsidRPr="00136DDC" w:rsidRDefault="00136DDC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t xml:space="preserve">Нормативные затраты (затраты), определяемые в соответствии с настоящим Положением, учитываются при формировании обоснований бюджетных ассигнований </w:t>
      </w:r>
      <w:r w:rsidR="007B7FEE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136DDC">
        <w:rPr>
          <w:rFonts w:ascii="Times New Roman" w:hAnsi="Times New Roman" w:cs="Times New Roman"/>
          <w:sz w:val="28"/>
          <w:szCs w:val="28"/>
        </w:rPr>
        <w:t>бюджета на очередной финансовый год и плановый период.</w:t>
      </w:r>
    </w:p>
    <w:p w:rsidR="00136DDC" w:rsidRPr="00136DDC" w:rsidRDefault="007B7FEE" w:rsidP="007B7FEE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4.14.</w:t>
      </w:r>
      <w:r>
        <w:rPr>
          <w:rFonts w:ascii="Times New Roman" w:hAnsi="Times New Roman" w:cs="Times New Roman"/>
          <w:sz w:val="28"/>
          <w:szCs w:val="28"/>
        </w:rPr>
        <w:tab/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Изменение значений базового норматива затрат и (или) корректирующих коэффициентов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услуги, значений нормативных затрат на выполнение работы производится главными распорядителями, </w:t>
      </w:r>
      <w:r>
        <w:rPr>
          <w:rFonts w:ascii="Times New Roman" w:hAnsi="Times New Roman" w:cs="Times New Roman"/>
          <w:sz w:val="28"/>
          <w:szCs w:val="28"/>
        </w:rPr>
        <w:t>структурными подразделениями</w:t>
      </w:r>
      <w:r w:rsidR="005264C8">
        <w:rPr>
          <w:rFonts w:ascii="Times New Roman" w:hAnsi="Times New Roman" w:cs="Times New Roman"/>
          <w:sz w:val="28"/>
          <w:szCs w:val="28"/>
        </w:rPr>
        <w:t>:</w:t>
      </w:r>
    </w:p>
    <w:p w:rsidR="00B442F1" w:rsidRPr="00136DDC" w:rsidRDefault="007B7FEE" w:rsidP="00B442F1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при изменении требований к содержанию и (или) качеству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услуги (работы), установленных </w:t>
      </w:r>
      <w:r w:rsidR="005264C8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, </w:t>
      </w:r>
      <w:r w:rsidR="00AF104C" w:rsidRPr="00136DDC">
        <w:rPr>
          <w:rFonts w:ascii="Times New Roman" w:hAnsi="Times New Roman" w:cs="Times New Roman"/>
          <w:sz w:val="28"/>
          <w:szCs w:val="28"/>
        </w:rPr>
        <w:t>в том числе ГОСТами, СНиПами, СанПиНами</w:t>
      </w:r>
      <w:r w:rsidR="00AF104C">
        <w:rPr>
          <w:rFonts w:ascii="Times New Roman" w:hAnsi="Times New Roman" w:cs="Times New Roman"/>
          <w:sz w:val="28"/>
          <w:szCs w:val="28"/>
        </w:rPr>
        <w:t xml:space="preserve">, </w:t>
      </w:r>
      <w:r w:rsidR="00136DDC" w:rsidRPr="00136DDC">
        <w:rPr>
          <w:rFonts w:ascii="Times New Roman" w:hAnsi="Times New Roman" w:cs="Times New Roman"/>
          <w:sz w:val="28"/>
          <w:szCs w:val="28"/>
        </w:rPr>
        <w:t>иными нормативными правовыми актами Российской Федерации, Смоленской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442F1">
        <w:rPr>
          <w:rFonts w:ascii="Times New Roman" w:hAnsi="Times New Roman" w:cs="Times New Roman"/>
          <w:sz w:val="28"/>
          <w:szCs w:val="28"/>
        </w:rPr>
        <w:t>муниципального округа;</w:t>
      </w:r>
    </w:p>
    <w:p w:rsidR="00136DDC" w:rsidRPr="00136DDC" w:rsidRDefault="007B7FEE" w:rsidP="007B7FEE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при изменении способа установления нормативных затрат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услуги (выполнение работы): отдельно по каждому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учреждению, по группе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учреждений;</w:t>
      </w:r>
    </w:p>
    <w:p w:rsidR="00136DDC" w:rsidRPr="00136DDC" w:rsidRDefault="007B7FEE" w:rsidP="007B7FEE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ab/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при изменении порядка определения базовых нормативов затрат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услуг и корректирующих коэффициентов к базовым нормативам затрат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услуг;</w:t>
      </w:r>
    </w:p>
    <w:p w:rsidR="00136DDC" w:rsidRPr="00136DDC" w:rsidRDefault="007B7FEE" w:rsidP="007B7FEE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ab/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при реорганизации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учреждения, оказывающего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услугу (выполняющего работу), в случае установления нормативных затрат на оказание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услуги (выполнение работы) отдельно по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учреждению;</w:t>
      </w:r>
    </w:p>
    <w:p w:rsidR="000346E1" w:rsidRDefault="007B7FEE" w:rsidP="007B7FEE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346E1">
        <w:rPr>
          <w:rFonts w:ascii="Times New Roman" w:hAnsi="Times New Roman" w:cs="Times New Roman"/>
          <w:sz w:val="28"/>
          <w:szCs w:val="28"/>
        </w:rPr>
        <w:t>д)</w:t>
      </w:r>
      <w:r w:rsidRPr="000346E1">
        <w:rPr>
          <w:rFonts w:ascii="Times New Roman" w:hAnsi="Times New Roman" w:cs="Times New Roman"/>
          <w:sz w:val="28"/>
          <w:szCs w:val="28"/>
        </w:rPr>
        <w:tab/>
      </w:r>
      <w:r w:rsidR="00136DDC" w:rsidRPr="000346E1">
        <w:rPr>
          <w:rFonts w:ascii="Times New Roman" w:hAnsi="Times New Roman" w:cs="Times New Roman"/>
          <w:sz w:val="28"/>
          <w:szCs w:val="28"/>
        </w:rPr>
        <w:t>при изменении в текущем году коэффициентов индексации оплаты труда</w:t>
      </w:r>
      <w:r w:rsidR="000346E1">
        <w:rPr>
          <w:rFonts w:ascii="Times New Roman" w:hAnsi="Times New Roman" w:cs="Times New Roman"/>
          <w:sz w:val="28"/>
          <w:szCs w:val="28"/>
        </w:rPr>
        <w:t>;</w:t>
      </w:r>
    </w:p>
    <w:p w:rsidR="000346E1" w:rsidRPr="000346E1" w:rsidRDefault="000346E1" w:rsidP="00B442F1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е)</w:t>
      </w:r>
      <w:r>
        <w:rPr>
          <w:rFonts w:ascii="Times New Roman" w:hAnsi="Times New Roman" w:cs="Times New Roman"/>
          <w:sz w:val="28"/>
          <w:szCs w:val="28"/>
        </w:rPr>
        <w:tab/>
        <w:t xml:space="preserve">при внесении изменений в нормативные правовые акты Российской Федерации, Смоленской области, Администрации </w:t>
      </w:r>
      <w:r w:rsidR="00B442F1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>, устанавливающие оплату труда;</w:t>
      </w:r>
    </w:p>
    <w:p w:rsidR="00136DDC" w:rsidRPr="00136DDC" w:rsidRDefault="000346E1" w:rsidP="007B7FEE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7B7FEE">
        <w:rPr>
          <w:rFonts w:ascii="Times New Roman" w:hAnsi="Times New Roman" w:cs="Times New Roman"/>
          <w:sz w:val="28"/>
          <w:szCs w:val="28"/>
        </w:rPr>
        <w:t>)</w:t>
      </w:r>
      <w:r w:rsidR="007B7FEE">
        <w:rPr>
          <w:rFonts w:ascii="Times New Roman" w:hAnsi="Times New Roman" w:cs="Times New Roman"/>
          <w:sz w:val="28"/>
          <w:szCs w:val="28"/>
        </w:rPr>
        <w:tab/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при изменении бюджетных ассигнований, предусмотренных в </w:t>
      </w:r>
      <w:r w:rsidR="007B7FE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B7FEE">
        <w:rPr>
          <w:rFonts w:ascii="Times New Roman" w:hAnsi="Times New Roman" w:cs="Times New Roman"/>
          <w:sz w:val="28"/>
          <w:szCs w:val="28"/>
        </w:rPr>
        <w:t>стном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бюджете на очередной финансовый год и плановый период.</w:t>
      </w:r>
    </w:p>
    <w:p w:rsidR="00136DDC" w:rsidRPr="00136DDC" w:rsidRDefault="00944E1E" w:rsidP="00944E1E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40"/>
      <w:bookmarkEnd w:id="3"/>
      <w:r>
        <w:rPr>
          <w:rFonts w:ascii="Times New Roman" w:hAnsi="Times New Roman" w:cs="Times New Roman"/>
          <w:sz w:val="28"/>
          <w:szCs w:val="28"/>
        </w:rPr>
        <w:t>4.15.</w:t>
      </w:r>
      <w:r>
        <w:rPr>
          <w:rFonts w:ascii="Times New Roman" w:hAnsi="Times New Roman" w:cs="Times New Roman"/>
          <w:sz w:val="28"/>
          <w:szCs w:val="28"/>
        </w:rPr>
        <w:tab/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Оценка выполнения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задания осуществляется главными распорядителями, </w:t>
      </w:r>
      <w:r>
        <w:rPr>
          <w:rFonts w:ascii="Times New Roman" w:hAnsi="Times New Roman" w:cs="Times New Roman"/>
          <w:sz w:val="28"/>
          <w:szCs w:val="28"/>
        </w:rPr>
        <w:t>структурными подразделениями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отдельно по каждой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услуге (работе), включенной в </w:t>
      </w: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задание, с использованием критериев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36DDC" w:rsidRPr="00136DDC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и (или)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36DDC" w:rsidRPr="00136DDC">
        <w:rPr>
          <w:rFonts w:ascii="Times New Roman" w:hAnsi="Times New Roman" w:cs="Times New Roman"/>
          <w:sz w:val="28"/>
          <w:szCs w:val="28"/>
        </w:rPr>
        <w:t>Результат выполнения работы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на основании отчетности, представленной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учреждениями.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задание считается выполненным, если отношение фактического объема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услуги (результата выполнения работы) к соответствующему плановому показателю не ниже коэффициента отклонения по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услуге (работе) от установленных в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задании показателей объема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услуги (работы).</w:t>
      </w:r>
    </w:p>
    <w:p w:rsidR="00136DDC" w:rsidRPr="00136DDC" w:rsidRDefault="00136DDC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t xml:space="preserve">Коэффициент отклонения по </w:t>
      </w:r>
      <w:r w:rsidR="00944E1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6DDC">
        <w:rPr>
          <w:rFonts w:ascii="Times New Roman" w:hAnsi="Times New Roman" w:cs="Times New Roman"/>
          <w:sz w:val="28"/>
          <w:szCs w:val="28"/>
        </w:rPr>
        <w:t xml:space="preserve">услуге (работе) от установленных в </w:t>
      </w:r>
      <w:r w:rsidR="00944E1E">
        <w:rPr>
          <w:rFonts w:ascii="Times New Roman" w:hAnsi="Times New Roman" w:cs="Times New Roman"/>
          <w:sz w:val="28"/>
          <w:szCs w:val="28"/>
        </w:rPr>
        <w:t>муниципальном</w:t>
      </w:r>
      <w:r w:rsidRPr="00136DDC">
        <w:rPr>
          <w:rFonts w:ascii="Times New Roman" w:hAnsi="Times New Roman" w:cs="Times New Roman"/>
          <w:sz w:val="28"/>
          <w:szCs w:val="28"/>
        </w:rPr>
        <w:t xml:space="preserve"> задании показателей объема </w:t>
      </w:r>
      <w:r w:rsidR="00944E1E">
        <w:rPr>
          <w:rFonts w:ascii="Times New Roman" w:hAnsi="Times New Roman" w:cs="Times New Roman"/>
          <w:sz w:val="28"/>
          <w:szCs w:val="28"/>
        </w:rPr>
        <w:t>муниципальной</w:t>
      </w:r>
      <w:r w:rsidRPr="00136DDC">
        <w:rPr>
          <w:rFonts w:ascii="Times New Roman" w:hAnsi="Times New Roman" w:cs="Times New Roman"/>
          <w:sz w:val="28"/>
          <w:szCs w:val="28"/>
        </w:rPr>
        <w:t xml:space="preserve"> услуги (работы), в пределах которых </w:t>
      </w:r>
      <w:r w:rsidR="00944E1E">
        <w:rPr>
          <w:rFonts w:ascii="Times New Roman" w:hAnsi="Times New Roman" w:cs="Times New Roman"/>
          <w:sz w:val="28"/>
          <w:szCs w:val="28"/>
        </w:rPr>
        <w:t>муниципальное</w:t>
      </w:r>
      <w:r w:rsidRPr="00136DDC">
        <w:rPr>
          <w:rFonts w:ascii="Times New Roman" w:hAnsi="Times New Roman" w:cs="Times New Roman"/>
          <w:sz w:val="28"/>
          <w:szCs w:val="28"/>
        </w:rPr>
        <w:t xml:space="preserve"> задание считается выполненным, составляет:</w:t>
      </w:r>
    </w:p>
    <w:p w:rsidR="00136DDC" w:rsidRPr="00136DDC" w:rsidRDefault="00944E1E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для муниципальных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услуг (работ), для которых показатель, характеризующий объем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136DDC" w:rsidRPr="00136DDC">
        <w:rPr>
          <w:rFonts w:ascii="Times New Roman" w:hAnsi="Times New Roman" w:cs="Times New Roman"/>
          <w:sz w:val="28"/>
          <w:szCs w:val="28"/>
        </w:rPr>
        <w:t>услуги (работы), составляет менее 50 единиц (включительно), - 0,9;</w:t>
      </w:r>
    </w:p>
    <w:p w:rsidR="00136DDC" w:rsidRPr="00136DDC" w:rsidRDefault="00944E1E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услуг (работ), для которых показатель, характеризующий объем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услуги (работы), составляет от 51 до 100 единиц (включительно), - 0,95;</w:t>
      </w:r>
    </w:p>
    <w:p w:rsidR="00136DDC" w:rsidRPr="00136DDC" w:rsidRDefault="00944E1E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услуг (работ), для которых показатель, характеризующий объем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услуги (работы), составляет более 100 единиц, - 0,97.</w:t>
      </w:r>
    </w:p>
    <w:p w:rsidR="00136DDC" w:rsidRPr="00136DDC" w:rsidRDefault="00F110FC" w:rsidP="00F110FC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4.16.</w:t>
      </w:r>
      <w:r>
        <w:rPr>
          <w:rFonts w:ascii="Times New Roman" w:hAnsi="Times New Roman" w:cs="Times New Roman"/>
          <w:sz w:val="28"/>
          <w:szCs w:val="28"/>
        </w:rPr>
        <w:tab/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По итогам 9 месяцев текущего года на основании </w:t>
      </w:r>
      <w:r w:rsidR="00604918">
        <w:rPr>
          <w:rFonts w:ascii="Times New Roman" w:hAnsi="Times New Roman" w:cs="Times New Roman"/>
          <w:sz w:val="28"/>
          <w:szCs w:val="28"/>
        </w:rPr>
        <w:t xml:space="preserve">отчетов,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учреждениями</w:t>
      </w:r>
      <w:r w:rsidR="00604918">
        <w:rPr>
          <w:rFonts w:ascii="Times New Roman" w:hAnsi="Times New Roman" w:cs="Times New Roman"/>
          <w:sz w:val="28"/>
          <w:szCs w:val="28"/>
        </w:rPr>
        <w:t>,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</w:t>
      </w:r>
      <w:r w:rsidR="00604918">
        <w:rPr>
          <w:rFonts w:ascii="Times New Roman" w:hAnsi="Times New Roman" w:cs="Times New Roman"/>
          <w:sz w:val="28"/>
          <w:szCs w:val="28"/>
        </w:rPr>
        <w:t>главные распорядители, структурные подразделения осуществляют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прогнозн</w:t>
      </w:r>
      <w:r w:rsidR="00604918">
        <w:rPr>
          <w:rFonts w:ascii="Times New Roman" w:hAnsi="Times New Roman" w:cs="Times New Roman"/>
          <w:sz w:val="28"/>
          <w:szCs w:val="28"/>
        </w:rPr>
        <w:t>ую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604918">
        <w:rPr>
          <w:rFonts w:ascii="Times New Roman" w:hAnsi="Times New Roman" w:cs="Times New Roman"/>
          <w:sz w:val="28"/>
          <w:szCs w:val="28"/>
        </w:rPr>
        <w:t>у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уровня выполнения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учреждениями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заданий в текущем году, которая рассчитывается по следующей формуле:</w:t>
      </w:r>
    </w:p>
    <w:p w:rsidR="00136DDC" w:rsidRPr="00136DDC" w:rsidRDefault="00136DDC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6DDC" w:rsidRDefault="00136DDC" w:rsidP="00834F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t xml:space="preserve">Ei = 1 - (1 - (Vфi / Vпi) x 12 / 9) </w:t>
      </w:r>
      <w:r w:rsidRPr="00834FAC">
        <w:rPr>
          <w:rFonts w:ascii="Times New Roman" w:hAnsi="Times New Roman" w:cs="Times New Roman"/>
          <w:sz w:val="28"/>
          <w:szCs w:val="28"/>
        </w:rPr>
        <w:t>x 0,8,</w:t>
      </w:r>
      <w:r w:rsidRPr="00136DDC">
        <w:rPr>
          <w:rFonts w:ascii="Times New Roman" w:hAnsi="Times New Roman" w:cs="Times New Roman"/>
          <w:sz w:val="28"/>
          <w:szCs w:val="28"/>
        </w:rPr>
        <w:t xml:space="preserve"> где:</w:t>
      </w:r>
      <w:r w:rsidR="00604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FAC" w:rsidRPr="00136DDC" w:rsidRDefault="00834FAC" w:rsidP="00834F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6DDC" w:rsidRPr="00136DDC" w:rsidRDefault="00136DDC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t xml:space="preserve">Ei - прогнозная оценка уровня выполнения </w:t>
      </w:r>
      <w:r w:rsidR="00F110FC">
        <w:rPr>
          <w:rFonts w:ascii="Times New Roman" w:hAnsi="Times New Roman" w:cs="Times New Roman"/>
          <w:sz w:val="28"/>
          <w:szCs w:val="28"/>
        </w:rPr>
        <w:t>муниципальным</w:t>
      </w:r>
      <w:r w:rsidRPr="00136DDC">
        <w:rPr>
          <w:rFonts w:ascii="Times New Roman" w:hAnsi="Times New Roman" w:cs="Times New Roman"/>
          <w:sz w:val="28"/>
          <w:szCs w:val="28"/>
        </w:rPr>
        <w:t xml:space="preserve"> учреждением </w:t>
      </w:r>
      <w:r w:rsidR="00F110FC">
        <w:rPr>
          <w:rFonts w:ascii="Times New Roman" w:hAnsi="Times New Roman" w:cs="Times New Roman"/>
          <w:sz w:val="28"/>
          <w:szCs w:val="28"/>
        </w:rPr>
        <w:t>муниципального</w:t>
      </w:r>
      <w:r w:rsidRPr="00136DDC">
        <w:rPr>
          <w:rFonts w:ascii="Times New Roman" w:hAnsi="Times New Roman" w:cs="Times New Roman"/>
          <w:sz w:val="28"/>
          <w:szCs w:val="28"/>
        </w:rPr>
        <w:t xml:space="preserve"> задания;</w:t>
      </w:r>
    </w:p>
    <w:p w:rsidR="00136DDC" w:rsidRPr="00136DDC" w:rsidRDefault="00136DDC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t xml:space="preserve">Vфi - фактически выполненный за 9 месяцев текущего года объем i-й </w:t>
      </w:r>
      <w:r w:rsidR="00F110FC">
        <w:rPr>
          <w:rFonts w:ascii="Times New Roman" w:hAnsi="Times New Roman" w:cs="Times New Roman"/>
          <w:sz w:val="28"/>
          <w:szCs w:val="28"/>
        </w:rPr>
        <w:t>муниципальной</w:t>
      </w:r>
      <w:r w:rsidRPr="00136DDC">
        <w:rPr>
          <w:rFonts w:ascii="Times New Roman" w:hAnsi="Times New Roman" w:cs="Times New Roman"/>
          <w:sz w:val="28"/>
          <w:szCs w:val="28"/>
        </w:rPr>
        <w:t xml:space="preserve"> услуги (работы), установленной </w:t>
      </w:r>
      <w:r w:rsidR="00F110FC">
        <w:rPr>
          <w:rFonts w:ascii="Times New Roman" w:hAnsi="Times New Roman" w:cs="Times New Roman"/>
          <w:sz w:val="28"/>
          <w:szCs w:val="28"/>
        </w:rPr>
        <w:t>муниципальным</w:t>
      </w:r>
      <w:r w:rsidRPr="00136DDC">
        <w:rPr>
          <w:rFonts w:ascii="Times New Roman" w:hAnsi="Times New Roman" w:cs="Times New Roman"/>
          <w:sz w:val="28"/>
          <w:szCs w:val="28"/>
        </w:rPr>
        <w:t xml:space="preserve"> заданием;</w:t>
      </w:r>
    </w:p>
    <w:p w:rsidR="00136DDC" w:rsidRPr="00136DDC" w:rsidRDefault="00136DDC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t xml:space="preserve">Vпi - плановый объем выполнения в текущем году i-й </w:t>
      </w:r>
      <w:r w:rsidR="00F110FC">
        <w:rPr>
          <w:rFonts w:ascii="Times New Roman" w:hAnsi="Times New Roman" w:cs="Times New Roman"/>
          <w:sz w:val="28"/>
          <w:szCs w:val="28"/>
        </w:rPr>
        <w:t>муниципальной</w:t>
      </w:r>
      <w:r w:rsidRPr="00136DDC">
        <w:rPr>
          <w:rFonts w:ascii="Times New Roman" w:hAnsi="Times New Roman" w:cs="Times New Roman"/>
          <w:sz w:val="28"/>
          <w:szCs w:val="28"/>
        </w:rPr>
        <w:t xml:space="preserve"> услуги (работы), установленный </w:t>
      </w:r>
      <w:r w:rsidR="00F110FC">
        <w:rPr>
          <w:rFonts w:ascii="Times New Roman" w:hAnsi="Times New Roman" w:cs="Times New Roman"/>
          <w:sz w:val="28"/>
          <w:szCs w:val="28"/>
        </w:rPr>
        <w:t>муниципальным</w:t>
      </w:r>
      <w:r w:rsidRPr="00136DDC">
        <w:rPr>
          <w:rFonts w:ascii="Times New Roman" w:hAnsi="Times New Roman" w:cs="Times New Roman"/>
          <w:sz w:val="28"/>
          <w:szCs w:val="28"/>
        </w:rPr>
        <w:t xml:space="preserve"> заданием.</w:t>
      </w:r>
    </w:p>
    <w:p w:rsidR="00FC1285" w:rsidRPr="00B442F1" w:rsidRDefault="00136DDC" w:rsidP="00B442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t xml:space="preserve">Если прогнозная оценка уровня выполнения </w:t>
      </w:r>
      <w:r w:rsidR="00E034D1">
        <w:rPr>
          <w:rFonts w:ascii="Times New Roman" w:hAnsi="Times New Roman" w:cs="Times New Roman"/>
          <w:sz w:val="28"/>
          <w:szCs w:val="28"/>
        </w:rPr>
        <w:t>муниципальным</w:t>
      </w:r>
      <w:r w:rsidRPr="00136DDC">
        <w:rPr>
          <w:rFonts w:ascii="Times New Roman" w:hAnsi="Times New Roman" w:cs="Times New Roman"/>
          <w:sz w:val="28"/>
          <w:szCs w:val="28"/>
        </w:rPr>
        <w:t xml:space="preserve"> учреждением </w:t>
      </w:r>
      <w:r w:rsidR="00E034D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04918" w:rsidRPr="00136DDC">
        <w:rPr>
          <w:rFonts w:ascii="Times New Roman" w:hAnsi="Times New Roman" w:cs="Times New Roman"/>
          <w:sz w:val="28"/>
          <w:szCs w:val="28"/>
        </w:rPr>
        <w:t>задания</w:t>
      </w:r>
      <w:r w:rsidRPr="00136DDC">
        <w:rPr>
          <w:rFonts w:ascii="Times New Roman" w:hAnsi="Times New Roman" w:cs="Times New Roman"/>
          <w:sz w:val="28"/>
          <w:szCs w:val="28"/>
        </w:rPr>
        <w:t xml:space="preserve"> ниже коэффициента отклонения, указанного в </w:t>
      </w:r>
      <w:r w:rsidR="00B442F1">
        <w:rPr>
          <w:rFonts w:ascii="Times New Roman" w:hAnsi="Times New Roman" w:cs="Times New Roman"/>
          <w:sz w:val="28"/>
          <w:szCs w:val="28"/>
        </w:rPr>
        <w:t>пункт</w:t>
      </w:r>
    </w:p>
    <w:p w:rsidR="00136DDC" w:rsidRPr="00136DDC" w:rsidRDefault="00E034D1" w:rsidP="00FC12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4.15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настоящего раздела, то </w:t>
      </w:r>
      <w:r>
        <w:rPr>
          <w:rFonts w:ascii="Times New Roman" w:hAnsi="Times New Roman" w:cs="Times New Roman"/>
          <w:sz w:val="28"/>
          <w:szCs w:val="28"/>
        </w:rPr>
        <w:t xml:space="preserve">структурное подразделение </w:t>
      </w:r>
      <w:r w:rsidR="00136DDC" w:rsidRPr="00136DDC">
        <w:rPr>
          <w:rFonts w:ascii="Times New Roman" w:hAnsi="Times New Roman" w:cs="Times New Roman"/>
          <w:sz w:val="28"/>
          <w:szCs w:val="28"/>
        </w:rPr>
        <w:t>рассчитывает скорректированный размер субсидии в текущем году по следующей формуле:</w:t>
      </w:r>
    </w:p>
    <w:p w:rsidR="00136DDC" w:rsidRPr="00136DDC" w:rsidRDefault="00136DDC" w:rsidP="00136D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36DDC" w:rsidRPr="00136DDC" w:rsidRDefault="00E66605" w:rsidP="00E034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3528060" cy="388620"/>
            <wp:effectExtent l="0" t="0" r="0" b="0"/>
            <wp:docPr id="3" name="Рисунок 3" descr="base_23928_80376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928_80376_5"/>
                    <pic:cNvPicPr preferRelativeResize="0">
                      <a:picLocks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388620"/>
                    </a:xfrm>
                    <a:custGeom>
                      <a:avLst/>
                      <a:gdLst/>
                      <a:ahLst/>
                      <a:cxnLst/>
                      <a:rect l="0" t="0" r="r" b="b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DDC" w:rsidRPr="00136DDC" w:rsidRDefault="00136DDC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t>Sот - скорректированный объем субсидии в текущем году;</w:t>
      </w:r>
    </w:p>
    <w:p w:rsidR="00136DDC" w:rsidRPr="00136DDC" w:rsidRDefault="00136DDC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t xml:space="preserve">Ni - нормативные затраты на оказание i-й </w:t>
      </w:r>
      <w:r w:rsidR="008A3143">
        <w:rPr>
          <w:rFonts w:ascii="Times New Roman" w:hAnsi="Times New Roman" w:cs="Times New Roman"/>
          <w:sz w:val="28"/>
          <w:szCs w:val="28"/>
        </w:rPr>
        <w:t>муниципальной</w:t>
      </w:r>
      <w:r w:rsidRPr="00136DDC">
        <w:rPr>
          <w:rFonts w:ascii="Times New Roman" w:hAnsi="Times New Roman" w:cs="Times New Roman"/>
          <w:sz w:val="28"/>
          <w:szCs w:val="28"/>
        </w:rPr>
        <w:t xml:space="preserve"> услуги, включенной в ведомственный перечень;</w:t>
      </w:r>
    </w:p>
    <w:p w:rsidR="00136DDC" w:rsidRPr="00136DDC" w:rsidRDefault="00136DDC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t xml:space="preserve">Ei - прогнозная оценка уровня выполнения </w:t>
      </w:r>
      <w:r w:rsidR="008A3143">
        <w:rPr>
          <w:rFonts w:ascii="Times New Roman" w:hAnsi="Times New Roman" w:cs="Times New Roman"/>
          <w:sz w:val="28"/>
          <w:szCs w:val="28"/>
        </w:rPr>
        <w:t>муниципальным</w:t>
      </w:r>
      <w:r w:rsidRPr="00136DDC">
        <w:rPr>
          <w:rFonts w:ascii="Times New Roman" w:hAnsi="Times New Roman" w:cs="Times New Roman"/>
          <w:sz w:val="28"/>
          <w:szCs w:val="28"/>
        </w:rPr>
        <w:t xml:space="preserve"> учреждением </w:t>
      </w:r>
      <w:r w:rsidR="008A3143">
        <w:rPr>
          <w:rFonts w:ascii="Times New Roman" w:hAnsi="Times New Roman" w:cs="Times New Roman"/>
          <w:sz w:val="28"/>
          <w:szCs w:val="28"/>
        </w:rPr>
        <w:t>муниципального</w:t>
      </w:r>
      <w:r w:rsidRPr="00136DDC">
        <w:rPr>
          <w:rFonts w:ascii="Times New Roman" w:hAnsi="Times New Roman" w:cs="Times New Roman"/>
          <w:sz w:val="28"/>
          <w:szCs w:val="28"/>
        </w:rPr>
        <w:t xml:space="preserve"> задания в рамках </w:t>
      </w:r>
      <w:r w:rsidR="008A3143">
        <w:rPr>
          <w:rFonts w:ascii="Times New Roman" w:hAnsi="Times New Roman" w:cs="Times New Roman"/>
          <w:sz w:val="28"/>
          <w:szCs w:val="28"/>
        </w:rPr>
        <w:t>муниципальной</w:t>
      </w:r>
      <w:r w:rsidRPr="00136DD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136DDC" w:rsidRPr="00136DDC" w:rsidRDefault="00136DDC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t xml:space="preserve">Vпi - плановый объем текущего года i-й </w:t>
      </w:r>
      <w:r w:rsidR="008A3143">
        <w:rPr>
          <w:rFonts w:ascii="Times New Roman" w:hAnsi="Times New Roman" w:cs="Times New Roman"/>
          <w:sz w:val="28"/>
          <w:szCs w:val="28"/>
        </w:rPr>
        <w:t>муниципальной</w:t>
      </w:r>
      <w:r w:rsidRPr="00136DDC">
        <w:rPr>
          <w:rFonts w:ascii="Times New Roman" w:hAnsi="Times New Roman" w:cs="Times New Roman"/>
          <w:sz w:val="28"/>
          <w:szCs w:val="28"/>
        </w:rPr>
        <w:t xml:space="preserve"> услуги (работы), установленной </w:t>
      </w:r>
      <w:r w:rsidR="008A3143">
        <w:rPr>
          <w:rFonts w:ascii="Times New Roman" w:hAnsi="Times New Roman" w:cs="Times New Roman"/>
          <w:sz w:val="28"/>
          <w:szCs w:val="28"/>
        </w:rPr>
        <w:t>муниципальным</w:t>
      </w:r>
      <w:r w:rsidRPr="00136DDC">
        <w:rPr>
          <w:rFonts w:ascii="Times New Roman" w:hAnsi="Times New Roman" w:cs="Times New Roman"/>
          <w:sz w:val="28"/>
          <w:szCs w:val="28"/>
        </w:rPr>
        <w:t xml:space="preserve"> заданием;</w:t>
      </w:r>
    </w:p>
    <w:p w:rsidR="00136DDC" w:rsidRPr="00136DDC" w:rsidRDefault="00136DDC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t>Pj - затраты на выполнение j-й работы, включенной в ведомственный перечень;</w:t>
      </w:r>
    </w:p>
    <w:p w:rsidR="00136DDC" w:rsidRPr="00136DDC" w:rsidRDefault="00136DDC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t xml:space="preserve">Li - средний размер платы (тариф, цена) за оказание i-й </w:t>
      </w:r>
      <w:r w:rsidR="008A314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36DDC">
        <w:rPr>
          <w:rFonts w:ascii="Times New Roman" w:hAnsi="Times New Roman" w:cs="Times New Roman"/>
          <w:sz w:val="28"/>
          <w:szCs w:val="28"/>
        </w:rPr>
        <w:t xml:space="preserve">услуги, установленной </w:t>
      </w:r>
      <w:r w:rsidR="008A3143">
        <w:rPr>
          <w:rFonts w:ascii="Times New Roman" w:hAnsi="Times New Roman" w:cs="Times New Roman"/>
          <w:sz w:val="28"/>
          <w:szCs w:val="28"/>
        </w:rPr>
        <w:t>муниципальным</w:t>
      </w:r>
      <w:r w:rsidRPr="00136DDC">
        <w:rPr>
          <w:rFonts w:ascii="Times New Roman" w:hAnsi="Times New Roman" w:cs="Times New Roman"/>
          <w:sz w:val="28"/>
          <w:szCs w:val="28"/>
        </w:rPr>
        <w:t xml:space="preserve"> заданием.</w:t>
      </w:r>
    </w:p>
    <w:p w:rsidR="00136DDC" w:rsidRPr="00136DDC" w:rsidRDefault="008A3143" w:rsidP="00B461B3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62"/>
      <w:bookmarkEnd w:id="4"/>
      <w:r>
        <w:rPr>
          <w:rFonts w:ascii="Times New Roman" w:hAnsi="Times New Roman" w:cs="Times New Roman"/>
          <w:sz w:val="28"/>
          <w:szCs w:val="28"/>
        </w:rPr>
        <w:t>4.17.</w:t>
      </w:r>
      <w:r>
        <w:rPr>
          <w:rFonts w:ascii="Times New Roman" w:hAnsi="Times New Roman" w:cs="Times New Roman"/>
          <w:sz w:val="28"/>
          <w:szCs w:val="28"/>
        </w:rPr>
        <w:tab/>
      </w:r>
      <w:bookmarkStart w:id="5" w:name="P172"/>
      <w:bookmarkEnd w:id="5"/>
      <w:r w:rsidR="00B461B3" w:rsidRPr="00B461B3">
        <w:rPr>
          <w:rFonts w:ascii="Times New Roman" w:hAnsi="Times New Roman" w:cs="Times New Roman"/>
          <w:sz w:val="28"/>
          <w:szCs w:val="28"/>
        </w:rPr>
        <w:t xml:space="preserve">При внесении в течение финансового года изменений в показатели, характеризующие объем и (или) качество муниципальной услуги (работы), содержащиеся в муниципальном задании, и (или) изменении размера финансового обеспечения выполнения муниципального задания </w:t>
      </w:r>
      <w:r w:rsidR="00B461B3">
        <w:rPr>
          <w:rFonts w:ascii="Times New Roman" w:hAnsi="Times New Roman" w:cs="Times New Roman"/>
          <w:sz w:val="28"/>
          <w:szCs w:val="28"/>
        </w:rPr>
        <w:t xml:space="preserve">структурные подразделения </w:t>
      </w:r>
      <w:r w:rsidR="00B461B3" w:rsidRPr="00B461B3">
        <w:rPr>
          <w:rFonts w:ascii="Times New Roman" w:hAnsi="Times New Roman" w:cs="Times New Roman"/>
          <w:sz w:val="28"/>
          <w:szCs w:val="28"/>
        </w:rPr>
        <w:t xml:space="preserve">утверждают муниципальное задание с внесенными изменениями. </w:t>
      </w:r>
      <w:r w:rsidR="00B461B3">
        <w:rPr>
          <w:rFonts w:ascii="Times New Roman" w:hAnsi="Times New Roman" w:cs="Times New Roman"/>
          <w:sz w:val="28"/>
          <w:szCs w:val="28"/>
        </w:rPr>
        <w:t>В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случае изменения объема субсидии </w:t>
      </w:r>
      <w:r w:rsidR="00FE2E45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учреждению </w:t>
      </w:r>
      <w:r w:rsidR="00B461B3">
        <w:rPr>
          <w:rFonts w:ascii="Times New Roman" w:hAnsi="Times New Roman" w:cs="Times New Roman"/>
          <w:sz w:val="28"/>
          <w:szCs w:val="28"/>
        </w:rPr>
        <w:t xml:space="preserve">структурные подразделения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вносят соответствующие изменения в соглашение о порядке и условиях предоставления субсидии, указанное в </w:t>
      </w:r>
      <w:r w:rsidR="00FE2E45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FE2E45" w:rsidRPr="00CC1BDB">
        <w:rPr>
          <w:rFonts w:ascii="Times New Roman" w:hAnsi="Times New Roman" w:cs="Times New Roman"/>
          <w:sz w:val="28"/>
          <w:szCs w:val="28"/>
        </w:rPr>
        <w:t>4.2</w:t>
      </w:r>
      <w:r w:rsidR="00F52B2A" w:rsidRPr="00CC1BDB">
        <w:rPr>
          <w:rFonts w:ascii="Times New Roman" w:hAnsi="Times New Roman" w:cs="Times New Roman"/>
          <w:sz w:val="28"/>
          <w:szCs w:val="28"/>
        </w:rPr>
        <w:t>0</w:t>
      </w:r>
      <w:r w:rsidR="00FE2E45">
        <w:rPr>
          <w:rFonts w:ascii="Times New Roman" w:hAnsi="Times New Roman" w:cs="Times New Roman"/>
          <w:sz w:val="28"/>
          <w:szCs w:val="28"/>
        </w:rPr>
        <w:t xml:space="preserve">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настоящего раздела, при необходимости вносят изменения в </w:t>
      </w:r>
      <w:r w:rsidR="00FE2E45">
        <w:rPr>
          <w:rFonts w:ascii="Times New Roman" w:hAnsi="Times New Roman" w:cs="Times New Roman"/>
          <w:sz w:val="28"/>
          <w:szCs w:val="28"/>
        </w:rPr>
        <w:t>муниципальную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программу.</w:t>
      </w:r>
    </w:p>
    <w:p w:rsidR="00CC1BDB" w:rsidRDefault="002D783C" w:rsidP="002D783C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1BDB">
        <w:rPr>
          <w:rFonts w:ascii="Times New Roman" w:hAnsi="Times New Roman" w:cs="Times New Roman"/>
          <w:sz w:val="28"/>
          <w:szCs w:val="28"/>
        </w:rPr>
        <w:t>4.</w:t>
      </w:r>
      <w:r w:rsidR="00E01049" w:rsidRPr="00CC1BDB">
        <w:rPr>
          <w:rFonts w:ascii="Times New Roman" w:hAnsi="Times New Roman" w:cs="Times New Roman"/>
          <w:sz w:val="28"/>
          <w:szCs w:val="28"/>
        </w:rPr>
        <w:t>19</w:t>
      </w:r>
      <w:r w:rsidRPr="00CC1BDB">
        <w:rPr>
          <w:rFonts w:ascii="Times New Roman" w:hAnsi="Times New Roman" w:cs="Times New Roman"/>
          <w:sz w:val="28"/>
          <w:szCs w:val="28"/>
        </w:rPr>
        <w:t>.</w:t>
      </w:r>
      <w:r w:rsidRPr="00CC1BDB">
        <w:rPr>
          <w:rFonts w:ascii="Times New Roman" w:hAnsi="Times New Roman" w:cs="Times New Roman"/>
          <w:sz w:val="28"/>
          <w:szCs w:val="28"/>
        </w:rPr>
        <w:tab/>
      </w:r>
      <w:r w:rsidR="00136DDC" w:rsidRPr="00CC1BDB">
        <w:rPr>
          <w:rFonts w:ascii="Times New Roman" w:hAnsi="Times New Roman" w:cs="Times New Roman"/>
          <w:sz w:val="28"/>
          <w:szCs w:val="28"/>
        </w:rPr>
        <w:t xml:space="preserve">Уменьшение объема субсидии в течение срока выполнения </w:t>
      </w:r>
      <w:r w:rsidRPr="00CC1BDB">
        <w:rPr>
          <w:rFonts w:ascii="Times New Roman" w:hAnsi="Times New Roman" w:cs="Times New Roman"/>
          <w:sz w:val="28"/>
          <w:szCs w:val="28"/>
        </w:rPr>
        <w:t>муниципального</w:t>
      </w:r>
      <w:r w:rsidR="00136DDC" w:rsidRPr="00CC1BDB">
        <w:rPr>
          <w:rFonts w:ascii="Times New Roman" w:hAnsi="Times New Roman" w:cs="Times New Roman"/>
          <w:sz w:val="28"/>
          <w:szCs w:val="28"/>
        </w:rPr>
        <w:t xml:space="preserve"> задания осуществляется только при соответствующем изменении </w:t>
      </w:r>
      <w:r w:rsidRPr="00CC1BDB">
        <w:rPr>
          <w:rFonts w:ascii="Times New Roman" w:hAnsi="Times New Roman" w:cs="Times New Roman"/>
          <w:sz w:val="28"/>
          <w:szCs w:val="28"/>
        </w:rPr>
        <w:t>муниципального</w:t>
      </w:r>
      <w:r w:rsidR="00136DDC" w:rsidRPr="00CC1BDB">
        <w:rPr>
          <w:rFonts w:ascii="Times New Roman" w:hAnsi="Times New Roman" w:cs="Times New Roman"/>
          <w:sz w:val="28"/>
          <w:szCs w:val="28"/>
        </w:rPr>
        <w:t xml:space="preserve"> задания.</w:t>
      </w:r>
      <w:bookmarkStart w:id="6" w:name="P174"/>
      <w:bookmarkEnd w:id="6"/>
    </w:p>
    <w:p w:rsidR="00136DDC" w:rsidRDefault="002D783C" w:rsidP="00B442F1">
      <w:pPr>
        <w:pStyle w:val="ConsPlusNormal"/>
        <w:tabs>
          <w:tab w:val="left" w:pos="1134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E0104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бюджетному учреждению субсидии в течение финансового года осуществляется на основании </w:t>
      </w:r>
      <w:r w:rsidR="00136DDC" w:rsidRPr="00CC1BDB">
        <w:rPr>
          <w:rFonts w:ascii="Times New Roman" w:hAnsi="Times New Roman" w:cs="Times New Roman"/>
          <w:sz w:val="28"/>
          <w:szCs w:val="28"/>
        </w:rPr>
        <w:t>соглашения</w:t>
      </w:r>
      <w:r w:rsidR="00177A25">
        <w:rPr>
          <w:rFonts w:ascii="Times New Roman" w:hAnsi="Times New Roman" w:cs="Times New Roman"/>
          <w:sz w:val="28"/>
          <w:szCs w:val="28"/>
        </w:rPr>
        <w:t xml:space="preserve">, </w:t>
      </w:r>
      <w:r w:rsidR="00136DDC" w:rsidRPr="004E7D47">
        <w:rPr>
          <w:rFonts w:ascii="Times New Roman" w:hAnsi="Times New Roman" w:cs="Times New Roman"/>
          <w:sz w:val="28"/>
          <w:szCs w:val="28"/>
        </w:rPr>
        <w:t xml:space="preserve">заключаемого между </w:t>
      </w:r>
      <w:r w:rsidRPr="004E7D47">
        <w:rPr>
          <w:rFonts w:ascii="Times New Roman" w:hAnsi="Times New Roman" w:cs="Times New Roman"/>
          <w:sz w:val="28"/>
          <w:szCs w:val="28"/>
        </w:rPr>
        <w:t>муниципальным</w:t>
      </w:r>
      <w:r w:rsidR="00136DDC" w:rsidRPr="004E7D47">
        <w:rPr>
          <w:rFonts w:ascii="Times New Roman" w:hAnsi="Times New Roman" w:cs="Times New Roman"/>
          <w:sz w:val="28"/>
          <w:szCs w:val="28"/>
        </w:rPr>
        <w:t xml:space="preserve"> бюджетным учреждением </w:t>
      </w:r>
      <w:r w:rsidR="004E7D47" w:rsidRPr="004E7D47">
        <w:rPr>
          <w:rFonts w:ascii="Times New Roman" w:hAnsi="Times New Roman" w:cs="Times New Roman"/>
          <w:sz w:val="28"/>
          <w:szCs w:val="28"/>
        </w:rPr>
        <w:t xml:space="preserve">или муниципальным </w:t>
      </w:r>
      <w:r w:rsidR="004E7D47">
        <w:rPr>
          <w:rFonts w:ascii="Times New Roman" w:hAnsi="Times New Roman" w:cs="Times New Roman"/>
          <w:sz w:val="28"/>
          <w:szCs w:val="28"/>
        </w:rPr>
        <w:t>автономным</w:t>
      </w:r>
      <w:r w:rsidR="004E7D47" w:rsidRPr="004E7D47">
        <w:rPr>
          <w:rFonts w:ascii="Times New Roman" w:hAnsi="Times New Roman" w:cs="Times New Roman"/>
          <w:sz w:val="28"/>
          <w:szCs w:val="28"/>
        </w:rPr>
        <w:t xml:space="preserve"> учреждением </w:t>
      </w:r>
      <w:r w:rsidR="00136DDC" w:rsidRPr="004E7D47">
        <w:rPr>
          <w:rFonts w:ascii="Times New Roman" w:hAnsi="Times New Roman" w:cs="Times New Roman"/>
          <w:sz w:val="28"/>
          <w:szCs w:val="28"/>
        </w:rPr>
        <w:t>и</w:t>
      </w:r>
      <w:r w:rsidR="003C793F">
        <w:rPr>
          <w:rFonts w:ascii="Times New Roman" w:hAnsi="Times New Roman" w:cs="Times New Roman"/>
          <w:sz w:val="28"/>
          <w:szCs w:val="28"/>
        </w:rPr>
        <w:t xml:space="preserve"> </w:t>
      </w:r>
      <w:r w:rsidR="0081040A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B442F1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B442F1" w:rsidRPr="00136DDC">
        <w:rPr>
          <w:rFonts w:ascii="Times New Roman" w:hAnsi="Times New Roman" w:cs="Times New Roman"/>
          <w:sz w:val="28"/>
          <w:szCs w:val="28"/>
        </w:rPr>
        <w:t>.</w:t>
      </w:r>
      <w:r w:rsidR="003C793F">
        <w:rPr>
          <w:rFonts w:ascii="Times New Roman" w:hAnsi="Times New Roman" w:cs="Times New Roman"/>
          <w:sz w:val="28"/>
          <w:szCs w:val="28"/>
        </w:rPr>
        <w:t xml:space="preserve"> </w:t>
      </w:r>
      <w:r w:rsidR="00136DDC" w:rsidRPr="00136DDC">
        <w:rPr>
          <w:rFonts w:ascii="Times New Roman" w:hAnsi="Times New Roman" w:cs="Times New Roman"/>
          <w:sz w:val="28"/>
          <w:szCs w:val="28"/>
        </w:rPr>
        <w:t>Соглашение определяет права, обязанности и ответственность сторон, в том числе объем и периодичность перечисления субсидии в течение финансового года.</w:t>
      </w:r>
    </w:p>
    <w:p w:rsidR="004E7D47" w:rsidRPr="004E7D47" w:rsidRDefault="002D783C" w:rsidP="002D783C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7D47">
        <w:rPr>
          <w:rFonts w:ascii="Times New Roman" w:hAnsi="Times New Roman" w:cs="Times New Roman"/>
          <w:sz w:val="28"/>
          <w:szCs w:val="28"/>
        </w:rPr>
        <w:t>4.2</w:t>
      </w:r>
      <w:r w:rsidR="00E01049">
        <w:rPr>
          <w:rFonts w:ascii="Times New Roman" w:hAnsi="Times New Roman" w:cs="Times New Roman"/>
          <w:sz w:val="28"/>
          <w:szCs w:val="28"/>
        </w:rPr>
        <w:t>1</w:t>
      </w:r>
      <w:r w:rsidRPr="004E7D47">
        <w:rPr>
          <w:rFonts w:ascii="Times New Roman" w:hAnsi="Times New Roman" w:cs="Times New Roman"/>
          <w:sz w:val="28"/>
          <w:szCs w:val="28"/>
        </w:rPr>
        <w:t>.</w:t>
      </w:r>
      <w:r w:rsidRPr="004E7D47">
        <w:rPr>
          <w:rFonts w:ascii="Times New Roman" w:hAnsi="Times New Roman" w:cs="Times New Roman"/>
          <w:sz w:val="28"/>
          <w:szCs w:val="28"/>
        </w:rPr>
        <w:tab/>
      </w:r>
      <w:r w:rsidR="00136DDC" w:rsidRPr="004E7D47">
        <w:rPr>
          <w:rFonts w:ascii="Times New Roman" w:hAnsi="Times New Roman" w:cs="Times New Roman"/>
          <w:sz w:val="28"/>
          <w:szCs w:val="28"/>
        </w:rPr>
        <w:t>Перечисление субсидии осуществляется в соответствии с графиком, содержащимся в соглашении</w:t>
      </w:r>
      <w:r w:rsidR="004E7D47" w:rsidRPr="004E7D47">
        <w:rPr>
          <w:rFonts w:ascii="Times New Roman" w:hAnsi="Times New Roman" w:cs="Times New Roman"/>
          <w:sz w:val="28"/>
          <w:szCs w:val="28"/>
        </w:rPr>
        <w:t>.</w:t>
      </w:r>
    </w:p>
    <w:p w:rsidR="004D23D8" w:rsidRDefault="002D783C" w:rsidP="00E01049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E0104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На основании годового отчета о выполнении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</w:t>
      </w:r>
      <w:r w:rsidR="00136DDC" w:rsidRPr="00EA3B41">
        <w:rPr>
          <w:rFonts w:ascii="Times New Roman" w:hAnsi="Times New Roman" w:cs="Times New Roman"/>
          <w:sz w:val="28"/>
          <w:szCs w:val="28"/>
        </w:rPr>
        <w:t xml:space="preserve">задания не позднее 1 </w:t>
      </w:r>
      <w:r w:rsidR="0043794C" w:rsidRPr="00EA3B41">
        <w:rPr>
          <w:rFonts w:ascii="Times New Roman" w:hAnsi="Times New Roman" w:cs="Times New Roman"/>
          <w:sz w:val="28"/>
          <w:szCs w:val="28"/>
        </w:rPr>
        <w:t>марта</w:t>
      </w:r>
      <w:r w:rsidR="00136DDC" w:rsidRPr="00EA3B41">
        <w:rPr>
          <w:rFonts w:ascii="Times New Roman" w:hAnsi="Times New Roman" w:cs="Times New Roman"/>
          <w:sz w:val="28"/>
          <w:szCs w:val="28"/>
        </w:rPr>
        <w:t xml:space="preserve"> года,</w:t>
      </w:r>
      <w:r w:rsidR="00393E1E">
        <w:rPr>
          <w:rFonts w:ascii="Times New Roman" w:hAnsi="Times New Roman" w:cs="Times New Roman"/>
          <w:sz w:val="28"/>
          <w:szCs w:val="28"/>
        </w:rPr>
        <w:t xml:space="preserve"> 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следующего за </w:t>
      </w:r>
      <w:r w:rsidR="00EA3B41">
        <w:rPr>
          <w:rFonts w:ascii="Times New Roman" w:hAnsi="Times New Roman" w:cs="Times New Roman"/>
          <w:sz w:val="28"/>
          <w:szCs w:val="28"/>
        </w:rPr>
        <w:t>о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тчетным,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бюджетные учреждения</w:t>
      </w:r>
      <w:r w:rsidR="00393E1E">
        <w:rPr>
          <w:rFonts w:ascii="Times New Roman" w:hAnsi="Times New Roman" w:cs="Times New Roman"/>
          <w:sz w:val="28"/>
          <w:szCs w:val="28"/>
        </w:rPr>
        <w:t xml:space="preserve"> и</w:t>
      </w:r>
      <w:r w:rsidR="00BC60B0">
        <w:rPr>
          <w:rFonts w:ascii="Times New Roman" w:hAnsi="Times New Roman" w:cs="Times New Roman"/>
          <w:sz w:val="28"/>
          <w:szCs w:val="28"/>
        </w:rPr>
        <w:t>ли</w:t>
      </w:r>
      <w:r w:rsidR="00393E1E">
        <w:rPr>
          <w:rFonts w:ascii="Times New Roman" w:hAnsi="Times New Roman" w:cs="Times New Roman"/>
          <w:sz w:val="28"/>
          <w:szCs w:val="28"/>
        </w:rPr>
        <w:t xml:space="preserve"> муниципальные</w:t>
      </w:r>
      <w:r w:rsidR="00393E1E" w:rsidRPr="00136DDC">
        <w:rPr>
          <w:rFonts w:ascii="Times New Roman" w:hAnsi="Times New Roman" w:cs="Times New Roman"/>
          <w:sz w:val="28"/>
          <w:szCs w:val="28"/>
        </w:rPr>
        <w:t xml:space="preserve"> </w:t>
      </w:r>
      <w:r w:rsidR="00393E1E">
        <w:rPr>
          <w:rFonts w:ascii="Times New Roman" w:hAnsi="Times New Roman" w:cs="Times New Roman"/>
          <w:sz w:val="28"/>
          <w:szCs w:val="28"/>
        </w:rPr>
        <w:t>автономные</w:t>
      </w:r>
      <w:r w:rsidR="00393E1E" w:rsidRPr="00136DDC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осуществляют возврат в </w:t>
      </w:r>
      <w:r w:rsidR="00A07F89">
        <w:rPr>
          <w:rFonts w:ascii="Times New Roman" w:hAnsi="Times New Roman" w:cs="Times New Roman"/>
          <w:sz w:val="28"/>
          <w:szCs w:val="28"/>
        </w:rPr>
        <w:t>местный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бюджет в соответствии с бюджетным законодательством Российской Федерации субсидии в объеме, который </w:t>
      </w:r>
    </w:p>
    <w:p w:rsidR="00F823E1" w:rsidRDefault="00F823E1" w:rsidP="004D23D8">
      <w:pPr>
        <w:pStyle w:val="ConsPlusNormal"/>
        <w:tabs>
          <w:tab w:val="left" w:pos="127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4D23D8" w:rsidRPr="004D23D8" w:rsidRDefault="004D23D8" w:rsidP="004D23D8">
      <w:pPr>
        <w:pStyle w:val="ConsPlusNormal"/>
        <w:tabs>
          <w:tab w:val="left" w:pos="127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</w:p>
    <w:p w:rsidR="004D23D8" w:rsidRDefault="004D23D8" w:rsidP="00E01049">
      <w:pPr>
        <w:pStyle w:val="ConsPlusNormal"/>
        <w:tabs>
          <w:tab w:val="left" w:pos="127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6DDC" w:rsidRPr="00136DDC" w:rsidRDefault="00136DDC" w:rsidP="004D23D8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соответствует показателям </w:t>
      </w:r>
      <w:r w:rsidR="00A07F89">
        <w:rPr>
          <w:rFonts w:ascii="Times New Roman" w:hAnsi="Times New Roman" w:cs="Times New Roman"/>
          <w:sz w:val="28"/>
          <w:szCs w:val="28"/>
        </w:rPr>
        <w:t>муниципального</w:t>
      </w:r>
      <w:r w:rsidRPr="00136DDC">
        <w:rPr>
          <w:rFonts w:ascii="Times New Roman" w:hAnsi="Times New Roman" w:cs="Times New Roman"/>
          <w:sz w:val="28"/>
          <w:szCs w:val="28"/>
        </w:rPr>
        <w:t xml:space="preserve"> задания, которые не были достигнуты соответствующим учреждением. Указанный объем субсидии определяется по формуле:</w:t>
      </w:r>
    </w:p>
    <w:p w:rsidR="00136DDC" w:rsidRPr="00136DDC" w:rsidRDefault="00136DDC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6DDC" w:rsidRPr="00136DDC" w:rsidRDefault="00E66605" w:rsidP="00A07F8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3489960" cy="381000"/>
            <wp:effectExtent l="0" t="0" r="0" b="0"/>
            <wp:docPr id="4" name="Рисунок 4" descr="base_23928_80376_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928_80376_6"/>
                    <pic:cNvPicPr preferRelativeResize="0">
                      <a:picLocks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960" cy="381000"/>
                    </a:xfrm>
                    <a:custGeom>
                      <a:avLst/>
                      <a:gdLst/>
                      <a:ahLst/>
                      <a:cxnLst/>
                      <a:rect l="0" t="0" r="r" b="b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DDC" w:rsidRPr="00136DDC" w:rsidRDefault="00E66605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281940" cy="198120"/>
            <wp:effectExtent l="0" t="0" r="0" b="0"/>
            <wp:docPr id="5" name="Рисунок 5" descr="base_23928_80376_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23928_80376_7"/>
                    <pic:cNvPicPr preferRelativeResize="0">
                      <a:picLocks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198120"/>
                    </a:xfrm>
                    <a:custGeom>
                      <a:avLst/>
                      <a:gdLst/>
                      <a:ahLst/>
                      <a:cxnLst/>
                      <a:rect l="0" t="0" r="r" b="b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- объем субсидии, подлежащий возврату в </w:t>
      </w:r>
      <w:r w:rsidR="00A07F89">
        <w:rPr>
          <w:rFonts w:ascii="Times New Roman" w:hAnsi="Times New Roman" w:cs="Times New Roman"/>
          <w:sz w:val="28"/>
          <w:szCs w:val="28"/>
        </w:rPr>
        <w:t>местный</w:t>
      </w:r>
      <w:r w:rsidR="00136DDC" w:rsidRPr="00136DDC">
        <w:rPr>
          <w:rFonts w:ascii="Times New Roman" w:hAnsi="Times New Roman" w:cs="Times New Roman"/>
          <w:sz w:val="28"/>
          <w:szCs w:val="28"/>
        </w:rPr>
        <w:t xml:space="preserve"> бюджет;</w:t>
      </w:r>
    </w:p>
    <w:p w:rsidR="00136DDC" w:rsidRPr="00136DDC" w:rsidRDefault="00136DDC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t xml:space="preserve">Nнiот - нормативные затраты на оказание i-й </w:t>
      </w:r>
      <w:r w:rsidR="00A07F89">
        <w:rPr>
          <w:rFonts w:ascii="Times New Roman" w:hAnsi="Times New Roman" w:cs="Times New Roman"/>
          <w:sz w:val="28"/>
          <w:szCs w:val="28"/>
        </w:rPr>
        <w:t>муниципальной</w:t>
      </w:r>
      <w:r w:rsidRPr="00136DDC">
        <w:rPr>
          <w:rFonts w:ascii="Times New Roman" w:hAnsi="Times New Roman" w:cs="Times New Roman"/>
          <w:sz w:val="28"/>
          <w:szCs w:val="28"/>
        </w:rPr>
        <w:t xml:space="preserve"> услуги (работы), включенной в ведомственный перечень, в отчетном году;</w:t>
      </w:r>
    </w:p>
    <w:p w:rsidR="00136DDC" w:rsidRPr="00136DDC" w:rsidRDefault="00136DDC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t xml:space="preserve">Vфiот - фактически выполненный годовой объем i-й </w:t>
      </w:r>
      <w:r w:rsidR="00A07F89">
        <w:rPr>
          <w:rFonts w:ascii="Times New Roman" w:hAnsi="Times New Roman" w:cs="Times New Roman"/>
          <w:sz w:val="28"/>
          <w:szCs w:val="28"/>
        </w:rPr>
        <w:t>муниципальной</w:t>
      </w:r>
      <w:r w:rsidRPr="00136DDC">
        <w:rPr>
          <w:rFonts w:ascii="Times New Roman" w:hAnsi="Times New Roman" w:cs="Times New Roman"/>
          <w:sz w:val="28"/>
          <w:szCs w:val="28"/>
        </w:rPr>
        <w:t xml:space="preserve"> услуги (работы), установленной </w:t>
      </w:r>
      <w:r w:rsidR="00A07F89">
        <w:rPr>
          <w:rFonts w:ascii="Times New Roman" w:hAnsi="Times New Roman" w:cs="Times New Roman"/>
          <w:sz w:val="28"/>
          <w:szCs w:val="28"/>
        </w:rPr>
        <w:t>муниципальным</w:t>
      </w:r>
      <w:r w:rsidRPr="00136DDC">
        <w:rPr>
          <w:rFonts w:ascii="Times New Roman" w:hAnsi="Times New Roman" w:cs="Times New Roman"/>
          <w:sz w:val="28"/>
          <w:szCs w:val="28"/>
        </w:rPr>
        <w:t xml:space="preserve"> заданием, в отчетном году;</w:t>
      </w:r>
    </w:p>
    <w:p w:rsidR="00FD5173" w:rsidRDefault="00136DDC" w:rsidP="00136D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6DDC">
        <w:rPr>
          <w:rFonts w:ascii="Times New Roman" w:hAnsi="Times New Roman" w:cs="Times New Roman"/>
          <w:sz w:val="28"/>
          <w:szCs w:val="28"/>
        </w:rPr>
        <w:t xml:space="preserve">Vпiот - объем </w:t>
      </w:r>
      <w:r w:rsidR="00A07F89">
        <w:rPr>
          <w:rFonts w:ascii="Times New Roman" w:hAnsi="Times New Roman" w:cs="Times New Roman"/>
          <w:sz w:val="28"/>
          <w:szCs w:val="28"/>
        </w:rPr>
        <w:t>муниципальной</w:t>
      </w:r>
      <w:r w:rsidRPr="00136DDC">
        <w:rPr>
          <w:rFonts w:ascii="Times New Roman" w:hAnsi="Times New Roman" w:cs="Times New Roman"/>
          <w:sz w:val="28"/>
          <w:szCs w:val="28"/>
        </w:rPr>
        <w:t xml:space="preserve"> услуги (работы), установленный в </w:t>
      </w:r>
      <w:r w:rsidR="00A07F89">
        <w:rPr>
          <w:rFonts w:ascii="Times New Roman" w:hAnsi="Times New Roman" w:cs="Times New Roman"/>
          <w:sz w:val="28"/>
          <w:szCs w:val="28"/>
        </w:rPr>
        <w:t>муниципальном</w:t>
      </w:r>
      <w:r w:rsidRPr="00136DDC">
        <w:rPr>
          <w:rFonts w:ascii="Times New Roman" w:hAnsi="Times New Roman" w:cs="Times New Roman"/>
          <w:sz w:val="28"/>
          <w:szCs w:val="28"/>
        </w:rPr>
        <w:t xml:space="preserve"> задании, в отчетном году.</w:t>
      </w:r>
    </w:p>
    <w:sectPr w:rsidR="00FD5173" w:rsidSect="00B94FEC">
      <w:headerReference w:type="even" r:id="rId14"/>
      <w:headerReference w:type="default" r:id="rId15"/>
      <w:pgSz w:w="11904" w:h="16834"/>
      <w:pgMar w:top="851" w:right="567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3B4B" w:rsidRDefault="00773B4B">
      <w:r>
        <w:separator/>
      </w:r>
    </w:p>
  </w:endnote>
  <w:endnote w:type="continuationSeparator" w:id="1">
    <w:p w:rsidR="00773B4B" w:rsidRDefault="00773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3B4B" w:rsidRDefault="00773B4B">
      <w:r>
        <w:separator/>
      </w:r>
    </w:p>
  </w:footnote>
  <w:footnote w:type="continuationSeparator" w:id="1">
    <w:p w:rsidR="00773B4B" w:rsidRDefault="00773B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F89" w:rsidRDefault="00C06F89" w:rsidP="00D321DB">
    <w:pPr>
      <w:pStyle w:val="a7"/>
      <w:framePr w:wrap="around" w:vAnchor="text" w:hAnchor="margin" w:xAlign="center" w:y="1"/>
      <w:rPr>
        <w:rStyle w:val="a9"/>
        <w:rFonts w:cs="Arial"/>
      </w:rPr>
    </w:pPr>
    <w:r>
      <w:rPr>
        <w:rStyle w:val="a9"/>
        <w:rFonts w:cs="Arial"/>
      </w:rPr>
      <w:fldChar w:fldCharType="begin"/>
    </w:r>
    <w:r>
      <w:rPr>
        <w:rStyle w:val="a9"/>
        <w:rFonts w:cs="Arial"/>
      </w:rPr>
      <w:instrText xml:space="preserve">PAGE  </w:instrText>
    </w:r>
    <w:r>
      <w:rPr>
        <w:rStyle w:val="a9"/>
        <w:rFonts w:cs="Arial"/>
      </w:rPr>
      <w:fldChar w:fldCharType="separate"/>
    </w:r>
    <w:r>
      <w:rPr>
        <w:rStyle w:val="a9"/>
        <w:rFonts w:cs="Arial"/>
        <w:noProof/>
      </w:rPr>
      <w:t>1</w:t>
    </w:r>
    <w:r>
      <w:rPr>
        <w:rStyle w:val="a9"/>
        <w:rFonts w:cs="Arial"/>
      </w:rPr>
      <w:fldChar w:fldCharType="end"/>
    </w:r>
  </w:p>
  <w:p w:rsidR="00C06F89" w:rsidRDefault="00C06F8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4CA" w:rsidRDefault="00E754CA">
    <w:pPr>
      <w:pStyle w:val="a7"/>
      <w:jc w:val="center"/>
    </w:pPr>
    <w:fldSimple w:instr=" PAGE   \* MERGEFORMAT ">
      <w:r w:rsidR="00E66605">
        <w:rPr>
          <w:noProof/>
        </w:rPr>
        <w:t>2</w:t>
      </w:r>
    </w:fldSimple>
  </w:p>
  <w:p w:rsidR="00E754CA" w:rsidRDefault="00E754C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D5498"/>
    <w:multiLevelType w:val="multilevel"/>
    <w:tmpl w:val="3A1254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CAB3C3C"/>
    <w:multiLevelType w:val="hybridMultilevel"/>
    <w:tmpl w:val="BEF07596"/>
    <w:lvl w:ilvl="0" w:tplc="8DA22CD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2C11C23"/>
    <w:multiLevelType w:val="hybridMultilevel"/>
    <w:tmpl w:val="E92AA19A"/>
    <w:lvl w:ilvl="0" w:tplc="7990F11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>
    <w:nsid w:val="1A003A8F"/>
    <w:multiLevelType w:val="hybridMultilevel"/>
    <w:tmpl w:val="1FEE3DBC"/>
    <w:lvl w:ilvl="0" w:tplc="61A0C01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A6A144C"/>
    <w:multiLevelType w:val="hybridMultilevel"/>
    <w:tmpl w:val="1DF48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CA5043"/>
    <w:multiLevelType w:val="multilevel"/>
    <w:tmpl w:val="142E71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30055FCF"/>
    <w:multiLevelType w:val="hybridMultilevel"/>
    <w:tmpl w:val="0BD0736C"/>
    <w:lvl w:ilvl="0" w:tplc="1C74183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370C7CF5"/>
    <w:multiLevelType w:val="hybridMultilevel"/>
    <w:tmpl w:val="9490DC6C"/>
    <w:lvl w:ilvl="0" w:tplc="52BC4594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E21749"/>
    <w:multiLevelType w:val="hybridMultilevel"/>
    <w:tmpl w:val="E92AA19A"/>
    <w:lvl w:ilvl="0" w:tplc="7990F11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9">
    <w:nsid w:val="3D163CA0"/>
    <w:multiLevelType w:val="multilevel"/>
    <w:tmpl w:val="DA08F754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427E0F59"/>
    <w:multiLevelType w:val="hybridMultilevel"/>
    <w:tmpl w:val="B210B140"/>
    <w:lvl w:ilvl="0" w:tplc="96165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6D11568"/>
    <w:multiLevelType w:val="hybridMultilevel"/>
    <w:tmpl w:val="EE90A9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4E7E7FB8"/>
    <w:multiLevelType w:val="hybridMultilevel"/>
    <w:tmpl w:val="AE5A6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3242D7"/>
    <w:multiLevelType w:val="multilevel"/>
    <w:tmpl w:val="C818E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554F6EE1"/>
    <w:multiLevelType w:val="hybridMultilevel"/>
    <w:tmpl w:val="6BD2CA70"/>
    <w:lvl w:ilvl="0" w:tplc="29B0AC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8B836C1"/>
    <w:multiLevelType w:val="hybridMultilevel"/>
    <w:tmpl w:val="79F667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AAB63C4"/>
    <w:multiLevelType w:val="multilevel"/>
    <w:tmpl w:val="3CF84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6C75B6"/>
    <w:multiLevelType w:val="hybridMultilevel"/>
    <w:tmpl w:val="305C7E20"/>
    <w:lvl w:ilvl="0" w:tplc="373079EE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8"/>
  </w:num>
  <w:num w:numId="8">
    <w:abstractNumId w:val="17"/>
  </w:num>
  <w:num w:numId="9">
    <w:abstractNumId w:val="16"/>
  </w:num>
  <w:num w:numId="10">
    <w:abstractNumId w:val="13"/>
  </w:num>
  <w:num w:numId="11">
    <w:abstractNumId w:val="1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4"/>
  </w:num>
  <w:num w:numId="15">
    <w:abstractNumId w:val="9"/>
  </w:num>
  <w:num w:numId="16">
    <w:abstractNumId w:val="15"/>
  </w:num>
  <w:num w:numId="17">
    <w:abstractNumId w:val="2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F9C"/>
    <w:rsid w:val="000031EA"/>
    <w:rsid w:val="00006A9F"/>
    <w:rsid w:val="000124AB"/>
    <w:rsid w:val="00015200"/>
    <w:rsid w:val="00022FE3"/>
    <w:rsid w:val="00027991"/>
    <w:rsid w:val="00027C45"/>
    <w:rsid w:val="000346E1"/>
    <w:rsid w:val="00037C5F"/>
    <w:rsid w:val="0004419C"/>
    <w:rsid w:val="00053E56"/>
    <w:rsid w:val="000567A6"/>
    <w:rsid w:val="0006294C"/>
    <w:rsid w:val="00083347"/>
    <w:rsid w:val="00093CCE"/>
    <w:rsid w:val="00094832"/>
    <w:rsid w:val="000A0A96"/>
    <w:rsid w:val="000A6DB3"/>
    <w:rsid w:val="000A796D"/>
    <w:rsid w:val="000B093F"/>
    <w:rsid w:val="000B1BB0"/>
    <w:rsid w:val="000C2313"/>
    <w:rsid w:val="000C31E9"/>
    <w:rsid w:val="000C545C"/>
    <w:rsid w:val="000D1818"/>
    <w:rsid w:val="000D31BD"/>
    <w:rsid w:val="000D3205"/>
    <w:rsid w:val="000E32B7"/>
    <w:rsid w:val="000E7079"/>
    <w:rsid w:val="000F0918"/>
    <w:rsid w:val="000F39B6"/>
    <w:rsid w:val="00102C14"/>
    <w:rsid w:val="00107684"/>
    <w:rsid w:val="00107D70"/>
    <w:rsid w:val="0011023D"/>
    <w:rsid w:val="00110E4E"/>
    <w:rsid w:val="001132FA"/>
    <w:rsid w:val="00117C49"/>
    <w:rsid w:val="00123370"/>
    <w:rsid w:val="00123896"/>
    <w:rsid w:val="00136DDC"/>
    <w:rsid w:val="001572B9"/>
    <w:rsid w:val="00161483"/>
    <w:rsid w:val="0017098C"/>
    <w:rsid w:val="00177A25"/>
    <w:rsid w:val="00177E41"/>
    <w:rsid w:val="001A02CD"/>
    <w:rsid w:val="001A2294"/>
    <w:rsid w:val="001A3E71"/>
    <w:rsid w:val="001A578B"/>
    <w:rsid w:val="001C0DA2"/>
    <w:rsid w:val="001D2D1E"/>
    <w:rsid w:val="001D55C7"/>
    <w:rsid w:val="001D5F97"/>
    <w:rsid w:val="001E5BD2"/>
    <w:rsid w:val="001F43DB"/>
    <w:rsid w:val="001F4AA5"/>
    <w:rsid w:val="00204085"/>
    <w:rsid w:val="00204C86"/>
    <w:rsid w:val="00205516"/>
    <w:rsid w:val="00211E2D"/>
    <w:rsid w:val="0021738F"/>
    <w:rsid w:val="00222408"/>
    <w:rsid w:val="00224CC2"/>
    <w:rsid w:val="00245847"/>
    <w:rsid w:val="0025061A"/>
    <w:rsid w:val="00251419"/>
    <w:rsid w:val="00251802"/>
    <w:rsid w:val="0025743D"/>
    <w:rsid w:val="00265E6B"/>
    <w:rsid w:val="002740AA"/>
    <w:rsid w:val="00275C42"/>
    <w:rsid w:val="00287B90"/>
    <w:rsid w:val="002A3CCE"/>
    <w:rsid w:val="002B0AB6"/>
    <w:rsid w:val="002C070C"/>
    <w:rsid w:val="002C47CE"/>
    <w:rsid w:val="002C47F0"/>
    <w:rsid w:val="002C4D88"/>
    <w:rsid w:val="002D0D1C"/>
    <w:rsid w:val="002D2903"/>
    <w:rsid w:val="002D66F7"/>
    <w:rsid w:val="002D783C"/>
    <w:rsid w:val="00307276"/>
    <w:rsid w:val="00313EB2"/>
    <w:rsid w:val="0031760F"/>
    <w:rsid w:val="00320590"/>
    <w:rsid w:val="00320EB0"/>
    <w:rsid w:val="003227C3"/>
    <w:rsid w:val="00336A1A"/>
    <w:rsid w:val="0034062B"/>
    <w:rsid w:val="0034286D"/>
    <w:rsid w:val="00342C4C"/>
    <w:rsid w:val="00352ADC"/>
    <w:rsid w:val="00371CF5"/>
    <w:rsid w:val="00374C2D"/>
    <w:rsid w:val="00376DF2"/>
    <w:rsid w:val="00377229"/>
    <w:rsid w:val="00383873"/>
    <w:rsid w:val="00384817"/>
    <w:rsid w:val="00393E1E"/>
    <w:rsid w:val="003953A6"/>
    <w:rsid w:val="003956C1"/>
    <w:rsid w:val="003A1EBC"/>
    <w:rsid w:val="003A66B7"/>
    <w:rsid w:val="003B061F"/>
    <w:rsid w:val="003C3C7C"/>
    <w:rsid w:val="003C4296"/>
    <w:rsid w:val="003C793F"/>
    <w:rsid w:val="003C7A28"/>
    <w:rsid w:val="003E17BB"/>
    <w:rsid w:val="003E2D05"/>
    <w:rsid w:val="003E51F9"/>
    <w:rsid w:val="003F456A"/>
    <w:rsid w:val="003F48C7"/>
    <w:rsid w:val="0040594C"/>
    <w:rsid w:val="00410230"/>
    <w:rsid w:val="00410F72"/>
    <w:rsid w:val="00411556"/>
    <w:rsid w:val="004167B2"/>
    <w:rsid w:val="00423203"/>
    <w:rsid w:val="0043794C"/>
    <w:rsid w:val="00444350"/>
    <w:rsid w:val="004445EA"/>
    <w:rsid w:val="00452DF4"/>
    <w:rsid w:val="00453E9A"/>
    <w:rsid w:val="0045405E"/>
    <w:rsid w:val="00456054"/>
    <w:rsid w:val="00457084"/>
    <w:rsid w:val="0046645B"/>
    <w:rsid w:val="00472DD0"/>
    <w:rsid w:val="00474D16"/>
    <w:rsid w:val="004932AB"/>
    <w:rsid w:val="004B283F"/>
    <w:rsid w:val="004B58FC"/>
    <w:rsid w:val="004C1CBE"/>
    <w:rsid w:val="004D23D8"/>
    <w:rsid w:val="004E7D47"/>
    <w:rsid w:val="004F02EC"/>
    <w:rsid w:val="004F1351"/>
    <w:rsid w:val="004F2A07"/>
    <w:rsid w:val="004F3ED0"/>
    <w:rsid w:val="005024DD"/>
    <w:rsid w:val="00507606"/>
    <w:rsid w:val="00510EEE"/>
    <w:rsid w:val="00523C94"/>
    <w:rsid w:val="005264C8"/>
    <w:rsid w:val="0052733D"/>
    <w:rsid w:val="0053366E"/>
    <w:rsid w:val="00546811"/>
    <w:rsid w:val="00563D90"/>
    <w:rsid w:val="00591FE2"/>
    <w:rsid w:val="005927D7"/>
    <w:rsid w:val="00595365"/>
    <w:rsid w:val="00595898"/>
    <w:rsid w:val="005A01AE"/>
    <w:rsid w:val="005A5196"/>
    <w:rsid w:val="005A6133"/>
    <w:rsid w:val="005A62FA"/>
    <w:rsid w:val="005D1A0C"/>
    <w:rsid w:val="005E093F"/>
    <w:rsid w:val="005E27DC"/>
    <w:rsid w:val="005E362E"/>
    <w:rsid w:val="00604918"/>
    <w:rsid w:val="00607F88"/>
    <w:rsid w:val="0061269B"/>
    <w:rsid w:val="0061642A"/>
    <w:rsid w:val="0062012F"/>
    <w:rsid w:val="00633753"/>
    <w:rsid w:val="00661F3E"/>
    <w:rsid w:val="006637C6"/>
    <w:rsid w:val="006669ED"/>
    <w:rsid w:val="00667DAA"/>
    <w:rsid w:val="00671DA4"/>
    <w:rsid w:val="00672B09"/>
    <w:rsid w:val="00680CC9"/>
    <w:rsid w:val="00684747"/>
    <w:rsid w:val="00684D22"/>
    <w:rsid w:val="0069042A"/>
    <w:rsid w:val="0069151A"/>
    <w:rsid w:val="00693FB8"/>
    <w:rsid w:val="00696485"/>
    <w:rsid w:val="006A0799"/>
    <w:rsid w:val="006A16C7"/>
    <w:rsid w:val="006A2FC7"/>
    <w:rsid w:val="006A596F"/>
    <w:rsid w:val="006A66EF"/>
    <w:rsid w:val="006B474C"/>
    <w:rsid w:val="006B742F"/>
    <w:rsid w:val="006D6D7D"/>
    <w:rsid w:val="006F53FC"/>
    <w:rsid w:val="00703714"/>
    <w:rsid w:val="00704357"/>
    <w:rsid w:val="00704BA5"/>
    <w:rsid w:val="00716CDF"/>
    <w:rsid w:val="00732221"/>
    <w:rsid w:val="007467E6"/>
    <w:rsid w:val="00757F57"/>
    <w:rsid w:val="00773B4B"/>
    <w:rsid w:val="00774FA7"/>
    <w:rsid w:val="0078178F"/>
    <w:rsid w:val="0079121D"/>
    <w:rsid w:val="00795ADB"/>
    <w:rsid w:val="00797B26"/>
    <w:rsid w:val="00797B86"/>
    <w:rsid w:val="007A4ED6"/>
    <w:rsid w:val="007A5683"/>
    <w:rsid w:val="007A6B75"/>
    <w:rsid w:val="007B5651"/>
    <w:rsid w:val="007B7FEE"/>
    <w:rsid w:val="007C0172"/>
    <w:rsid w:val="007E76BE"/>
    <w:rsid w:val="007F4A46"/>
    <w:rsid w:val="00807B1B"/>
    <w:rsid w:val="0081040A"/>
    <w:rsid w:val="008315A5"/>
    <w:rsid w:val="00834FAC"/>
    <w:rsid w:val="008355C8"/>
    <w:rsid w:val="00835916"/>
    <w:rsid w:val="00841D4E"/>
    <w:rsid w:val="00843DA9"/>
    <w:rsid w:val="00860946"/>
    <w:rsid w:val="0086638A"/>
    <w:rsid w:val="00870F06"/>
    <w:rsid w:val="008A2C12"/>
    <w:rsid w:val="008A3143"/>
    <w:rsid w:val="008A3873"/>
    <w:rsid w:val="008A5C46"/>
    <w:rsid w:val="008B2DC5"/>
    <w:rsid w:val="008B3F12"/>
    <w:rsid w:val="008B7E94"/>
    <w:rsid w:val="008C5700"/>
    <w:rsid w:val="008C69A9"/>
    <w:rsid w:val="008D0AA0"/>
    <w:rsid w:val="008E7A9C"/>
    <w:rsid w:val="008F03FC"/>
    <w:rsid w:val="008F3D11"/>
    <w:rsid w:val="009069DF"/>
    <w:rsid w:val="00932CB3"/>
    <w:rsid w:val="00944C26"/>
    <w:rsid w:val="00944E1E"/>
    <w:rsid w:val="00945100"/>
    <w:rsid w:val="00951158"/>
    <w:rsid w:val="00952EDB"/>
    <w:rsid w:val="00963091"/>
    <w:rsid w:val="009638BE"/>
    <w:rsid w:val="0096468D"/>
    <w:rsid w:val="009763DE"/>
    <w:rsid w:val="009A62E8"/>
    <w:rsid w:val="009B5F36"/>
    <w:rsid w:val="009B7F4B"/>
    <w:rsid w:val="009C1F0D"/>
    <w:rsid w:val="009C4418"/>
    <w:rsid w:val="009C47D9"/>
    <w:rsid w:val="009C638F"/>
    <w:rsid w:val="009D1F1F"/>
    <w:rsid w:val="009D2A8C"/>
    <w:rsid w:val="009D2D38"/>
    <w:rsid w:val="009E1465"/>
    <w:rsid w:val="009F1C0E"/>
    <w:rsid w:val="009F74D0"/>
    <w:rsid w:val="00A03868"/>
    <w:rsid w:val="00A03E9A"/>
    <w:rsid w:val="00A07F89"/>
    <w:rsid w:val="00A200E5"/>
    <w:rsid w:val="00A23E33"/>
    <w:rsid w:val="00A264AD"/>
    <w:rsid w:val="00A274EC"/>
    <w:rsid w:val="00A367C9"/>
    <w:rsid w:val="00A40DF5"/>
    <w:rsid w:val="00A44508"/>
    <w:rsid w:val="00A506D5"/>
    <w:rsid w:val="00A565B3"/>
    <w:rsid w:val="00A63536"/>
    <w:rsid w:val="00A70AAB"/>
    <w:rsid w:val="00A858BE"/>
    <w:rsid w:val="00A9089C"/>
    <w:rsid w:val="00AB411A"/>
    <w:rsid w:val="00AB53DE"/>
    <w:rsid w:val="00AC0EA9"/>
    <w:rsid w:val="00AC2072"/>
    <w:rsid w:val="00AC2252"/>
    <w:rsid w:val="00AC26F9"/>
    <w:rsid w:val="00AC2900"/>
    <w:rsid w:val="00AC3B7F"/>
    <w:rsid w:val="00AC478C"/>
    <w:rsid w:val="00AD4B2A"/>
    <w:rsid w:val="00AD4B57"/>
    <w:rsid w:val="00AD5E1B"/>
    <w:rsid w:val="00AD6C13"/>
    <w:rsid w:val="00AE3C3E"/>
    <w:rsid w:val="00AF07AE"/>
    <w:rsid w:val="00AF08A0"/>
    <w:rsid w:val="00AF104C"/>
    <w:rsid w:val="00B042ED"/>
    <w:rsid w:val="00B06765"/>
    <w:rsid w:val="00B17D95"/>
    <w:rsid w:val="00B40852"/>
    <w:rsid w:val="00B414DB"/>
    <w:rsid w:val="00B438AE"/>
    <w:rsid w:val="00B442F1"/>
    <w:rsid w:val="00B44A72"/>
    <w:rsid w:val="00B461B3"/>
    <w:rsid w:val="00B53BFB"/>
    <w:rsid w:val="00B56FF0"/>
    <w:rsid w:val="00B741B5"/>
    <w:rsid w:val="00B74302"/>
    <w:rsid w:val="00B76428"/>
    <w:rsid w:val="00B81F9C"/>
    <w:rsid w:val="00B8306F"/>
    <w:rsid w:val="00B94FEC"/>
    <w:rsid w:val="00BB0234"/>
    <w:rsid w:val="00BC3335"/>
    <w:rsid w:val="00BC5654"/>
    <w:rsid w:val="00BC60B0"/>
    <w:rsid w:val="00BD58DC"/>
    <w:rsid w:val="00BD67B2"/>
    <w:rsid w:val="00BD73E9"/>
    <w:rsid w:val="00C011F1"/>
    <w:rsid w:val="00C022FD"/>
    <w:rsid w:val="00C05971"/>
    <w:rsid w:val="00C06F89"/>
    <w:rsid w:val="00C15775"/>
    <w:rsid w:val="00C16621"/>
    <w:rsid w:val="00C23BF9"/>
    <w:rsid w:val="00C30BF1"/>
    <w:rsid w:val="00C32212"/>
    <w:rsid w:val="00C36899"/>
    <w:rsid w:val="00C4474D"/>
    <w:rsid w:val="00C646A7"/>
    <w:rsid w:val="00C70A2D"/>
    <w:rsid w:val="00C8712C"/>
    <w:rsid w:val="00CC1BDB"/>
    <w:rsid w:val="00CC693E"/>
    <w:rsid w:val="00CD162B"/>
    <w:rsid w:val="00CE5CE8"/>
    <w:rsid w:val="00CF28E8"/>
    <w:rsid w:val="00D023DF"/>
    <w:rsid w:val="00D03433"/>
    <w:rsid w:val="00D03E20"/>
    <w:rsid w:val="00D05D0F"/>
    <w:rsid w:val="00D11EC0"/>
    <w:rsid w:val="00D214AD"/>
    <w:rsid w:val="00D22E60"/>
    <w:rsid w:val="00D321DB"/>
    <w:rsid w:val="00D3545E"/>
    <w:rsid w:val="00D404FB"/>
    <w:rsid w:val="00D47425"/>
    <w:rsid w:val="00D849DB"/>
    <w:rsid w:val="00D86164"/>
    <w:rsid w:val="00D90101"/>
    <w:rsid w:val="00DA4293"/>
    <w:rsid w:val="00DA7AF8"/>
    <w:rsid w:val="00DB0101"/>
    <w:rsid w:val="00DB376E"/>
    <w:rsid w:val="00DC14A9"/>
    <w:rsid w:val="00DC1AAB"/>
    <w:rsid w:val="00DC4F6F"/>
    <w:rsid w:val="00DD065B"/>
    <w:rsid w:val="00DD0D30"/>
    <w:rsid w:val="00DE5275"/>
    <w:rsid w:val="00DF72A5"/>
    <w:rsid w:val="00E01049"/>
    <w:rsid w:val="00E0243E"/>
    <w:rsid w:val="00E034D1"/>
    <w:rsid w:val="00E03F91"/>
    <w:rsid w:val="00E07DA7"/>
    <w:rsid w:val="00E1677C"/>
    <w:rsid w:val="00E169BB"/>
    <w:rsid w:val="00E17781"/>
    <w:rsid w:val="00E2588F"/>
    <w:rsid w:val="00E3165D"/>
    <w:rsid w:val="00E33A79"/>
    <w:rsid w:val="00E42E1F"/>
    <w:rsid w:val="00E45696"/>
    <w:rsid w:val="00E562FD"/>
    <w:rsid w:val="00E62A0C"/>
    <w:rsid w:val="00E66605"/>
    <w:rsid w:val="00E754CA"/>
    <w:rsid w:val="00E764FF"/>
    <w:rsid w:val="00E80BC5"/>
    <w:rsid w:val="00E82833"/>
    <w:rsid w:val="00E92282"/>
    <w:rsid w:val="00E943D2"/>
    <w:rsid w:val="00EA3B41"/>
    <w:rsid w:val="00EB7E93"/>
    <w:rsid w:val="00EC0252"/>
    <w:rsid w:val="00ED5C78"/>
    <w:rsid w:val="00ED6367"/>
    <w:rsid w:val="00EE7E76"/>
    <w:rsid w:val="00F110FC"/>
    <w:rsid w:val="00F2277E"/>
    <w:rsid w:val="00F4653C"/>
    <w:rsid w:val="00F47A3D"/>
    <w:rsid w:val="00F52B2A"/>
    <w:rsid w:val="00F61666"/>
    <w:rsid w:val="00F61F88"/>
    <w:rsid w:val="00F702E7"/>
    <w:rsid w:val="00F81ECB"/>
    <w:rsid w:val="00F82343"/>
    <w:rsid w:val="00F823E1"/>
    <w:rsid w:val="00F92918"/>
    <w:rsid w:val="00F9499B"/>
    <w:rsid w:val="00F961B9"/>
    <w:rsid w:val="00FA67E7"/>
    <w:rsid w:val="00FA7A3D"/>
    <w:rsid w:val="00FA7DFB"/>
    <w:rsid w:val="00FB0775"/>
    <w:rsid w:val="00FB3B06"/>
    <w:rsid w:val="00FB64A5"/>
    <w:rsid w:val="00FC1285"/>
    <w:rsid w:val="00FC3944"/>
    <w:rsid w:val="00FC70F8"/>
    <w:rsid w:val="00FD3573"/>
    <w:rsid w:val="00FD5173"/>
    <w:rsid w:val="00FE2E45"/>
    <w:rsid w:val="00FF2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9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81F9C"/>
    <w:pPr>
      <w:spacing w:before="108" w:after="108"/>
      <w:jc w:val="center"/>
      <w:outlineLvl w:val="0"/>
    </w:pPr>
    <w:rPr>
      <w:rFonts w:cs="Times New Roman"/>
      <w:b/>
      <w:bCs/>
      <w:color w:val="00008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81F9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B81F9C"/>
    <w:rPr>
      <w:b/>
      <w:color w:val="000080"/>
    </w:rPr>
  </w:style>
  <w:style w:type="character" w:customStyle="1" w:styleId="a4">
    <w:name w:val="Гипертекстовая ссылка"/>
    <w:uiPriority w:val="99"/>
    <w:rsid w:val="00B81F9C"/>
    <w:rPr>
      <w:rFonts w:cs="Times New Roman"/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B81F9C"/>
    <w:pPr>
      <w:jc w:val="both"/>
    </w:pPr>
  </w:style>
  <w:style w:type="paragraph" w:customStyle="1" w:styleId="a6">
    <w:name w:val="Прижатый влево"/>
    <w:basedOn w:val="a"/>
    <w:next w:val="a"/>
    <w:uiPriority w:val="99"/>
    <w:rsid w:val="00B81F9C"/>
  </w:style>
  <w:style w:type="paragraph" w:styleId="a7">
    <w:name w:val="header"/>
    <w:basedOn w:val="a"/>
    <w:link w:val="a8"/>
    <w:uiPriority w:val="99"/>
    <w:rsid w:val="00B81F9C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8">
    <w:name w:val="Верхний колонтитул Знак"/>
    <w:link w:val="a7"/>
    <w:uiPriority w:val="99"/>
    <w:rsid w:val="00B81F9C"/>
    <w:rPr>
      <w:rFonts w:ascii="Arial" w:eastAsia="Times New Roman" w:hAnsi="Arial" w:cs="Arial"/>
      <w:sz w:val="24"/>
      <w:szCs w:val="24"/>
      <w:lang w:eastAsia="ru-RU"/>
    </w:rPr>
  </w:style>
  <w:style w:type="character" w:styleId="a9">
    <w:name w:val="page number"/>
    <w:uiPriority w:val="99"/>
    <w:rsid w:val="00B81F9C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B81F9C"/>
    <w:rPr>
      <w:rFonts w:ascii="Tahoma" w:hAnsi="Tahoma" w:cs="Times New Roman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rsid w:val="00B81F9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"/>
    <w:basedOn w:val="a"/>
    <w:rsid w:val="001F43DB"/>
    <w:pPr>
      <w:autoSpaceDE/>
      <w:autoSpaceDN/>
      <w:adjustRightInd/>
      <w:ind w:left="283" w:hanging="283"/>
    </w:pPr>
    <w:rPr>
      <w:rFonts w:ascii="Times New Roman" w:hAnsi="Times New Roman" w:cs="Times New Roman"/>
      <w:sz w:val="20"/>
      <w:szCs w:val="20"/>
    </w:rPr>
  </w:style>
  <w:style w:type="paragraph" w:styleId="ad">
    <w:name w:val="caption"/>
    <w:basedOn w:val="a"/>
    <w:qFormat/>
    <w:rsid w:val="001F43DB"/>
    <w:pPr>
      <w:autoSpaceDE/>
      <w:autoSpaceDN/>
      <w:adjustRightInd/>
      <w:spacing w:before="240" w:after="60"/>
      <w:jc w:val="center"/>
    </w:pPr>
    <w:rPr>
      <w:rFonts w:cs="Times New Roman"/>
      <w:b/>
      <w:kern w:val="28"/>
      <w:sz w:val="32"/>
      <w:szCs w:val="20"/>
    </w:rPr>
  </w:style>
  <w:style w:type="paragraph" w:styleId="ae">
    <w:name w:val="Subtitle"/>
    <w:basedOn w:val="a"/>
    <w:link w:val="af"/>
    <w:qFormat/>
    <w:rsid w:val="001F43DB"/>
    <w:pPr>
      <w:autoSpaceDE/>
      <w:autoSpaceDN/>
      <w:adjustRightInd/>
      <w:spacing w:after="60"/>
      <w:jc w:val="center"/>
    </w:pPr>
    <w:rPr>
      <w:rFonts w:cs="Times New Roman"/>
      <w:i/>
      <w:szCs w:val="20"/>
      <w:lang/>
    </w:rPr>
  </w:style>
  <w:style w:type="character" w:customStyle="1" w:styleId="af">
    <w:name w:val="Подзаголовок Знак"/>
    <w:link w:val="ae"/>
    <w:rsid w:val="001F43DB"/>
    <w:rPr>
      <w:rFonts w:ascii="Arial" w:eastAsia="Times New Roman" w:hAnsi="Arial" w:cs="Times New Roman"/>
      <w:i/>
      <w:sz w:val="24"/>
      <w:szCs w:val="20"/>
      <w:lang w:eastAsia="ru-RU"/>
    </w:rPr>
  </w:style>
  <w:style w:type="table" w:styleId="af0">
    <w:name w:val="Table Grid"/>
    <w:basedOn w:val="a1"/>
    <w:uiPriority w:val="59"/>
    <w:rsid w:val="000F09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qFormat/>
    <w:rsid w:val="008D0AA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rsid w:val="00B94FE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AB411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f4">
    <w:name w:val="Body Text"/>
    <w:basedOn w:val="a"/>
    <w:link w:val="af5"/>
    <w:rsid w:val="009C638F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0"/>
      <w:szCs w:val="20"/>
    </w:rPr>
  </w:style>
  <w:style w:type="character" w:customStyle="1" w:styleId="af5">
    <w:name w:val="Основной текст Знак"/>
    <w:basedOn w:val="a0"/>
    <w:link w:val="af4"/>
    <w:rsid w:val="009C638F"/>
    <w:rPr>
      <w:rFonts w:ascii="Times New Roman" w:eastAsia="Times New Roman" w:hAnsi="Times New Roman"/>
    </w:rPr>
  </w:style>
  <w:style w:type="paragraph" w:customStyle="1" w:styleId="ConsPlusTitle">
    <w:name w:val="ConsPlusTitle"/>
    <w:rsid w:val="009C63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f3">
    <w:name w:val="Нижний колонтитул Знак"/>
    <w:basedOn w:val="a0"/>
    <w:link w:val="af2"/>
    <w:uiPriority w:val="99"/>
    <w:rsid w:val="009C638F"/>
    <w:rPr>
      <w:rFonts w:ascii="Arial" w:eastAsia="Times New Roman" w:hAnsi="Arial" w:cs="Arial"/>
      <w:sz w:val="24"/>
      <w:szCs w:val="24"/>
    </w:rPr>
  </w:style>
  <w:style w:type="paragraph" w:customStyle="1" w:styleId="Normal">
    <w:name w:val="Normal"/>
    <w:rsid w:val="008A2C12"/>
    <w:pPr>
      <w:widowControl w:val="0"/>
    </w:pPr>
    <w:rPr>
      <w:rFonts w:ascii="Arial" w:eastAsia="Times New Roman" w:hAnsi="Arial"/>
      <w:sz w:val="18"/>
    </w:rPr>
  </w:style>
  <w:style w:type="paragraph" w:styleId="af6">
    <w:name w:val="Normal (Web)"/>
    <w:basedOn w:val="a"/>
    <w:uiPriority w:val="99"/>
    <w:unhideWhenUsed/>
    <w:rsid w:val="002740A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nsPlusNonformat">
    <w:name w:val="ConsPlusNonformat"/>
    <w:rsid w:val="00FD5173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702846">
      <w:bodyDiv w:val="1"/>
      <w:marLeft w:val="980"/>
      <w:marRight w:val="9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77687">
      <w:bodyDiv w:val="1"/>
      <w:marLeft w:val="980"/>
      <w:marRight w:val="98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307b052e2e3198950d70b97a2ef3d1224e09c35f9e555b690f202fcb6b9189464067aa7ecfr6kaj" TargetMode="External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307b052e2e3198950d70b97a2ef3d122410dc95990555b690f202fcb6b9189464067ab7crckf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4123</Words>
  <Characters>23505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27573</CharactersWithSpaces>
  <SharedDoc>false</SharedDoc>
  <HLinks>
    <vt:vector size="12" baseType="variant">
      <vt:variant>
        <vt:i4>6029392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consultantplus://offline/ref=e5307b052e2e3198950d70b97a2ef3d122410dc95990555b690f202fcb6b9189464067ab7crckfj</vt:lpwstr>
      </vt:variant>
      <vt:variant>
        <vt:lpwstr/>
      </vt:variant>
      <vt:variant>
        <vt:i4>4128872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consultantplus://offline/ref=e5307b052e2e3198950d70b97a2ef3d1224e09c35f9e555b690f202fcb6b9189464067aa7ecfr6kaj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Буштаков</cp:lastModifiedBy>
  <cp:revision>2</cp:revision>
  <cp:lastPrinted>2016-07-08T07:59:00Z</cp:lastPrinted>
  <dcterms:created xsi:type="dcterms:W3CDTF">2025-03-13T10:09:00Z</dcterms:created>
  <dcterms:modified xsi:type="dcterms:W3CDTF">2025-03-13T10:09:00Z</dcterms:modified>
</cp:coreProperties>
</file>