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Normal1"/>
        <w:ind w:firstLine="720" w:left="3540"/>
        <w:rPr>
          <w:rFonts w:ascii="Times New Roman" w:hAnsi="Times New Roman"/>
          <w:bCs/>
          <w:sz w:val="26"/>
          <w:szCs w:val="26"/>
        </w:rPr>
      </w:pPr>
      <w:r>
        <w:rPr>
          <w:rFonts w:ascii="Times New Roman" w:hAnsi="Times New Roman"/>
          <w:bCs/>
          <w:sz w:val="26"/>
          <w:szCs w:val="26"/>
        </w:rPr>
        <w:t>Утверждено:</w:t>
      </w:r>
    </w:p>
    <w:p>
      <w:pPr>
        <w:pStyle w:val="ConsPlusNormal1"/>
        <w:ind w:hanging="0" w:left="4248"/>
        <w:rPr>
          <w:rFonts w:ascii="Times New Roman" w:hAnsi="Times New Roman"/>
          <w:bCs/>
          <w:sz w:val="26"/>
          <w:szCs w:val="26"/>
        </w:rPr>
      </w:pPr>
      <w:r>
        <w:rPr>
          <w:rFonts w:ascii="Times New Roman" w:hAnsi="Times New Roman"/>
          <w:bCs/>
          <w:sz w:val="26"/>
          <w:szCs w:val="26"/>
        </w:rPr>
        <w:t xml:space="preserve">постановлением Администрации </w:t>
      </w:r>
    </w:p>
    <w:p>
      <w:pPr>
        <w:pStyle w:val="ConsPlusNormal1"/>
        <w:ind w:hanging="0" w:left="4248"/>
        <w:rPr>
          <w:rFonts w:ascii="Times New Roman" w:hAnsi="Times New Roman"/>
          <w:bCs/>
          <w:sz w:val="26"/>
          <w:szCs w:val="26"/>
        </w:rPr>
      </w:pPr>
      <w:r>
        <w:rPr>
          <w:rFonts w:ascii="Times New Roman" w:hAnsi="Times New Roman"/>
          <w:bCs/>
          <w:sz w:val="26"/>
          <w:szCs w:val="26"/>
        </w:rPr>
        <w:t xml:space="preserve">муниципального образования </w:t>
      </w:r>
    </w:p>
    <w:p>
      <w:pPr>
        <w:pStyle w:val="ConsPlusNormal1"/>
        <w:ind w:hanging="0" w:left="4248"/>
        <w:rPr>
          <w:rFonts w:ascii="Times New Roman" w:hAnsi="Times New Roman"/>
          <w:bCs/>
          <w:sz w:val="26"/>
          <w:szCs w:val="26"/>
        </w:rPr>
      </w:pPr>
      <w:r>
        <w:rPr>
          <w:rFonts w:ascii="Times New Roman" w:hAnsi="Times New Roman"/>
          <w:bCs/>
          <w:sz w:val="26"/>
          <w:szCs w:val="26"/>
        </w:rPr>
        <w:t xml:space="preserve">«Ярцевский </w:t>
      </w:r>
      <w:r>
        <w:rPr>
          <w:rFonts w:ascii="Tempora LGC Uni" w:hAnsi="Tempora LGC Uni"/>
          <w:bCs/>
          <w:sz w:val="27"/>
          <w:szCs w:val="27"/>
        </w:rPr>
        <w:t>м</w:t>
      </w:r>
      <w:r>
        <w:rPr>
          <w:rFonts w:ascii="Tempora LGC Uni" w:hAnsi="Tempora LGC Uni"/>
          <w:sz w:val="27"/>
          <w:szCs w:val="27"/>
        </w:rPr>
        <w:t>униципальный округ</w:t>
      </w:r>
      <w:r>
        <w:rPr>
          <w:rFonts w:ascii="Times New Roman" w:hAnsi="Times New Roman"/>
          <w:bCs/>
          <w:sz w:val="26"/>
          <w:szCs w:val="26"/>
        </w:rPr>
        <w:t>» Смоленской области</w:t>
      </w:r>
    </w:p>
    <w:p>
      <w:pPr>
        <w:pStyle w:val="ConsPlusNormal1"/>
        <w:ind w:hanging="0" w:left="4248"/>
        <w:rPr>
          <w:rFonts w:ascii="Times New Roman" w:hAnsi="Times New Roman"/>
          <w:bCs/>
          <w:sz w:val="26"/>
          <w:szCs w:val="26"/>
        </w:rPr>
      </w:pPr>
      <w:r>
        <w:rPr>
          <w:rFonts w:ascii="Times New Roman" w:hAnsi="Times New Roman"/>
          <w:bCs/>
          <w:sz w:val="26"/>
          <w:szCs w:val="26"/>
        </w:rPr>
        <w:t>от 18.04.2025 № 622</w:t>
      </w:r>
    </w:p>
    <w:p>
      <w:pPr>
        <w:pStyle w:val="ConsPlusNormal1"/>
        <w:jc w:val="both"/>
        <w:rPr>
          <w:rFonts w:ascii="Times New Roman" w:hAnsi="Times New Roman"/>
          <w:bCs/>
          <w:sz w:val="26"/>
          <w:szCs w:val="26"/>
        </w:rPr>
      </w:pPr>
      <w:r>
        <w:rPr>
          <w:rFonts w:ascii="Times New Roman" w:hAnsi="Times New Roman"/>
          <w:bCs/>
          <w:sz w:val="26"/>
          <w:szCs w:val="26"/>
        </w:rPr>
      </w:r>
    </w:p>
    <w:p>
      <w:pPr>
        <w:pStyle w:val="ConsPlusNormal1"/>
        <w:jc w:val="center"/>
        <w:rPr>
          <w:rFonts w:ascii="Times New Roman" w:hAnsi="Times New Roman"/>
          <w:bCs/>
          <w:sz w:val="28"/>
          <w:szCs w:val="28"/>
        </w:rPr>
      </w:pPr>
      <w:r>
        <w:rPr>
          <w:rFonts w:ascii="Times New Roman" w:hAnsi="Times New Roman"/>
          <w:bCs/>
          <w:sz w:val="28"/>
          <w:szCs w:val="28"/>
        </w:rPr>
      </w:r>
    </w:p>
    <w:p>
      <w:pPr>
        <w:pStyle w:val="ConsPlusNormal1"/>
        <w:jc w:val="center"/>
        <w:rPr>
          <w:rFonts w:ascii="Times New Roman" w:hAnsi="Times New Roman"/>
          <w:bCs/>
          <w:sz w:val="28"/>
          <w:szCs w:val="28"/>
        </w:rPr>
      </w:pPr>
      <w:r>
        <w:rPr>
          <w:rFonts w:ascii="Times New Roman" w:hAnsi="Times New Roman"/>
          <w:bCs/>
          <w:sz w:val="28"/>
          <w:szCs w:val="28"/>
        </w:rPr>
      </w:r>
    </w:p>
    <w:p>
      <w:pPr>
        <w:pStyle w:val="ConsPlusNormal1"/>
        <w:jc w:val="center"/>
        <w:rPr>
          <w:rFonts w:ascii="Times New Roman" w:hAnsi="Times New Roman"/>
          <w:bCs/>
          <w:sz w:val="28"/>
          <w:szCs w:val="28"/>
        </w:rPr>
      </w:pPr>
      <w:r>
        <w:rPr>
          <w:rFonts w:ascii="Times New Roman" w:hAnsi="Times New Roman"/>
          <w:bCs/>
          <w:sz w:val="28"/>
          <w:szCs w:val="28"/>
        </w:rPr>
      </w:r>
    </w:p>
    <w:p>
      <w:pPr>
        <w:pStyle w:val="ConsPlusNormal1"/>
        <w:jc w:val="center"/>
        <w:rPr>
          <w:rFonts w:ascii="Times New Roman" w:hAnsi="Times New Roman"/>
          <w:bCs/>
          <w:sz w:val="28"/>
          <w:szCs w:val="28"/>
        </w:rPr>
      </w:pPr>
      <w:r>
        <w:rPr>
          <w:rFonts w:ascii="Times New Roman" w:hAnsi="Times New Roman"/>
          <w:bCs/>
          <w:sz w:val="28"/>
          <w:szCs w:val="28"/>
        </w:rPr>
      </w:r>
    </w:p>
    <w:p>
      <w:pPr>
        <w:pStyle w:val="ConsPlusNormal1"/>
        <w:jc w:val="center"/>
        <w:rPr>
          <w:rFonts w:ascii="Times New Roman" w:hAnsi="Times New Roman"/>
          <w:bCs/>
          <w:sz w:val="28"/>
          <w:szCs w:val="28"/>
        </w:rPr>
      </w:pPr>
      <w:r>
        <w:rPr>
          <w:rFonts w:ascii="Times New Roman" w:hAnsi="Times New Roman"/>
          <w:bCs/>
          <w:sz w:val="28"/>
          <w:szCs w:val="28"/>
        </w:rPr>
      </w:r>
    </w:p>
    <w:p>
      <w:pPr>
        <w:pStyle w:val="ConsPlusNormal1"/>
        <w:jc w:val="center"/>
        <w:rPr>
          <w:rFonts w:ascii="Times New Roman" w:hAnsi="Times New Roman"/>
          <w:bCs/>
          <w:sz w:val="28"/>
          <w:szCs w:val="28"/>
        </w:rPr>
      </w:pPr>
      <w:r>
        <w:rPr>
          <w:rFonts w:ascii="Times New Roman" w:hAnsi="Times New Roman"/>
          <w:bCs/>
          <w:sz w:val="28"/>
          <w:szCs w:val="28"/>
        </w:rPr>
      </w:r>
    </w:p>
    <w:p>
      <w:pPr>
        <w:pStyle w:val="ConsPlusNormal1"/>
        <w:jc w:val="center"/>
        <w:rPr>
          <w:rFonts w:ascii="Times New Roman" w:hAnsi="Times New Roman"/>
          <w:bCs/>
          <w:sz w:val="28"/>
          <w:szCs w:val="28"/>
        </w:rPr>
      </w:pPr>
      <w:r>
        <w:rPr>
          <w:rFonts w:ascii="Times New Roman" w:hAnsi="Times New Roman"/>
          <w:bCs/>
          <w:sz w:val="28"/>
          <w:szCs w:val="28"/>
        </w:rPr>
      </w:r>
    </w:p>
    <w:p>
      <w:pPr>
        <w:pStyle w:val="ConsPlusNormal1"/>
        <w:jc w:val="center"/>
        <w:rPr>
          <w:rFonts w:ascii="Times New Roman" w:hAnsi="Times New Roman"/>
          <w:bCs/>
          <w:sz w:val="28"/>
          <w:szCs w:val="28"/>
        </w:rPr>
      </w:pPr>
      <w:r>
        <w:rPr>
          <w:rFonts w:ascii="Times New Roman" w:hAnsi="Times New Roman"/>
          <w:bCs/>
          <w:sz w:val="28"/>
          <w:szCs w:val="28"/>
        </w:rPr>
      </w:r>
    </w:p>
    <w:p>
      <w:pPr>
        <w:pStyle w:val="BodyText"/>
        <w:widowControl w:val="false"/>
        <w:ind w:hanging="0"/>
        <w:jc w:val="center"/>
        <w:rPr>
          <w:b/>
          <w:caps/>
          <w:szCs w:val="28"/>
        </w:rPr>
      </w:pPr>
      <w:r>
        <w:rPr>
          <w:b/>
          <w:caps/>
          <w:szCs w:val="28"/>
        </w:rPr>
        <w:t xml:space="preserve">КОНКУРСНАЯ ДОКУМЕНТАЦИЯ </w:t>
      </w:r>
    </w:p>
    <w:p>
      <w:pPr>
        <w:pStyle w:val="ConsPlusNormal1"/>
        <w:ind w:hanging="0"/>
        <w:jc w:val="center"/>
        <w:rPr>
          <w:rFonts w:ascii="Times New Roman" w:hAnsi="Times New Roman" w:cs="Times New Roman"/>
          <w:bCs/>
          <w:sz w:val="28"/>
          <w:szCs w:val="28"/>
        </w:rPr>
      </w:pPr>
      <w:r>
        <w:rPr>
          <w:rFonts w:cs="Times New Roman" w:ascii="Times New Roman" w:hAnsi="Times New Roman"/>
          <w:bCs/>
          <w:sz w:val="28"/>
          <w:szCs w:val="28"/>
        </w:rPr>
        <w:t xml:space="preserve">для проведения открытого конкурса </w:t>
      </w:r>
      <w:r>
        <w:rPr>
          <w:rFonts w:cs="Times New Roman" w:ascii="Times New Roman" w:hAnsi="Times New Roman"/>
          <w:sz w:val="28"/>
          <w:szCs w:val="28"/>
        </w:rPr>
        <w:t xml:space="preserve">на право заключения договора на установку и эксплуатацию рекламных конструкций на земельном участке, здании или ином недвижимом имуществе, находящемся в муниципальной собственности, а также на земельном участке, государственная собственность на который не разграничена, на территории муниципального образования «Ярцевский </w:t>
      </w:r>
      <w:r>
        <w:rPr>
          <w:rFonts w:cs="Times New Roman" w:ascii="Tempora LGC Uni" w:hAnsi="Tempora LGC Uni"/>
          <w:sz w:val="27"/>
          <w:szCs w:val="27"/>
        </w:rPr>
        <w:t>м</w:t>
      </w:r>
      <w:r>
        <w:rPr>
          <w:rFonts w:ascii="Tempora LGC Uni" w:hAnsi="Tempora LGC Uni"/>
          <w:sz w:val="27"/>
          <w:szCs w:val="27"/>
        </w:rPr>
        <w:t>униципальный округ</w:t>
      </w:r>
      <w:r>
        <w:rPr>
          <w:rFonts w:cs="Times New Roman" w:ascii="Times New Roman" w:hAnsi="Times New Roman"/>
          <w:sz w:val="28"/>
          <w:szCs w:val="28"/>
        </w:rPr>
        <w:t>» Смоленской области</w:t>
      </w:r>
    </w:p>
    <w:p>
      <w:pPr>
        <w:pStyle w:val="ConsPlusNormal1"/>
        <w:ind w:hanging="0"/>
        <w:jc w:val="center"/>
        <w:rPr>
          <w:rFonts w:ascii="Times New Roman" w:hAnsi="Times New Roman"/>
          <w:bCs/>
          <w:sz w:val="28"/>
          <w:szCs w:val="28"/>
        </w:rPr>
      </w:pPr>
      <w:r>
        <w:rPr>
          <w:rFonts w:ascii="Times New Roman" w:hAnsi="Times New Roman"/>
          <w:bCs/>
          <w:sz w:val="28"/>
          <w:szCs w:val="28"/>
        </w:rPr>
      </w:r>
    </w:p>
    <w:p>
      <w:pPr>
        <w:pStyle w:val="ConsPlusNormal1"/>
        <w:ind w:hanging="0"/>
        <w:jc w:val="center"/>
        <w:rPr>
          <w:rFonts w:ascii="Times New Roman" w:hAnsi="Times New Roman"/>
          <w:bCs/>
          <w:sz w:val="28"/>
          <w:szCs w:val="28"/>
        </w:rPr>
      </w:pPr>
      <w:r>
        <w:rPr>
          <w:rFonts w:ascii="Times New Roman" w:hAnsi="Times New Roman"/>
          <w:bCs/>
          <w:sz w:val="28"/>
          <w:szCs w:val="28"/>
        </w:rPr>
      </w:r>
    </w:p>
    <w:p>
      <w:pPr>
        <w:pStyle w:val="ConsPlusNormal1"/>
        <w:ind w:hanging="0"/>
        <w:rPr>
          <w:rFonts w:ascii="Times New Roman" w:hAnsi="Times New Roman"/>
          <w:bCs/>
          <w:sz w:val="28"/>
          <w:szCs w:val="28"/>
        </w:rPr>
      </w:pPr>
      <w:r>
        <w:rPr>
          <w:rFonts w:ascii="Times New Roman" w:hAnsi="Times New Roman"/>
          <w:bCs/>
          <w:sz w:val="28"/>
          <w:szCs w:val="28"/>
        </w:rPr>
      </w:r>
    </w:p>
    <w:p>
      <w:pPr>
        <w:pStyle w:val="ConsPlusNormal1"/>
        <w:ind w:hanging="0"/>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tab/>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rPr>
          <w:rFonts w:ascii="Times New Roman" w:hAnsi="Times New Roman"/>
          <w:bCs/>
          <w:sz w:val="28"/>
          <w:szCs w:val="28"/>
        </w:rPr>
      </w:pPr>
      <w:r>
        <w:rPr>
          <w:rFonts w:ascii="Times New Roman" w:hAnsi="Times New Roman"/>
          <w:bCs/>
          <w:sz w:val="28"/>
          <w:szCs w:val="28"/>
        </w:rPr>
      </w:r>
    </w:p>
    <w:p>
      <w:pPr>
        <w:pStyle w:val="Normal"/>
        <w:jc w:val="center"/>
        <w:rPr>
          <w:rFonts w:ascii="Times New Roman" w:hAnsi="Times New Roman"/>
          <w:bCs/>
          <w:sz w:val="28"/>
          <w:szCs w:val="28"/>
        </w:rPr>
      </w:pPr>
      <w:r>
        <w:rPr>
          <w:rFonts w:ascii="Times New Roman" w:hAnsi="Times New Roman"/>
          <w:bCs/>
          <w:sz w:val="28"/>
          <w:szCs w:val="28"/>
        </w:rPr>
      </w:r>
    </w:p>
    <w:p>
      <w:pPr>
        <w:pStyle w:val="Normal"/>
        <w:jc w:val="center"/>
        <w:rPr>
          <w:rFonts w:ascii="Times New Roman" w:hAnsi="Times New Roman"/>
          <w:bCs/>
          <w:sz w:val="28"/>
          <w:szCs w:val="28"/>
        </w:rPr>
      </w:pPr>
      <w:r>
        <w:rPr>
          <w:rFonts w:ascii="Times New Roman" w:hAnsi="Times New Roman"/>
          <w:bCs/>
          <w:sz w:val="28"/>
          <w:szCs w:val="28"/>
        </w:rPr>
        <w:t>г. Ярцево. 2025г.</w:t>
      </w:r>
      <w:r>
        <w:br w:type="page"/>
      </w:r>
    </w:p>
    <w:p>
      <w:pPr>
        <w:pStyle w:val="Normal"/>
        <w:spacing w:before="0" w:after="200"/>
        <w:jc w:val="center"/>
        <w:rPr>
          <w:rFonts w:ascii="Times New Roman" w:hAnsi="Times New Roman"/>
          <w:b/>
          <w:bCs/>
          <w:sz w:val="28"/>
          <w:szCs w:val="28"/>
        </w:rPr>
      </w:pPr>
      <w:r>
        <w:rPr>
          <w:rFonts w:ascii="Times New Roman" w:hAnsi="Times New Roman"/>
          <w:b/>
          <w:bCs/>
          <w:sz w:val="28"/>
          <w:szCs w:val="28"/>
        </w:rPr>
        <w:t>1. Извещение  о проведении открытого конкурса на право заключения договоров на установку и эксплуатацию рекламных конструкций</w:t>
      </w:r>
    </w:p>
    <w:tbl>
      <w:tblPr>
        <w:tblW w:w="9302" w:type="dxa"/>
        <w:jc w:val="right"/>
        <w:tblInd w:w="0" w:type="dxa"/>
        <w:tblLayout w:type="fixed"/>
        <w:tblCellMar>
          <w:top w:w="55" w:type="dxa"/>
          <w:left w:w="55" w:type="dxa"/>
          <w:bottom w:w="55" w:type="dxa"/>
          <w:right w:w="55" w:type="dxa"/>
        </w:tblCellMar>
      </w:tblPr>
      <w:tblGrid>
        <w:gridCol w:w="563"/>
        <w:gridCol w:w="2493"/>
        <w:gridCol w:w="6246"/>
      </w:tblGrid>
      <w:tr>
        <w:trPr/>
        <w:tc>
          <w:tcPr>
            <w:tcW w:w="563" w:type="dxa"/>
            <w:tcBorders>
              <w:top w:val="single" w:sz="4" w:space="0" w:color="000000"/>
              <w:left w:val="single" w:sz="4" w:space="0" w:color="000000"/>
              <w:bottom w:val="single" w:sz="4" w:space="0" w:color="000000"/>
            </w:tcBorders>
          </w:tcPr>
          <w:p>
            <w:pPr>
              <w:pStyle w:val="Style21"/>
              <w:spacing w:before="0" w:after="200"/>
              <w:rPr>
                <w:rFonts w:ascii="Tempora LGC Uni" w:hAnsi="Tempora LGC Uni"/>
                <w:sz w:val="26"/>
                <w:szCs w:val="26"/>
              </w:rPr>
            </w:pPr>
            <w:r>
              <w:rPr>
                <w:rFonts w:ascii="Tempora LGC Uni" w:hAnsi="Tempora LGC Uni"/>
                <w:sz w:val="26"/>
                <w:szCs w:val="26"/>
              </w:rPr>
              <w:t>1</w:t>
            </w:r>
          </w:p>
        </w:tc>
        <w:tc>
          <w:tcPr>
            <w:tcW w:w="2493" w:type="dxa"/>
            <w:tcBorders>
              <w:top w:val="single" w:sz="4" w:space="0" w:color="000000"/>
              <w:left w:val="single" w:sz="4" w:space="0" w:color="000000"/>
              <w:bottom w:val="single" w:sz="4" w:space="0" w:color="000000"/>
            </w:tcBorders>
          </w:tcPr>
          <w:p>
            <w:pPr>
              <w:pStyle w:val="Style21"/>
              <w:spacing w:before="0" w:after="200"/>
              <w:rPr>
                <w:rFonts w:ascii="Tempora LGC Uni" w:hAnsi="Tempora LGC Uni"/>
                <w:sz w:val="26"/>
                <w:szCs w:val="26"/>
              </w:rPr>
            </w:pPr>
            <w:r>
              <w:rPr>
                <w:rFonts w:ascii="Tempora LGC Uni" w:hAnsi="Tempora LGC Uni"/>
                <w:sz w:val="26"/>
                <w:szCs w:val="26"/>
              </w:rPr>
              <w:t>Организатор конкурса</w:t>
            </w:r>
          </w:p>
        </w:tc>
        <w:tc>
          <w:tcPr>
            <w:tcW w:w="6246" w:type="dxa"/>
            <w:tcBorders>
              <w:top w:val="single" w:sz="4" w:space="0" w:color="000000"/>
              <w:left w:val="single" w:sz="4" w:space="0" w:color="000000"/>
              <w:bottom w:val="single" w:sz="4" w:space="0" w:color="000000"/>
              <w:right w:val="single" w:sz="4" w:space="0" w:color="000000"/>
            </w:tcBorders>
          </w:tcPr>
          <w:p>
            <w:pPr>
              <w:pStyle w:val="Style21"/>
              <w:widowControl w:val="false"/>
              <w:suppressLineNumbers/>
              <w:spacing w:before="0" w:after="200"/>
              <w:rPr>
                <w:rFonts w:ascii="Tempora LGC Uni" w:hAnsi="Tempora LGC Uni"/>
                <w:sz w:val="26"/>
                <w:szCs w:val="26"/>
              </w:rPr>
            </w:pPr>
            <w:r>
              <w:rPr>
                <w:rFonts w:ascii="Tempora LGC Uni" w:hAnsi="Tempora LGC Uni"/>
                <w:sz w:val="26"/>
                <w:szCs w:val="26"/>
              </w:rPr>
              <w:t>Администрация муниципального образования «Ярцевский муниципальный округ» Смоленской области</w:t>
            </w:r>
          </w:p>
        </w:tc>
      </w:tr>
      <w:tr>
        <w:trPr/>
        <w:tc>
          <w:tcPr>
            <w:tcW w:w="563" w:type="dxa"/>
            <w:tcBorders>
              <w:left w:val="single" w:sz="4" w:space="0" w:color="000000"/>
              <w:bottom w:val="single" w:sz="4" w:space="0" w:color="000000"/>
            </w:tcBorders>
          </w:tcPr>
          <w:p>
            <w:pPr>
              <w:pStyle w:val="Style21"/>
              <w:spacing w:before="0" w:after="200"/>
              <w:rPr>
                <w:rFonts w:ascii="Tempora LGC Uni" w:hAnsi="Tempora LGC Uni"/>
                <w:sz w:val="26"/>
                <w:szCs w:val="26"/>
              </w:rPr>
            </w:pPr>
            <w:r>
              <w:rPr>
                <w:rFonts w:ascii="Tempora LGC Uni" w:hAnsi="Tempora LGC Uni"/>
                <w:sz w:val="26"/>
                <w:szCs w:val="26"/>
              </w:rPr>
              <w:t>2</w:t>
            </w:r>
          </w:p>
        </w:tc>
        <w:tc>
          <w:tcPr>
            <w:tcW w:w="2493" w:type="dxa"/>
            <w:tcBorders>
              <w:left w:val="single" w:sz="4" w:space="0" w:color="000000"/>
              <w:bottom w:val="single" w:sz="4" w:space="0" w:color="000000"/>
            </w:tcBorders>
          </w:tcPr>
          <w:p>
            <w:pPr>
              <w:pStyle w:val="Style21"/>
              <w:spacing w:before="0" w:after="200"/>
              <w:rPr>
                <w:rFonts w:ascii="Tempora LGC Uni" w:hAnsi="Tempora LGC Uni"/>
                <w:sz w:val="26"/>
                <w:szCs w:val="26"/>
              </w:rPr>
            </w:pPr>
            <w:r>
              <w:rPr>
                <w:rFonts w:ascii="Tempora LGC Uni" w:hAnsi="Tempora LGC Uni"/>
                <w:sz w:val="26"/>
                <w:szCs w:val="26"/>
              </w:rPr>
              <w:t>Почтовый адрес</w:t>
            </w:r>
          </w:p>
        </w:tc>
        <w:tc>
          <w:tcPr>
            <w:tcW w:w="6246" w:type="dxa"/>
            <w:tcBorders>
              <w:left w:val="single" w:sz="4" w:space="0" w:color="000000"/>
              <w:bottom w:val="single" w:sz="4" w:space="0" w:color="000000"/>
              <w:right w:val="single" w:sz="4" w:space="0" w:color="000000"/>
            </w:tcBorders>
          </w:tcPr>
          <w:p>
            <w:pPr>
              <w:pStyle w:val="Style21"/>
              <w:spacing w:before="0" w:after="200"/>
              <w:rPr>
                <w:rFonts w:ascii="Tempora LGC Uni" w:hAnsi="Tempora LGC Uni"/>
                <w:sz w:val="26"/>
                <w:szCs w:val="26"/>
              </w:rPr>
            </w:pPr>
            <w:r>
              <w:rPr>
                <w:rFonts w:ascii="Tempora LGC Uni" w:hAnsi="Tempora LGC Uni"/>
                <w:sz w:val="26"/>
                <w:szCs w:val="26"/>
              </w:rPr>
              <w:t>215800, Смоленская область, Ярцевский муниципальный округ, г. Ярцево, ул. Гагарина, д. 9</w:t>
            </w:r>
          </w:p>
        </w:tc>
      </w:tr>
      <w:tr>
        <w:trPr>
          <w:trHeight w:val="1361" w:hRule="atLeast"/>
        </w:trPr>
        <w:tc>
          <w:tcPr>
            <w:tcW w:w="563" w:type="dxa"/>
            <w:tcBorders>
              <w:left w:val="single" w:sz="4" w:space="0" w:color="000000"/>
              <w:bottom w:val="single" w:sz="4" w:space="0" w:color="000000"/>
            </w:tcBorders>
          </w:tcPr>
          <w:p>
            <w:pPr>
              <w:pStyle w:val="Style21"/>
              <w:spacing w:before="0" w:after="200"/>
              <w:rPr>
                <w:rFonts w:ascii="Tempora LGC Uni" w:hAnsi="Tempora LGC Uni"/>
                <w:sz w:val="26"/>
                <w:szCs w:val="26"/>
              </w:rPr>
            </w:pPr>
            <w:r>
              <w:rPr>
                <w:rFonts w:ascii="Tempora LGC Uni" w:hAnsi="Tempora LGC Uni"/>
                <w:sz w:val="26"/>
                <w:szCs w:val="26"/>
              </w:rPr>
              <w:t>3</w:t>
            </w:r>
          </w:p>
        </w:tc>
        <w:tc>
          <w:tcPr>
            <w:tcW w:w="2493" w:type="dxa"/>
            <w:tcBorders>
              <w:left w:val="single" w:sz="4" w:space="0" w:color="000000"/>
              <w:bottom w:val="single" w:sz="4" w:space="0" w:color="000000"/>
            </w:tcBorders>
          </w:tcPr>
          <w:p>
            <w:pPr>
              <w:pStyle w:val="Style21"/>
              <w:spacing w:before="0" w:after="200"/>
              <w:rPr>
                <w:rFonts w:ascii="Tempora LGC Uni" w:hAnsi="Tempora LGC Uni"/>
                <w:sz w:val="26"/>
                <w:szCs w:val="26"/>
              </w:rPr>
            </w:pPr>
            <w:r>
              <w:rPr>
                <w:rFonts w:ascii="Tempora LGC Uni" w:hAnsi="Tempora LGC Uni"/>
                <w:sz w:val="26"/>
                <w:szCs w:val="26"/>
              </w:rPr>
              <w:t>Контактное лицо</w:t>
            </w:r>
          </w:p>
        </w:tc>
        <w:tc>
          <w:tcPr>
            <w:tcW w:w="6246" w:type="dxa"/>
            <w:tcBorders>
              <w:left w:val="single" w:sz="4" w:space="0" w:color="000000"/>
              <w:bottom w:val="single" w:sz="4" w:space="0" w:color="000000"/>
              <w:right w:val="single" w:sz="4" w:space="0" w:color="000000"/>
            </w:tcBorders>
          </w:tcPr>
          <w:p>
            <w:pPr>
              <w:pStyle w:val="Style21"/>
              <w:spacing w:before="0" w:after="200"/>
              <w:rPr>
                <w:rFonts w:ascii="Tempora LGC Uni" w:hAnsi="Tempora LGC Uni"/>
                <w:sz w:val="26"/>
                <w:szCs w:val="26"/>
              </w:rPr>
            </w:pPr>
            <w:r>
              <w:rPr>
                <w:rFonts w:ascii="Tempora LGC Uni" w:hAnsi="Tempora LGC Uni"/>
                <w:sz w:val="26"/>
                <w:szCs w:val="26"/>
              </w:rPr>
              <w:t>Ильенко Олеся Петровна- ведущий специалист управления градостроительной деятельности и земельным отношениям Администрации муниицпального образования «Ярцевский муниципальный округ» Смоленской области</w:t>
            </w:r>
          </w:p>
        </w:tc>
      </w:tr>
      <w:tr>
        <w:trPr>
          <w:trHeight w:val="773" w:hRule="atLeast"/>
        </w:trPr>
        <w:tc>
          <w:tcPr>
            <w:tcW w:w="563" w:type="dxa"/>
            <w:tcBorders>
              <w:left w:val="single" w:sz="4" w:space="0" w:color="000000"/>
              <w:bottom w:val="single" w:sz="4" w:space="0" w:color="000000"/>
            </w:tcBorders>
          </w:tcPr>
          <w:p>
            <w:pPr>
              <w:pStyle w:val="Style21"/>
              <w:spacing w:before="0" w:after="200"/>
              <w:rPr>
                <w:rFonts w:ascii="Tempora LGC Uni" w:hAnsi="Tempora LGC Uni"/>
                <w:sz w:val="27"/>
                <w:szCs w:val="27"/>
              </w:rPr>
            </w:pPr>
            <w:r>
              <w:rPr>
                <w:rFonts w:ascii="Tempora LGC Uni" w:hAnsi="Tempora LGC Uni"/>
                <w:sz w:val="27"/>
                <w:szCs w:val="27"/>
              </w:rPr>
              <w:t>4</w:t>
            </w:r>
          </w:p>
        </w:tc>
        <w:tc>
          <w:tcPr>
            <w:tcW w:w="2493" w:type="dxa"/>
            <w:tcBorders>
              <w:left w:val="single" w:sz="4" w:space="0" w:color="000000"/>
              <w:bottom w:val="single" w:sz="4" w:space="0" w:color="000000"/>
            </w:tcBorders>
          </w:tcPr>
          <w:p>
            <w:pPr>
              <w:pStyle w:val="Style21"/>
              <w:spacing w:before="0" w:after="200"/>
              <w:rPr>
                <w:rFonts w:ascii="Tempora LGC Uni" w:hAnsi="Tempora LGC Uni"/>
                <w:sz w:val="26"/>
                <w:szCs w:val="26"/>
              </w:rPr>
            </w:pPr>
            <w:r>
              <w:rPr>
                <w:rFonts w:ascii="Tempora LGC Uni" w:hAnsi="Tempora LGC Uni"/>
                <w:sz w:val="26"/>
                <w:szCs w:val="26"/>
              </w:rPr>
              <w:t>Адрес электронной почты</w:t>
            </w:r>
          </w:p>
        </w:tc>
        <w:tc>
          <w:tcPr>
            <w:tcW w:w="6246" w:type="dxa"/>
            <w:tcBorders>
              <w:left w:val="single" w:sz="4" w:space="0" w:color="000000"/>
              <w:bottom w:val="single" w:sz="4" w:space="0" w:color="000000"/>
              <w:right w:val="single" w:sz="4" w:space="0" w:color="000000"/>
            </w:tcBorders>
          </w:tcPr>
          <w:p>
            <w:pPr>
              <w:pStyle w:val="Style21"/>
              <w:widowControl/>
              <w:spacing w:before="0" w:after="200"/>
              <w:ind w:hanging="0" w:left="0" w:right="0"/>
              <w:rPr>
                <w:rFonts w:ascii="Tempora LGC Uni" w:hAnsi="Tempora LGC Uni"/>
                <w:sz w:val="26"/>
                <w:szCs w:val="26"/>
              </w:rPr>
            </w:pPr>
            <w:r>
              <w:rPr>
                <w:rFonts w:ascii="Tempora LGC Uni" w:hAnsi="Tempora LGC Uni"/>
                <w:b w:val="false"/>
                <w:i w:val="false"/>
                <w:caps w:val="false"/>
                <w:smallCaps w:val="false"/>
                <w:color w:val="000000"/>
                <w:spacing w:val="0"/>
                <w:sz w:val="26"/>
                <w:szCs w:val="26"/>
              </w:rPr>
              <w:t>ygdizo@mail.ru</w:t>
            </w:r>
          </w:p>
        </w:tc>
      </w:tr>
      <w:tr>
        <w:trPr/>
        <w:tc>
          <w:tcPr>
            <w:tcW w:w="563" w:type="dxa"/>
            <w:tcBorders>
              <w:left w:val="single" w:sz="4" w:space="0" w:color="000000"/>
              <w:bottom w:val="single" w:sz="4" w:space="0" w:color="000000"/>
            </w:tcBorders>
          </w:tcPr>
          <w:p>
            <w:pPr>
              <w:pStyle w:val="Style21"/>
              <w:spacing w:before="0" w:after="200"/>
              <w:rPr>
                <w:rFonts w:ascii="Tempora LGC Uni" w:hAnsi="Tempora LGC Uni"/>
                <w:sz w:val="27"/>
                <w:szCs w:val="27"/>
              </w:rPr>
            </w:pPr>
            <w:r>
              <w:rPr>
                <w:rFonts w:ascii="Tempora LGC Uni" w:hAnsi="Tempora LGC Uni"/>
                <w:sz w:val="27"/>
                <w:szCs w:val="27"/>
              </w:rPr>
              <w:t>5</w:t>
            </w:r>
          </w:p>
        </w:tc>
        <w:tc>
          <w:tcPr>
            <w:tcW w:w="2493" w:type="dxa"/>
            <w:tcBorders>
              <w:left w:val="single" w:sz="4" w:space="0" w:color="000000"/>
              <w:bottom w:val="single" w:sz="4" w:space="0" w:color="000000"/>
            </w:tcBorders>
          </w:tcPr>
          <w:p>
            <w:pPr>
              <w:pStyle w:val="Style21"/>
              <w:spacing w:before="0" w:after="200"/>
              <w:rPr>
                <w:rFonts w:ascii="Tempora LGC Uni" w:hAnsi="Tempora LGC Uni"/>
                <w:sz w:val="26"/>
                <w:szCs w:val="26"/>
              </w:rPr>
            </w:pPr>
            <w:r>
              <w:rPr>
                <w:rFonts w:ascii="Tempora LGC Uni" w:hAnsi="Tempora LGC Uni"/>
                <w:sz w:val="26"/>
                <w:szCs w:val="26"/>
              </w:rPr>
              <w:t>Телефон</w:t>
            </w:r>
          </w:p>
        </w:tc>
        <w:tc>
          <w:tcPr>
            <w:tcW w:w="6246" w:type="dxa"/>
            <w:tcBorders>
              <w:left w:val="single" w:sz="4" w:space="0" w:color="000000"/>
              <w:bottom w:val="single" w:sz="4" w:space="0" w:color="000000"/>
              <w:right w:val="single" w:sz="4" w:space="0" w:color="000000"/>
            </w:tcBorders>
          </w:tcPr>
          <w:p>
            <w:pPr>
              <w:pStyle w:val="Style21"/>
              <w:spacing w:before="0" w:after="200"/>
              <w:rPr>
                <w:rFonts w:ascii="Tempora LGC Uni" w:hAnsi="Tempora LGC Uni"/>
                <w:sz w:val="26"/>
                <w:szCs w:val="26"/>
              </w:rPr>
            </w:pPr>
            <w:r>
              <w:rPr>
                <w:rFonts w:ascii="Tempora LGC Uni" w:hAnsi="Tempora LGC Uni"/>
                <w:sz w:val="26"/>
                <w:szCs w:val="26"/>
              </w:rPr>
              <w:t>848(143) 7-14-50. 7-45-43</w:t>
            </w:r>
          </w:p>
        </w:tc>
      </w:tr>
      <w:tr>
        <w:trPr/>
        <w:tc>
          <w:tcPr>
            <w:tcW w:w="563" w:type="dxa"/>
            <w:tcBorders>
              <w:left w:val="single" w:sz="4" w:space="0" w:color="000000"/>
              <w:bottom w:val="single" w:sz="4" w:space="0" w:color="000000"/>
            </w:tcBorders>
          </w:tcPr>
          <w:p>
            <w:pPr>
              <w:pStyle w:val="Style21"/>
              <w:spacing w:before="0" w:after="200"/>
              <w:rPr>
                <w:rFonts w:ascii="Tempora LGC Uni" w:hAnsi="Tempora LGC Uni"/>
                <w:sz w:val="27"/>
                <w:szCs w:val="27"/>
              </w:rPr>
            </w:pPr>
            <w:r>
              <w:rPr>
                <w:rFonts w:ascii="Tempora LGC Uni" w:hAnsi="Tempora LGC Uni"/>
                <w:sz w:val="27"/>
                <w:szCs w:val="27"/>
              </w:rPr>
              <w:t>6</w:t>
            </w:r>
          </w:p>
        </w:tc>
        <w:tc>
          <w:tcPr>
            <w:tcW w:w="2493" w:type="dxa"/>
            <w:tcBorders>
              <w:left w:val="single" w:sz="4" w:space="0" w:color="000000"/>
              <w:bottom w:val="single" w:sz="4" w:space="0" w:color="000000"/>
            </w:tcBorders>
          </w:tcPr>
          <w:p>
            <w:pPr>
              <w:pStyle w:val="Style21"/>
              <w:spacing w:before="0" w:after="200"/>
              <w:rPr>
                <w:rFonts w:ascii="Tempora LGC Uni" w:hAnsi="Tempora LGC Uni"/>
                <w:sz w:val="26"/>
                <w:szCs w:val="26"/>
              </w:rPr>
            </w:pPr>
            <w:r>
              <w:rPr>
                <w:rFonts w:ascii="Tempora LGC Uni" w:hAnsi="Tempora LGC Uni"/>
                <w:sz w:val="26"/>
                <w:szCs w:val="26"/>
              </w:rPr>
              <w:t>Форма проведения конкурса</w:t>
            </w:r>
          </w:p>
        </w:tc>
        <w:tc>
          <w:tcPr>
            <w:tcW w:w="6246" w:type="dxa"/>
            <w:tcBorders>
              <w:left w:val="single" w:sz="4" w:space="0" w:color="000000"/>
              <w:bottom w:val="single" w:sz="4" w:space="0" w:color="000000"/>
              <w:right w:val="single" w:sz="4" w:space="0" w:color="000000"/>
            </w:tcBorders>
          </w:tcPr>
          <w:p>
            <w:pPr>
              <w:pStyle w:val="Style21"/>
              <w:spacing w:before="0" w:after="200"/>
              <w:rPr>
                <w:rFonts w:ascii="Tempora LGC Uni" w:hAnsi="Tempora LGC Uni"/>
                <w:sz w:val="26"/>
                <w:szCs w:val="26"/>
              </w:rPr>
            </w:pPr>
            <w:r>
              <w:rPr>
                <w:rFonts w:ascii="Tempora LGC Uni" w:hAnsi="Tempora LGC Uni"/>
                <w:sz w:val="26"/>
                <w:szCs w:val="26"/>
              </w:rPr>
              <w:t>Конкурс, открытый  по составу участников</w:t>
            </w:r>
          </w:p>
        </w:tc>
      </w:tr>
      <w:tr>
        <w:trPr/>
        <w:tc>
          <w:tcPr>
            <w:tcW w:w="563" w:type="dxa"/>
            <w:tcBorders>
              <w:left w:val="single" w:sz="4" w:space="0" w:color="000000"/>
              <w:bottom w:val="single" w:sz="4" w:space="0" w:color="000000"/>
            </w:tcBorders>
          </w:tcPr>
          <w:p>
            <w:pPr>
              <w:pStyle w:val="Style21"/>
              <w:spacing w:before="0" w:after="200"/>
              <w:rPr>
                <w:rFonts w:ascii="Tempora LGC Uni" w:hAnsi="Tempora LGC Uni"/>
                <w:sz w:val="27"/>
                <w:szCs w:val="27"/>
              </w:rPr>
            </w:pPr>
            <w:r>
              <w:rPr>
                <w:rFonts w:ascii="Tempora LGC Uni" w:hAnsi="Tempora LGC Uni"/>
                <w:sz w:val="27"/>
                <w:szCs w:val="27"/>
              </w:rPr>
              <w:t>7</w:t>
            </w:r>
          </w:p>
        </w:tc>
        <w:tc>
          <w:tcPr>
            <w:tcW w:w="2493" w:type="dxa"/>
            <w:tcBorders>
              <w:left w:val="single" w:sz="4" w:space="0" w:color="000000"/>
              <w:bottom w:val="single" w:sz="4" w:space="0" w:color="000000"/>
            </w:tcBorders>
          </w:tcPr>
          <w:p>
            <w:pPr>
              <w:pStyle w:val="Style21"/>
              <w:spacing w:before="0" w:after="200"/>
              <w:rPr>
                <w:rFonts w:ascii="Tempora LGC Uni" w:hAnsi="Tempora LGC Uni"/>
                <w:sz w:val="26"/>
                <w:szCs w:val="26"/>
              </w:rPr>
            </w:pPr>
            <w:r>
              <w:rPr>
                <w:rFonts w:ascii="Tempora LGC Uni" w:hAnsi="Tempora LGC Uni"/>
                <w:sz w:val="26"/>
                <w:szCs w:val="26"/>
              </w:rPr>
              <w:t>Предмет конкурса</w:t>
            </w:r>
          </w:p>
        </w:tc>
        <w:tc>
          <w:tcPr>
            <w:tcW w:w="6246" w:type="dxa"/>
            <w:tcBorders>
              <w:left w:val="single" w:sz="4" w:space="0" w:color="000000"/>
              <w:bottom w:val="single" w:sz="4" w:space="0" w:color="000000"/>
              <w:right w:val="single" w:sz="4" w:space="0" w:color="000000"/>
            </w:tcBorders>
          </w:tcPr>
          <w:p>
            <w:pPr>
              <w:pStyle w:val="Style21"/>
              <w:spacing w:before="0" w:after="200"/>
              <w:rPr>
                <w:rFonts w:ascii="Tempora LGC Uni" w:hAnsi="Tempora LGC Uni"/>
                <w:sz w:val="26"/>
                <w:szCs w:val="26"/>
              </w:rPr>
            </w:pPr>
            <w:r>
              <w:rPr>
                <w:rFonts w:ascii="Tempora LGC Uni" w:hAnsi="Tempora LGC Uni"/>
                <w:sz w:val="26"/>
                <w:szCs w:val="26"/>
              </w:rPr>
              <w:t xml:space="preserve">Право на заключение договоров на установку и эксплуатацию рекламных  конструкций, размещаемых по адресам, указанных в Приложении №1 к Извещению  (Приложение №1 к Извещению размещено на официальном  сайте администрации </w:t>
            </w:r>
            <w:r>
              <w:rPr>
                <w:rFonts w:cs="Times New Roman" w:ascii="Tempora LGC Uni" w:hAnsi="Tempora LGC Uni"/>
                <w:sz w:val="26"/>
                <w:szCs w:val="26"/>
              </w:rPr>
              <w:t>https://yarcevo.admin-smolensk.ru).</w:t>
            </w:r>
          </w:p>
        </w:tc>
      </w:tr>
      <w:tr>
        <w:trPr/>
        <w:tc>
          <w:tcPr>
            <w:tcW w:w="563" w:type="dxa"/>
            <w:tcBorders>
              <w:left w:val="single" w:sz="4" w:space="0" w:color="000000"/>
              <w:bottom w:val="single" w:sz="4" w:space="0" w:color="000000"/>
            </w:tcBorders>
          </w:tcPr>
          <w:p>
            <w:pPr>
              <w:pStyle w:val="Style21"/>
              <w:spacing w:before="0" w:after="200"/>
              <w:rPr>
                <w:rFonts w:ascii="Tempora LGC Uni" w:hAnsi="Tempora LGC Uni"/>
                <w:sz w:val="27"/>
                <w:szCs w:val="27"/>
              </w:rPr>
            </w:pPr>
            <w:r>
              <w:rPr>
                <w:rFonts w:ascii="Tempora LGC Uni" w:hAnsi="Tempora LGC Uni"/>
                <w:sz w:val="27"/>
                <w:szCs w:val="27"/>
              </w:rPr>
              <w:t>8</w:t>
            </w:r>
          </w:p>
        </w:tc>
        <w:tc>
          <w:tcPr>
            <w:tcW w:w="2493" w:type="dxa"/>
            <w:tcBorders>
              <w:left w:val="single" w:sz="4" w:space="0" w:color="000000"/>
              <w:bottom w:val="single" w:sz="4" w:space="0" w:color="000000"/>
            </w:tcBorders>
          </w:tcPr>
          <w:p>
            <w:pPr>
              <w:pStyle w:val="Style21"/>
              <w:spacing w:before="0" w:after="200"/>
              <w:rPr>
                <w:rFonts w:ascii="Tempora LGC Uni" w:hAnsi="Tempora LGC Uni"/>
                <w:sz w:val="26"/>
                <w:szCs w:val="26"/>
              </w:rPr>
            </w:pPr>
            <w:r>
              <w:rPr>
                <w:rFonts w:ascii="Tempora LGC Uni" w:hAnsi="Tempora LGC Uni"/>
                <w:sz w:val="26"/>
                <w:szCs w:val="26"/>
              </w:rPr>
              <w:t>Дата, время, место вскрытия конвертов и определения участников  конкурса</w:t>
            </w:r>
          </w:p>
        </w:tc>
        <w:tc>
          <w:tcPr>
            <w:tcW w:w="6246" w:type="dxa"/>
            <w:tcBorders>
              <w:left w:val="single" w:sz="4" w:space="0" w:color="000000"/>
              <w:bottom w:val="single" w:sz="4" w:space="0" w:color="000000"/>
              <w:right w:val="single" w:sz="4" w:space="0" w:color="000000"/>
            </w:tcBorders>
          </w:tcPr>
          <w:p>
            <w:pPr>
              <w:pStyle w:val="Style21"/>
              <w:spacing w:before="0" w:after="200"/>
              <w:rPr>
                <w:rFonts w:ascii="Tempora LGC Uni" w:hAnsi="Tempora LGC Uni" w:cs="" w:cstheme="minorBidi"/>
                <w:sz w:val="26"/>
                <w:szCs w:val="26"/>
                <w:highlight w:val="none"/>
                <w:shd w:fill="auto" w:val="clear"/>
              </w:rPr>
            </w:pPr>
            <w:r>
              <w:rPr>
                <w:rFonts w:eastAsia="Calibri" w:cs="" w:ascii="Tempora LGC Uni" w:hAnsi="Tempora LGC Uni" w:cstheme="minorBidi" w:eastAsiaTheme="minorHAnsi"/>
                <w:sz w:val="26"/>
                <w:szCs w:val="26"/>
                <w:shd w:fill="auto" w:val="clear"/>
              </w:rPr>
              <w:t>27.05.2025, Смоленская область, Ярцевский муниципальный округ, г. Ярцево, ул. Чайковского, д.29, зал заседаний, в 11 часов 00 минут</w:t>
            </w:r>
          </w:p>
        </w:tc>
      </w:tr>
      <w:tr>
        <w:trPr/>
        <w:tc>
          <w:tcPr>
            <w:tcW w:w="563" w:type="dxa"/>
            <w:tcBorders>
              <w:left w:val="single" w:sz="4" w:space="0" w:color="000000"/>
              <w:bottom w:val="single" w:sz="4" w:space="0" w:color="000000"/>
            </w:tcBorders>
          </w:tcPr>
          <w:p>
            <w:pPr>
              <w:pStyle w:val="Style21"/>
              <w:spacing w:before="0" w:after="200"/>
              <w:rPr>
                <w:rFonts w:ascii="Tempora LGC Uni" w:hAnsi="Tempora LGC Uni"/>
                <w:sz w:val="27"/>
                <w:szCs w:val="27"/>
              </w:rPr>
            </w:pPr>
            <w:r>
              <w:rPr>
                <w:rFonts w:ascii="Tempora LGC Uni" w:hAnsi="Tempora LGC Uni"/>
                <w:sz w:val="27"/>
                <w:szCs w:val="27"/>
              </w:rPr>
              <w:t>9</w:t>
            </w:r>
          </w:p>
        </w:tc>
        <w:tc>
          <w:tcPr>
            <w:tcW w:w="2493" w:type="dxa"/>
            <w:tcBorders>
              <w:left w:val="single" w:sz="4" w:space="0" w:color="000000"/>
              <w:bottom w:val="single" w:sz="4" w:space="0" w:color="000000"/>
            </w:tcBorders>
          </w:tcPr>
          <w:p>
            <w:pPr>
              <w:pStyle w:val="Style21"/>
              <w:spacing w:before="0" w:after="200"/>
              <w:rPr>
                <w:rFonts w:ascii="Tempora LGC Uni" w:hAnsi="Tempora LGC Uni"/>
                <w:sz w:val="26"/>
                <w:szCs w:val="26"/>
              </w:rPr>
            </w:pPr>
            <w:r>
              <w:rPr>
                <w:rFonts w:ascii="Tempora LGC Uni" w:hAnsi="Tempora LGC Uni"/>
                <w:sz w:val="26"/>
                <w:szCs w:val="26"/>
              </w:rPr>
              <w:t>Дата, место, время подведения итогов</w:t>
            </w:r>
          </w:p>
        </w:tc>
        <w:tc>
          <w:tcPr>
            <w:tcW w:w="6246" w:type="dxa"/>
            <w:tcBorders>
              <w:left w:val="single" w:sz="4" w:space="0" w:color="000000"/>
              <w:bottom w:val="single" w:sz="4" w:space="0" w:color="000000"/>
              <w:right w:val="single" w:sz="4" w:space="0" w:color="000000"/>
            </w:tcBorders>
          </w:tcPr>
          <w:p>
            <w:pPr>
              <w:pStyle w:val="Style21"/>
              <w:spacing w:before="0" w:after="200"/>
              <w:rPr>
                <w:rFonts w:ascii="Tempora LGC Uni" w:hAnsi="Tempora LGC Uni"/>
                <w:sz w:val="26"/>
                <w:szCs w:val="26"/>
                <w:highlight w:val="none"/>
                <w:shd w:fill="auto" w:val="clear"/>
              </w:rPr>
            </w:pPr>
            <w:r>
              <w:rPr>
                <w:rFonts w:eastAsia="Calibri" w:cs="" w:ascii="Tempora LGC Uni" w:hAnsi="Tempora LGC Uni" w:cstheme="minorBidi" w:eastAsiaTheme="minorHAnsi"/>
                <w:sz w:val="26"/>
                <w:szCs w:val="26"/>
                <w:shd w:fill="auto" w:val="clear"/>
              </w:rPr>
              <w:t>02.06.2025 г. Смоленская область, Ярцевский муниципальный округ, г. Ярцево, , ул. Чайковского, д.29, зал заседаний, в 11 часов 00 минут</w:t>
            </w:r>
          </w:p>
        </w:tc>
      </w:tr>
      <w:tr>
        <w:trPr/>
        <w:tc>
          <w:tcPr>
            <w:tcW w:w="563" w:type="dxa"/>
            <w:tcBorders>
              <w:left w:val="single" w:sz="4" w:space="0" w:color="000000"/>
              <w:bottom w:val="single" w:sz="4" w:space="0" w:color="000000"/>
            </w:tcBorders>
          </w:tcPr>
          <w:p>
            <w:pPr>
              <w:pStyle w:val="Style21"/>
              <w:spacing w:before="0" w:after="200"/>
              <w:rPr>
                <w:rFonts w:ascii="Tempora LGC Uni" w:hAnsi="Tempora LGC Uni"/>
                <w:sz w:val="27"/>
                <w:szCs w:val="27"/>
              </w:rPr>
            </w:pPr>
            <w:r>
              <w:rPr>
                <w:rFonts w:ascii="Tempora LGC Uni" w:hAnsi="Tempora LGC Uni"/>
                <w:sz w:val="27"/>
                <w:szCs w:val="27"/>
              </w:rPr>
              <w:t>10</w:t>
            </w:r>
          </w:p>
        </w:tc>
        <w:tc>
          <w:tcPr>
            <w:tcW w:w="2493" w:type="dxa"/>
            <w:tcBorders>
              <w:left w:val="single" w:sz="4" w:space="0" w:color="000000"/>
              <w:bottom w:val="single" w:sz="4" w:space="0" w:color="000000"/>
            </w:tcBorders>
          </w:tcPr>
          <w:p>
            <w:pPr>
              <w:pStyle w:val="Style21"/>
              <w:spacing w:before="0" w:after="200"/>
              <w:rPr>
                <w:rFonts w:ascii="Tempora LGC Uni" w:hAnsi="Tempora LGC Uni"/>
                <w:sz w:val="26"/>
                <w:szCs w:val="26"/>
              </w:rPr>
            </w:pPr>
            <w:r>
              <w:rPr>
                <w:rFonts w:ascii="Tempora LGC Uni" w:hAnsi="Tempora LGC Uni"/>
                <w:sz w:val="26"/>
                <w:szCs w:val="26"/>
              </w:rPr>
              <w:t>Срок предоставления документации и разъяснений положений конкурсной  документации</w:t>
            </w:r>
          </w:p>
        </w:tc>
        <w:tc>
          <w:tcPr>
            <w:tcW w:w="6246" w:type="dxa"/>
            <w:tcBorders>
              <w:left w:val="single" w:sz="4" w:space="0" w:color="000000"/>
              <w:bottom w:val="single" w:sz="4" w:space="0" w:color="000000"/>
              <w:right w:val="single" w:sz="4" w:space="0" w:color="000000"/>
            </w:tcBorders>
          </w:tcPr>
          <w:p>
            <w:pPr>
              <w:pStyle w:val="Style21"/>
              <w:spacing w:before="0" w:after="200"/>
              <w:rPr>
                <w:rFonts w:ascii="Tempora LGC Uni" w:hAnsi="Tempora LGC Uni"/>
                <w:sz w:val="26"/>
                <w:szCs w:val="26"/>
              </w:rPr>
            </w:pPr>
            <w:r>
              <w:rPr>
                <w:rFonts w:ascii="Tempora LGC Uni" w:hAnsi="Tempora LGC Uni"/>
                <w:sz w:val="26"/>
                <w:szCs w:val="26"/>
              </w:rPr>
              <w:t xml:space="preserve">В рабочие дня: понедельник — пятница с 9.00 до 13.00 </w:t>
            </w:r>
            <w:r>
              <w:rPr>
                <w:rFonts w:ascii="Tempora LGC Uni" w:hAnsi="Tempora LGC Uni"/>
                <w:sz w:val="26"/>
                <w:szCs w:val="26"/>
              </w:rPr>
              <w:t xml:space="preserve">с 24.04.2025г. </w:t>
            </w:r>
            <w:r>
              <w:rPr>
                <w:rFonts w:ascii="Tempora LGC Uni" w:hAnsi="Tempora LGC Uni"/>
                <w:sz w:val="26"/>
                <w:szCs w:val="26"/>
              </w:rPr>
              <w:t xml:space="preserve"> по 19.05.2025г.</w:t>
            </w:r>
          </w:p>
        </w:tc>
      </w:tr>
      <w:tr>
        <w:trPr/>
        <w:tc>
          <w:tcPr>
            <w:tcW w:w="563" w:type="dxa"/>
            <w:tcBorders>
              <w:left w:val="single" w:sz="4" w:space="0" w:color="000000"/>
              <w:bottom w:val="single" w:sz="4" w:space="0" w:color="000000"/>
            </w:tcBorders>
          </w:tcPr>
          <w:p>
            <w:pPr>
              <w:pStyle w:val="Style21"/>
              <w:spacing w:before="0" w:after="200"/>
              <w:rPr>
                <w:rFonts w:ascii="Tempora LGC Uni" w:hAnsi="Tempora LGC Uni"/>
                <w:sz w:val="27"/>
                <w:szCs w:val="27"/>
              </w:rPr>
            </w:pPr>
            <w:r>
              <w:rPr>
                <w:rFonts w:ascii="Tempora LGC Uni" w:hAnsi="Tempora LGC Uni"/>
                <w:sz w:val="27"/>
                <w:szCs w:val="27"/>
              </w:rPr>
              <w:t>11</w:t>
            </w:r>
          </w:p>
        </w:tc>
        <w:tc>
          <w:tcPr>
            <w:tcW w:w="2493" w:type="dxa"/>
            <w:tcBorders>
              <w:left w:val="single" w:sz="4" w:space="0" w:color="000000"/>
              <w:bottom w:val="single" w:sz="4" w:space="0" w:color="000000"/>
            </w:tcBorders>
          </w:tcPr>
          <w:p>
            <w:pPr>
              <w:pStyle w:val="Style21"/>
              <w:spacing w:before="0" w:after="200"/>
              <w:rPr>
                <w:rFonts w:ascii="Tempora LGC Uni" w:hAnsi="Tempora LGC Uni"/>
                <w:sz w:val="26"/>
                <w:szCs w:val="26"/>
                <w:highlight w:val="none"/>
                <w:shd w:fill="auto" w:val="clear"/>
              </w:rPr>
            </w:pPr>
            <w:r>
              <w:rPr>
                <w:rFonts w:ascii="Tempora LGC Uni" w:hAnsi="Tempora LGC Uni"/>
                <w:sz w:val="26"/>
                <w:szCs w:val="26"/>
                <w:shd w:fill="auto" w:val="clear"/>
              </w:rPr>
              <w:t>Место предоставления конкурсной документации и разъяснений положений конкурсной документации</w:t>
            </w:r>
          </w:p>
        </w:tc>
        <w:tc>
          <w:tcPr>
            <w:tcW w:w="6246" w:type="dxa"/>
            <w:tcBorders>
              <w:left w:val="single" w:sz="4" w:space="0" w:color="000000"/>
              <w:bottom w:val="single" w:sz="4" w:space="0" w:color="000000"/>
              <w:right w:val="single" w:sz="4" w:space="0" w:color="000000"/>
            </w:tcBorders>
          </w:tcPr>
          <w:p>
            <w:pPr>
              <w:pStyle w:val="Style21"/>
              <w:rPr>
                <w:rFonts w:ascii="Tempora LGC Uni" w:hAnsi="Tempora LGC Uni"/>
                <w:sz w:val="26"/>
                <w:szCs w:val="26"/>
                <w:highlight w:val="none"/>
                <w:shd w:fill="auto" w:val="clear"/>
              </w:rPr>
            </w:pPr>
            <w:r>
              <w:rPr>
                <w:rFonts w:eastAsia="Calibri" w:cs="" w:ascii="Tempora LGC Uni" w:hAnsi="Tempora LGC Uni" w:cstheme="minorBidi" w:eastAsiaTheme="minorHAnsi"/>
                <w:sz w:val="26"/>
                <w:szCs w:val="26"/>
                <w:shd w:fill="auto" w:val="clear"/>
              </w:rPr>
              <w:t>Смоленская область, Ярцевский муниципальный округ, г. Ярцево, ул</w:t>
            </w:r>
            <w:r>
              <w:rPr>
                <w:rFonts w:ascii="Tempora LGC Uni" w:hAnsi="Tempora LGC Uni"/>
                <w:sz w:val="26"/>
                <w:szCs w:val="26"/>
                <w:shd w:fill="auto" w:val="clear"/>
              </w:rPr>
              <w:t xml:space="preserve">. Чайковского, д.29, каб.225, в рабочие дни ; понедельник — пятница с 9.00 до 13.00 </w:t>
            </w:r>
            <w:r>
              <w:rPr>
                <w:rFonts w:eastAsia="Calibri" w:cs="" w:ascii="Tempora LGC Uni" w:hAnsi="Tempora LGC Uni" w:cstheme="minorBidi" w:eastAsiaTheme="minorHAnsi"/>
                <w:color w:val="000000"/>
                <w:sz w:val="26"/>
                <w:szCs w:val="26"/>
                <w:shd w:fill="auto" w:val="clear"/>
              </w:rPr>
              <w:t>по 19.05.2025г.</w:t>
            </w:r>
          </w:p>
          <w:p>
            <w:pPr>
              <w:pStyle w:val="Style21"/>
              <w:spacing w:before="0" w:after="200"/>
              <w:rPr>
                <w:rFonts w:ascii="Tempora LGC Uni" w:hAnsi="Tempora LGC Uni"/>
                <w:sz w:val="26"/>
                <w:szCs w:val="26"/>
                <w:highlight w:val="none"/>
                <w:shd w:fill="auto" w:val="clear"/>
              </w:rPr>
            </w:pPr>
            <w:r>
              <w:rPr>
                <w:rFonts w:eastAsia="Calibri" w:cs="" w:ascii="Tempora LGC Uni" w:hAnsi="Tempora LGC Uni" w:cstheme="minorBidi" w:eastAsiaTheme="minorHAnsi"/>
                <w:color w:val="000000"/>
                <w:sz w:val="26"/>
                <w:szCs w:val="26"/>
                <w:shd w:fill="auto" w:val="clear"/>
              </w:rPr>
              <w:t xml:space="preserve">Документация доступна для ознакомления без взимания платы в сети «Интернет» на официальном сайте Администрации </w:t>
            </w:r>
            <w:r>
              <w:rPr>
                <w:rFonts w:cs="Times New Roman" w:ascii="Tempora LGC Uni" w:hAnsi="Tempora LGC Uni"/>
                <w:color w:val="000000"/>
                <w:sz w:val="26"/>
                <w:szCs w:val="26"/>
                <w:shd w:fill="auto" w:val="clear"/>
              </w:rPr>
              <w:t>https://yarcevo.admin-smolensk.ru).</w:t>
            </w:r>
          </w:p>
        </w:tc>
      </w:tr>
      <w:tr>
        <w:trPr/>
        <w:tc>
          <w:tcPr>
            <w:tcW w:w="563" w:type="dxa"/>
            <w:tcBorders>
              <w:left w:val="single" w:sz="4" w:space="0" w:color="000000"/>
              <w:bottom w:val="single" w:sz="4" w:space="0" w:color="000000"/>
            </w:tcBorders>
          </w:tcPr>
          <w:p>
            <w:pPr>
              <w:pStyle w:val="Style21"/>
              <w:spacing w:before="0" w:after="200"/>
              <w:rPr>
                <w:rFonts w:ascii="Tempora LGC Uni" w:hAnsi="Tempora LGC Uni"/>
                <w:sz w:val="27"/>
                <w:szCs w:val="27"/>
              </w:rPr>
            </w:pPr>
            <w:r>
              <w:rPr>
                <w:rFonts w:ascii="Tempora LGC Uni" w:hAnsi="Tempora LGC Uni"/>
                <w:sz w:val="27"/>
                <w:szCs w:val="27"/>
              </w:rPr>
              <w:t>12</w:t>
            </w:r>
          </w:p>
        </w:tc>
        <w:tc>
          <w:tcPr>
            <w:tcW w:w="2493" w:type="dxa"/>
            <w:tcBorders>
              <w:left w:val="single" w:sz="4" w:space="0" w:color="000000"/>
              <w:bottom w:val="single" w:sz="4" w:space="0" w:color="000000"/>
            </w:tcBorders>
          </w:tcPr>
          <w:p>
            <w:pPr>
              <w:pStyle w:val="Style21"/>
              <w:spacing w:before="0" w:after="200"/>
              <w:rPr>
                <w:rFonts w:ascii="Tempora LGC Uni" w:hAnsi="Tempora LGC Uni"/>
                <w:sz w:val="26"/>
                <w:szCs w:val="26"/>
                <w:highlight w:val="none"/>
                <w:shd w:fill="auto" w:val="clear"/>
              </w:rPr>
            </w:pPr>
            <w:r>
              <w:rPr>
                <w:rFonts w:ascii="Tempora LGC Uni" w:hAnsi="Tempora LGC Uni"/>
                <w:sz w:val="26"/>
                <w:szCs w:val="26"/>
                <w:shd w:fill="auto" w:val="clear"/>
              </w:rPr>
              <w:t>Источник публикации информации о конкурсе</w:t>
            </w:r>
          </w:p>
        </w:tc>
        <w:tc>
          <w:tcPr>
            <w:tcW w:w="6246" w:type="dxa"/>
            <w:tcBorders>
              <w:left w:val="single" w:sz="4" w:space="0" w:color="000000"/>
              <w:bottom w:val="single" w:sz="4" w:space="0" w:color="000000"/>
              <w:right w:val="single" w:sz="4" w:space="0" w:color="000000"/>
            </w:tcBorders>
          </w:tcPr>
          <w:p>
            <w:pPr>
              <w:pStyle w:val="Style21"/>
              <w:spacing w:before="0" w:after="200"/>
              <w:rPr/>
            </w:pPr>
            <w:r>
              <w:rPr>
                <w:rFonts w:eastAsia="Calibri" w:cs="" w:ascii="Tempora LGC Uni" w:hAnsi="Tempora LGC Uni" w:cstheme="minorBidi" w:eastAsiaTheme="minorHAnsi"/>
                <w:color w:val="000000"/>
                <w:sz w:val="26"/>
                <w:szCs w:val="26"/>
                <w:shd w:fill="auto" w:val="clear"/>
              </w:rPr>
              <w:t xml:space="preserve">На официальном сайте Администрации </w:t>
            </w:r>
            <w:hyperlink r:id="rId2">
              <w:r>
                <w:rPr>
                  <w:rStyle w:val="Hyperlink"/>
                  <w:rFonts w:cs="Times New Roman" w:ascii="Tempora LGC Uni" w:hAnsi="Tempora LGC Uni"/>
                  <w:color w:val="000000"/>
                  <w:sz w:val="26"/>
                  <w:szCs w:val="26"/>
                  <w:u w:val="none"/>
                  <w:shd w:fill="auto" w:val="clear"/>
                </w:rPr>
                <w:t>https://yarcevo.admin-smolensk.ru</w:t>
              </w:r>
            </w:hyperlink>
            <w:r>
              <w:rPr>
                <w:rFonts w:cs="Times New Roman" w:ascii="Tempora LGC Uni" w:hAnsi="Tempora LGC Uni"/>
                <w:color w:val="000000"/>
                <w:sz w:val="26"/>
                <w:szCs w:val="26"/>
                <w:u w:val="none"/>
                <w:shd w:fill="auto" w:val="clear"/>
              </w:rPr>
              <w:t>),</w:t>
            </w:r>
            <w:r>
              <w:rPr>
                <w:rFonts w:cs="Times New Roman" w:ascii="Tempora LGC Uni" w:hAnsi="Tempora LGC Uni"/>
                <w:color w:val="000000"/>
                <w:sz w:val="26"/>
                <w:szCs w:val="26"/>
                <w:shd w:fill="auto" w:val="clear"/>
              </w:rPr>
              <w:t xml:space="preserve"> а также в газете «Вести Привопья».</w:t>
            </w:r>
          </w:p>
        </w:tc>
      </w:tr>
      <w:tr>
        <w:trPr/>
        <w:tc>
          <w:tcPr>
            <w:tcW w:w="563" w:type="dxa"/>
            <w:tcBorders>
              <w:left w:val="single" w:sz="4" w:space="0" w:color="000000"/>
              <w:bottom w:val="single" w:sz="4" w:space="0" w:color="000000"/>
            </w:tcBorders>
          </w:tcPr>
          <w:p>
            <w:pPr>
              <w:pStyle w:val="Style21"/>
              <w:spacing w:before="0" w:after="200"/>
              <w:rPr>
                <w:rFonts w:ascii="Tempora LGC Uni" w:hAnsi="Tempora LGC Uni"/>
                <w:sz w:val="27"/>
                <w:szCs w:val="27"/>
              </w:rPr>
            </w:pPr>
            <w:r>
              <w:rPr>
                <w:rFonts w:ascii="Tempora LGC Uni" w:hAnsi="Tempora LGC Uni"/>
                <w:sz w:val="27"/>
                <w:szCs w:val="27"/>
              </w:rPr>
              <w:t>13</w:t>
            </w:r>
          </w:p>
        </w:tc>
        <w:tc>
          <w:tcPr>
            <w:tcW w:w="2493" w:type="dxa"/>
            <w:tcBorders>
              <w:left w:val="single" w:sz="4" w:space="0" w:color="000000"/>
              <w:bottom w:val="single" w:sz="4" w:space="0" w:color="000000"/>
            </w:tcBorders>
          </w:tcPr>
          <w:p>
            <w:pPr>
              <w:pStyle w:val="Style21"/>
              <w:spacing w:before="0" w:after="200"/>
              <w:rPr>
                <w:rFonts w:ascii="Tempora LGC Uni" w:hAnsi="Tempora LGC Uni"/>
                <w:sz w:val="26"/>
                <w:szCs w:val="26"/>
              </w:rPr>
            </w:pPr>
            <w:r>
              <w:rPr>
                <w:rFonts w:ascii="Tempora LGC Uni" w:hAnsi="Tempora LGC Uni"/>
                <w:sz w:val="26"/>
                <w:szCs w:val="26"/>
              </w:rPr>
              <w:t>Порядок оформления  участия в конкурсе</w:t>
            </w:r>
          </w:p>
        </w:tc>
        <w:tc>
          <w:tcPr>
            <w:tcW w:w="6246" w:type="dxa"/>
            <w:tcBorders>
              <w:left w:val="single" w:sz="4" w:space="0" w:color="000000"/>
              <w:bottom w:val="single" w:sz="4" w:space="0" w:color="000000"/>
              <w:right w:val="single" w:sz="4" w:space="0" w:color="000000"/>
            </w:tcBorders>
          </w:tcPr>
          <w:p>
            <w:pPr>
              <w:pStyle w:val="Style21"/>
              <w:spacing w:before="0" w:after="200"/>
              <w:rPr>
                <w:rFonts w:ascii="Tempora LGC Uni" w:hAnsi="Tempora LGC Uni"/>
                <w:sz w:val="26"/>
                <w:szCs w:val="26"/>
              </w:rPr>
            </w:pPr>
            <w:r>
              <w:rPr>
                <w:rFonts w:ascii="Tempora LGC Uni" w:hAnsi="Tempora LGC Uni"/>
                <w:sz w:val="26"/>
                <w:szCs w:val="26"/>
              </w:rPr>
              <w:t>В соответствии  с конкурсной документацией</w:t>
            </w:r>
          </w:p>
        </w:tc>
      </w:tr>
      <w:tr>
        <w:trPr/>
        <w:tc>
          <w:tcPr>
            <w:tcW w:w="563" w:type="dxa"/>
            <w:tcBorders>
              <w:left w:val="single" w:sz="4" w:space="0" w:color="000000"/>
              <w:bottom w:val="single" w:sz="4" w:space="0" w:color="000000"/>
            </w:tcBorders>
          </w:tcPr>
          <w:p>
            <w:pPr>
              <w:pStyle w:val="Style21"/>
              <w:spacing w:before="0" w:after="200"/>
              <w:rPr>
                <w:rFonts w:ascii="Tempora LGC Uni" w:hAnsi="Tempora LGC Uni"/>
                <w:sz w:val="27"/>
                <w:szCs w:val="27"/>
              </w:rPr>
            </w:pPr>
            <w:r>
              <w:rPr>
                <w:rFonts w:ascii="Tempora LGC Uni" w:hAnsi="Tempora LGC Uni"/>
                <w:sz w:val="27"/>
                <w:szCs w:val="27"/>
              </w:rPr>
              <w:t>14</w:t>
            </w:r>
          </w:p>
        </w:tc>
        <w:tc>
          <w:tcPr>
            <w:tcW w:w="2493" w:type="dxa"/>
            <w:tcBorders>
              <w:left w:val="single" w:sz="4" w:space="0" w:color="000000"/>
              <w:bottom w:val="single" w:sz="4" w:space="0" w:color="000000"/>
            </w:tcBorders>
          </w:tcPr>
          <w:p>
            <w:pPr>
              <w:pStyle w:val="Style21"/>
              <w:spacing w:before="0" w:after="200"/>
              <w:rPr>
                <w:rFonts w:ascii="Tempora LGC Uni" w:hAnsi="Tempora LGC Uni"/>
                <w:sz w:val="26"/>
                <w:szCs w:val="26"/>
              </w:rPr>
            </w:pPr>
            <w:r>
              <w:rPr>
                <w:rFonts w:ascii="Tempora LGC Uni" w:hAnsi="Tempora LGC Uni"/>
                <w:sz w:val="26"/>
                <w:szCs w:val="26"/>
              </w:rPr>
              <w:t>Порядок проведения конкурса</w:t>
            </w:r>
          </w:p>
        </w:tc>
        <w:tc>
          <w:tcPr>
            <w:tcW w:w="6246" w:type="dxa"/>
            <w:tcBorders>
              <w:left w:val="single" w:sz="4" w:space="0" w:color="000000"/>
              <w:bottom w:val="single" w:sz="4" w:space="0" w:color="000000"/>
              <w:right w:val="single" w:sz="4" w:space="0" w:color="000000"/>
            </w:tcBorders>
          </w:tcPr>
          <w:p>
            <w:pPr>
              <w:pStyle w:val="Style21"/>
              <w:spacing w:before="0" w:after="200"/>
              <w:rPr>
                <w:rFonts w:ascii="Tempora LGC Uni" w:hAnsi="Tempora LGC Uni"/>
                <w:sz w:val="26"/>
                <w:szCs w:val="26"/>
              </w:rPr>
            </w:pPr>
            <w:r>
              <w:rPr>
                <w:rFonts w:ascii="Tempora LGC Uni" w:hAnsi="Tempora LGC Uni"/>
                <w:sz w:val="26"/>
                <w:szCs w:val="26"/>
              </w:rPr>
              <w:t>В соответствии  с конкурсной документацией</w:t>
            </w:r>
          </w:p>
        </w:tc>
      </w:tr>
      <w:tr>
        <w:trPr/>
        <w:tc>
          <w:tcPr>
            <w:tcW w:w="563" w:type="dxa"/>
            <w:tcBorders>
              <w:left w:val="single" w:sz="4" w:space="0" w:color="000000"/>
              <w:bottom w:val="single" w:sz="4" w:space="0" w:color="000000"/>
            </w:tcBorders>
          </w:tcPr>
          <w:p>
            <w:pPr>
              <w:pStyle w:val="Style21"/>
              <w:spacing w:before="0" w:after="200"/>
              <w:rPr>
                <w:rFonts w:ascii="Tempora LGC Uni" w:hAnsi="Tempora LGC Uni"/>
                <w:sz w:val="27"/>
                <w:szCs w:val="27"/>
              </w:rPr>
            </w:pPr>
            <w:r>
              <w:rPr>
                <w:rFonts w:ascii="Tempora LGC Uni" w:hAnsi="Tempora LGC Uni"/>
                <w:sz w:val="27"/>
                <w:szCs w:val="27"/>
              </w:rPr>
              <w:t>15</w:t>
            </w:r>
          </w:p>
        </w:tc>
        <w:tc>
          <w:tcPr>
            <w:tcW w:w="2493" w:type="dxa"/>
            <w:tcBorders>
              <w:left w:val="single" w:sz="4" w:space="0" w:color="000000"/>
              <w:bottom w:val="single" w:sz="4" w:space="0" w:color="000000"/>
            </w:tcBorders>
          </w:tcPr>
          <w:p>
            <w:pPr>
              <w:pStyle w:val="Style21"/>
              <w:spacing w:before="0" w:after="200"/>
              <w:rPr>
                <w:rFonts w:ascii="Tempora LGC Uni" w:hAnsi="Tempora LGC Uni"/>
                <w:sz w:val="26"/>
                <w:szCs w:val="26"/>
              </w:rPr>
            </w:pPr>
            <w:r>
              <w:rPr>
                <w:rFonts w:ascii="Tempora LGC Uni" w:hAnsi="Tempora LGC Uni"/>
                <w:sz w:val="26"/>
                <w:szCs w:val="26"/>
              </w:rPr>
              <w:t>Дата, место и время приема заявок с прилагаемыми документами</w:t>
            </w:r>
          </w:p>
        </w:tc>
        <w:tc>
          <w:tcPr>
            <w:tcW w:w="6246" w:type="dxa"/>
            <w:tcBorders>
              <w:left w:val="single" w:sz="4" w:space="0" w:color="000000"/>
              <w:bottom w:val="single" w:sz="4" w:space="0" w:color="000000"/>
              <w:right w:val="single" w:sz="4" w:space="0" w:color="000000"/>
            </w:tcBorders>
          </w:tcPr>
          <w:p>
            <w:pPr>
              <w:pStyle w:val="Style21"/>
              <w:spacing w:before="0" w:after="200"/>
              <w:rPr>
                <w:rFonts w:ascii="Tempora LGC Uni" w:hAnsi="Tempora LGC Uni"/>
                <w:sz w:val="26"/>
                <w:szCs w:val="26"/>
                <w:highlight w:val="none"/>
                <w:shd w:fill="auto" w:val="clear"/>
              </w:rPr>
            </w:pPr>
            <w:r>
              <w:rPr>
                <w:rFonts w:eastAsia="Calibri" w:cs="" w:ascii="Tempora LGC Uni" w:hAnsi="Tempora LGC Uni" w:cstheme="minorBidi" w:eastAsiaTheme="minorHAnsi"/>
                <w:sz w:val="26"/>
                <w:szCs w:val="26"/>
                <w:shd w:fill="auto" w:val="clear"/>
              </w:rPr>
              <w:t xml:space="preserve">Смоленская область, Ярцевский муниципальный округ, г. Ярцево, </w:t>
            </w:r>
            <w:r>
              <w:rPr>
                <w:rFonts w:ascii="Tempora LGC Uni" w:hAnsi="Tempora LGC Uni"/>
                <w:sz w:val="26"/>
                <w:szCs w:val="26"/>
                <w:shd w:fill="auto" w:val="clear"/>
              </w:rPr>
              <w:t xml:space="preserve"> ул. Чайковского, д.29, каб. 225, в рабочие дни: понедельник — пятница с 9.00 до 13.00, </w:t>
            </w:r>
            <w:r>
              <w:rPr>
                <w:rFonts w:ascii="Tempora LGC Uni" w:hAnsi="Tempora LGC Uni"/>
                <w:sz w:val="26"/>
                <w:szCs w:val="26"/>
                <w:shd w:fill="auto" w:val="clear"/>
              </w:rPr>
              <w:t xml:space="preserve">с 24.04.2025 г. </w:t>
            </w:r>
            <w:r>
              <w:rPr>
                <w:rFonts w:eastAsia="Calibri" w:cs="" w:ascii="Tempora LGC Uni" w:hAnsi="Tempora LGC Uni" w:cstheme="minorBidi" w:eastAsiaTheme="minorHAnsi"/>
                <w:sz w:val="26"/>
                <w:szCs w:val="26"/>
                <w:shd w:fill="auto" w:val="clear"/>
              </w:rPr>
              <w:t>по 23.05.2025г.</w:t>
            </w:r>
          </w:p>
        </w:tc>
      </w:tr>
      <w:tr>
        <w:trPr/>
        <w:tc>
          <w:tcPr>
            <w:tcW w:w="563" w:type="dxa"/>
            <w:tcBorders>
              <w:left w:val="single" w:sz="4" w:space="0" w:color="000000"/>
              <w:bottom w:val="single" w:sz="4" w:space="0" w:color="000000"/>
            </w:tcBorders>
          </w:tcPr>
          <w:p>
            <w:pPr>
              <w:pStyle w:val="Style21"/>
              <w:spacing w:before="0" w:after="200"/>
              <w:rPr>
                <w:rFonts w:ascii="Tempora LGC Uni" w:hAnsi="Tempora LGC Uni"/>
                <w:sz w:val="27"/>
                <w:szCs w:val="27"/>
              </w:rPr>
            </w:pPr>
            <w:r>
              <w:rPr>
                <w:rFonts w:ascii="Tempora LGC Uni" w:hAnsi="Tempora LGC Uni"/>
                <w:sz w:val="27"/>
                <w:szCs w:val="27"/>
              </w:rPr>
              <w:t>16</w:t>
            </w:r>
          </w:p>
        </w:tc>
        <w:tc>
          <w:tcPr>
            <w:tcW w:w="2493" w:type="dxa"/>
            <w:tcBorders>
              <w:left w:val="single" w:sz="4" w:space="0" w:color="000000"/>
              <w:bottom w:val="single" w:sz="4" w:space="0" w:color="000000"/>
            </w:tcBorders>
          </w:tcPr>
          <w:p>
            <w:pPr>
              <w:pStyle w:val="Style21"/>
              <w:spacing w:before="0" w:after="200"/>
              <w:rPr>
                <w:rFonts w:ascii="Tempora LGC Uni" w:hAnsi="Tempora LGC Uni"/>
                <w:sz w:val="26"/>
                <w:szCs w:val="26"/>
              </w:rPr>
            </w:pPr>
            <w:r>
              <w:rPr>
                <w:rFonts w:ascii="Tempora LGC Uni" w:hAnsi="Tempora LGC Uni"/>
                <w:sz w:val="26"/>
                <w:szCs w:val="26"/>
              </w:rPr>
              <w:t>Размер, срок внесения задатка</w:t>
            </w:r>
          </w:p>
        </w:tc>
        <w:tc>
          <w:tcPr>
            <w:tcW w:w="6246" w:type="dxa"/>
            <w:tcBorders>
              <w:left w:val="single" w:sz="4" w:space="0" w:color="000000"/>
              <w:bottom w:val="single" w:sz="4" w:space="0" w:color="000000"/>
              <w:right w:val="single" w:sz="4" w:space="0" w:color="000000"/>
            </w:tcBorders>
          </w:tcPr>
          <w:p>
            <w:pPr>
              <w:pStyle w:val="Style21"/>
              <w:spacing w:lineRule="auto" w:line="240" w:before="0" w:after="0"/>
              <w:rPr>
                <w:rFonts w:ascii="Tempora LGC Uni" w:hAnsi="Tempora LGC Uni"/>
                <w:sz w:val="26"/>
                <w:szCs w:val="26"/>
                <w:highlight w:val="none"/>
                <w:shd w:fill="auto" w:val="clear"/>
              </w:rPr>
            </w:pPr>
            <w:r>
              <w:rPr>
                <w:rFonts w:ascii="Tempora LGC Uni" w:hAnsi="Tempora LGC Uni"/>
                <w:sz w:val="26"/>
                <w:szCs w:val="26"/>
                <w:shd w:fill="auto" w:val="clear"/>
              </w:rPr>
              <w:t>размер внесения задатка по каждому лоту указан в Приложении No 1 к Извещению (Приложение No 1 к Извещению</w:t>
            </w:r>
          </w:p>
          <w:p>
            <w:pPr>
              <w:pStyle w:val="Style21"/>
              <w:spacing w:lineRule="auto" w:line="240" w:before="0" w:after="0"/>
              <w:rPr/>
            </w:pPr>
            <w:r>
              <w:rPr>
                <w:rFonts w:ascii="Tempora LGC Uni" w:hAnsi="Tempora LGC Uni"/>
                <w:sz w:val="26"/>
                <w:szCs w:val="26"/>
                <w:shd w:fill="auto" w:val="clear"/>
              </w:rPr>
              <w:t xml:space="preserve">размещено на официальном сайте </w:t>
            </w:r>
            <w:r>
              <w:rPr>
                <w:rFonts w:eastAsia="Calibri" w:cs="" w:ascii="Tempora LGC Uni" w:hAnsi="Tempora LGC Uni" w:cstheme="minorBidi" w:eastAsiaTheme="minorHAnsi"/>
                <w:color w:val="000000"/>
                <w:sz w:val="26"/>
                <w:szCs w:val="26"/>
                <w:shd w:fill="auto" w:val="clear"/>
              </w:rPr>
              <w:t xml:space="preserve">Администрации </w:t>
            </w:r>
            <w:hyperlink r:id="rId3">
              <w:r>
                <w:rPr>
                  <w:rStyle w:val="Hyperlink"/>
                  <w:rFonts w:cs="Times New Roman" w:ascii="Tempora LGC Uni" w:hAnsi="Tempora LGC Uni"/>
                  <w:color w:val="000000"/>
                  <w:sz w:val="26"/>
                  <w:szCs w:val="26"/>
                  <w:u w:val="none"/>
                  <w:shd w:fill="auto" w:val="clear"/>
                </w:rPr>
                <w:t>https://yarcevo.admin-smolensk.ru</w:t>
              </w:r>
            </w:hyperlink>
            <w:r>
              <w:rPr>
                <w:rFonts w:cs="Times New Roman" w:ascii="Tempora LGC Uni" w:hAnsi="Tempora LGC Uni"/>
                <w:color w:val="000000"/>
                <w:sz w:val="26"/>
                <w:szCs w:val="26"/>
                <w:u w:val="none"/>
                <w:shd w:fill="auto" w:val="clear"/>
              </w:rPr>
              <w:t>)</w:t>
            </w:r>
            <w:r>
              <w:rPr>
                <w:rFonts w:cs="Times New Roman" w:ascii="Tempora LGC Uni" w:hAnsi="Tempora LGC Uni"/>
                <w:color w:val="000000"/>
                <w:sz w:val="26"/>
                <w:szCs w:val="26"/>
                <w:shd w:fill="auto" w:val="clear"/>
              </w:rPr>
              <w:t>,</w:t>
            </w:r>
          </w:p>
          <w:p>
            <w:pPr>
              <w:pStyle w:val="Style21"/>
              <w:spacing w:lineRule="auto" w:line="240" w:before="0" w:after="0"/>
              <w:rPr>
                <w:rFonts w:ascii="Tempora LGC Uni" w:hAnsi="Tempora LGC Uni"/>
                <w:sz w:val="26"/>
                <w:szCs w:val="26"/>
                <w:highlight w:val="none"/>
                <w:shd w:fill="auto" w:val="clear"/>
              </w:rPr>
            </w:pPr>
            <w:r>
              <w:rPr>
                <w:rFonts w:ascii="Tempora LGC Uni" w:hAnsi="Tempora LGC Uni"/>
                <w:sz w:val="26"/>
                <w:szCs w:val="26"/>
                <w:shd w:fill="auto" w:val="clear"/>
              </w:rPr>
              <w:t>Срок внесения задатка - не позднее чем за 5 рабочих дней до окончания приема заявок</w:t>
            </w:r>
          </w:p>
        </w:tc>
      </w:tr>
      <w:tr>
        <w:trPr/>
        <w:tc>
          <w:tcPr>
            <w:tcW w:w="563" w:type="dxa"/>
            <w:tcBorders>
              <w:left w:val="single" w:sz="4" w:space="0" w:color="000000"/>
              <w:bottom w:val="single" w:sz="4" w:space="0" w:color="000000"/>
            </w:tcBorders>
          </w:tcPr>
          <w:p>
            <w:pPr>
              <w:pStyle w:val="Style21"/>
              <w:spacing w:lineRule="auto" w:line="240" w:before="0" w:after="200"/>
              <w:rPr>
                <w:rFonts w:ascii="Tempora LGC Uni" w:hAnsi="Tempora LGC Uni"/>
                <w:sz w:val="27"/>
                <w:szCs w:val="27"/>
              </w:rPr>
            </w:pPr>
            <w:r>
              <w:rPr>
                <w:rFonts w:ascii="Tempora LGC Uni" w:hAnsi="Tempora LGC Uni"/>
                <w:sz w:val="27"/>
                <w:szCs w:val="27"/>
              </w:rPr>
              <w:t>17</w:t>
            </w:r>
          </w:p>
        </w:tc>
        <w:tc>
          <w:tcPr>
            <w:tcW w:w="2493" w:type="dxa"/>
            <w:tcBorders>
              <w:left w:val="single" w:sz="4" w:space="0" w:color="000000"/>
              <w:bottom w:val="single" w:sz="4" w:space="0" w:color="000000"/>
            </w:tcBorders>
          </w:tcPr>
          <w:p>
            <w:pPr>
              <w:pStyle w:val="Style21"/>
              <w:spacing w:lineRule="auto" w:line="240" w:before="0" w:after="0"/>
              <w:rPr>
                <w:rFonts w:ascii="Tempora LGC Uni" w:hAnsi="Tempora LGC Uni"/>
                <w:sz w:val="26"/>
                <w:szCs w:val="26"/>
              </w:rPr>
            </w:pPr>
            <w:r>
              <w:rPr>
                <w:rFonts w:ascii="Tempora LGC Uni" w:hAnsi="Tempora LGC Uni"/>
                <w:sz w:val="26"/>
                <w:szCs w:val="26"/>
              </w:rPr>
              <w:t>Победитель конкурса</w:t>
            </w:r>
          </w:p>
        </w:tc>
        <w:tc>
          <w:tcPr>
            <w:tcW w:w="6246" w:type="dxa"/>
            <w:tcBorders>
              <w:left w:val="single" w:sz="4" w:space="0" w:color="000000"/>
              <w:bottom w:val="single" w:sz="4" w:space="0" w:color="000000"/>
              <w:right w:val="single" w:sz="4" w:space="0" w:color="000000"/>
            </w:tcBorders>
          </w:tcPr>
          <w:p>
            <w:pPr>
              <w:pStyle w:val="Style21"/>
              <w:spacing w:lineRule="auto" w:line="240" w:before="0" w:after="0"/>
              <w:rPr>
                <w:rFonts w:ascii="Tempora LGC Uni" w:hAnsi="Tempora LGC Uni"/>
                <w:sz w:val="26"/>
                <w:szCs w:val="26"/>
                <w:highlight w:val="none"/>
                <w:shd w:fill="auto" w:val="clear"/>
              </w:rPr>
            </w:pPr>
            <w:r>
              <w:rPr>
                <w:rFonts w:ascii="Tempora LGC Uni" w:hAnsi="Tempora LGC Uni"/>
                <w:sz w:val="26"/>
                <w:szCs w:val="26"/>
                <w:shd w:fill="auto" w:val="clear"/>
              </w:rPr>
              <w:t>участник конкурса, предложение которого содержит наилучшие условия по установленным в документации критериям определения победителя конкурса</w:t>
            </w:r>
          </w:p>
        </w:tc>
      </w:tr>
      <w:tr>
        <w:trPr/>
        <w:tc>
          <w:tcPr>
            <w:tcW w:w="563" w:type="dxa"/>
            <w:tcBorders>
              <w:left w:val="single" w:sz="4" w:space="0" w:color="000000"/>
              <w:bottom w:val="single" w:sz="4" w:space="0" w:color="000000"/>
            </w:tcBorders>
          </w:tcPr>
          <w:p>
            <w:pPr>
              <w:pStyle w:val="Style21"/>
              <w:spacing w:lineRule="auto" w:line="240" w:before="0" w:after="200"/>
              <w:rPr>
                <w:rFonts w:ascii="Tempora LGC Uni" w:hAnsi="Tempora LGC Uni"/>
                <w:sz w:val="27"/>
                <w:szCs w:val="27"/>
              </w:rPr>
            </w:pPr>
            <w:r>
              <w:rPr>
                <w:rFonts w:ascii="Tempora LGC Uni" w:hAnsi="Tempora LGC Uni"/>
                <w:sz w:val="27"/>
                <w:szCs w:val="27"/>
              </w:rPr>
              <w:t>18</w:t>
            </w:r>
          </w:p>
        </w:tc>
        <w:tc>
          <w:tcPr>
            <w:tcW w:w="2493" w:type="dxa"/>
            <w:tcBorders>
              <w:left w:val="single" w:sz="4" w:space="0" w:color="000000"/>
              <w:bottom w:val="single" w:sz="4" w:space="0" w:color="000000"/>
            </w:tcBorders>
          </w:tcPr>
          <w:p>
            <w:pPr>
              <w:pStyle w:val="Style21"/>
              <w:spacing w:lineRule="auto" w:line="240" w:before="0" w:after="200"/>
              <w:rPr>
                <w:rFonts w:ascii="Tempora LGC Uni" w:hAnsi="Tempora LGC Uni"/>
                <w:sz w:val="26"/>
                <w:szCs w:val="26"/>
              </w:rPr>
            </w:pPr>
            <w:r>
              <w:rPr>
                <w:rFonts w:ascii="Tempora LGC Uni" w:hAnsi="Tempora LGC Uni"/>
                <w:sz w:val="26"/>
                <w:szCs w:val="26"/>
              </w:rPr>
              <w:t>Договор на установку  и эксплуатацию рекламных конструкций</w:t>
            </w:r>
          </w:p>
        </w:tc>
        <w:tc>
          <w:tcPr>
            <w:tcW w:w="6246" w:type="dxa"/>
            <w:tcBorders>
              <w:left w:val="single" w:sz="4" w:space="0" w:color="000000"/>
              <w:bottom w:val="single" w:sz="4" w:space="0" w:color="000000"/>
              <w:right w:val="single" w:sz="4" w:space="0" w:color="000000"/>
            </w:tcBorders>
          </w:tcPr>
          <w:p>
            <w:pPr>
              <w:pStyle w:val="Style21"/>
              <w:spacing w:lineRule="auto" w:line="240" w:before="0" w:after="200"/>
              <w:rPr>
                <w:rFonts w:ascii="Tempora LGC Uni" w:hAnsi="Tempora LGC Uni"/>
                <w:sz w:val="26"/>
                <w:szCs w:val="26"/>
              </w:rPr>
            </w:pPr>
            <w:r>
              <w:rPr>
                <w:rFonts w:ascii="Tempora LGC Uni" w:hAnsi="Tempora LGC Uni"/>
                <w:sz w:val="26"/>
                <w:szCs w:val="26"/>
              </w:rPr>
              <w:t>Заключается с победителем на срок 5 (пять) лет, подлежит заключению победителем не ранее чем через десять дней  и не позднее чем через двадцать дней со дня подписания итогового протокола конкурса</w:t>
            </w:r>
          </w:p>
        </w:tc>
      </w:tr>
      <w:tr>
        <w:trPr/>
        <w:tc>
          <w:tcPr>
            <w:tcW w:w="563" w:type="dxa"/>
            <w:tcBorders>
              <w:left w:val="single" w:sz="4" w:space="0" w:color="000000"/>
              <w:bottom w:val="single" w:sz="4" w:space="0" w:color="000000"/>
            </w:tcBorders>
          </w:tcPr>
          <w:p>
            <w:pPr>
              <w:pStyle w:val="Style21"/>
              <w:spacing w:lineRule="auto" w:line="240" w:before="0" w:after="200"/>
              <w:rPr>
                <w:rFonts w:ascii="Tempora LGC Uni" w:hAnsi="Tempora LGC Uni"/>
                <w:sz w:val="27"/>
                <w:szCs w:val="27"/>
              </w:rPr>
            </w:pPr>
            <w:r>
              <w:rPr>
                <w:rFonts w:ascii="Tempora LGC Uni" w:hAnsi="Tempora LGC Uni"/>
                <w:sz w:val="27"/>
                <w:szCs w:val="27"/>
              </w:rPr>
              <w:t>19</w:t>
            </w:r>
          </w:p>
        </w:tc>
        <w:tc>
          <w:tcPr>
            <w:tcW w:w="2493" w:type="dxa"/>
            <w:tcBorders>
              <w:left w:val="single" w:sz="4" w:space="0" w:color="000000"/>
              <w:bottom w:val="single" w:sz="4" w:space="0" w:color="000000"/>
            </w:tcBorders>
          </w:tcPr>
          <w:p>
            <w:pPr>
              <w:pStyle w:val="Style21"/>
              <w:spacing w:lineRule="auto" w:line="240" w:before="0" w:after="200"/>
              <w:rPr>
                <w:rFonts w:ascii="Tempora LGC Uni" w:hAnsi="Tempora LGC Uni"/>
                <w:sz w:val="26"/>
                <w:szCs w:val="26"/>
              </w:rPr>
            </w:pPr>
            <w:r>
              <w:rPr>
                <w:rFonts w:ascii="Tempora LGC Uni" w:hAnsi="Tempora LGC Uni"/>
                <w:sz w:val="26"/>
                <w:szCs w:val="26"/>
              </w:rPr>
              <w:t>Разрешение на установку и эксплуатацию рекламной конструкции на территории муниципального образования «Ярцевский муниципальный округ» Смоленской области</w:t>
            </w:r>
          </w:p>
        </w:tc>
        <w:tc>
          <w:tcPr>
            <w:tcW w:w="6246" w:type="dxa"/>
            <w:tcBorders>
              <w:left w:val="single" w:sz="4" w:space="0" w:color="000000"/>
              <w:bottom w:val="single" w:sz="4" w:space="0" w:color="000000"/>
              <w:right w:val="single" w:sz="4" w:space="0" w:color="000000"/>
            </w:tcBorders>
          </w:tcPr>
          <w:p>
            <w:pPr>
              <w:pStyle w:val="Style21"/>
              <w:spacing w:lineRule="auto" w:line="240" w:before="0" w:after="200"/>
              <w:rPr>
                <w:rFonts w:ascii="Tempora LGC Uni" w:hAnsi="Tempora LGC Uni"/>
                <w:sz w:val="26"/>
                <w:szCs w:val="26"/>
              </w:rPr>
            </w:pPr>
            <w:r>
              <w:rPr>
                <w:rFonts w:ascii="Tempora LGC Uni" w:hAnsi="Tempora LGC Uni"/>
                <w:sz w:val="26"/>
                <w:szCs w:val="26"/>
              </w:rPr>
              <w:t>Выдается победителю на срок 5 (пять) лет, подлежит заключению победителем не ранее чем через десять дней  и не позднее чем через двадцать дней со дня подписания итогового протокола конкурса</w:t>
            </w:r>
          </w:p>
        </w:tc>
      </w:tr>
    </w:tbl>
    <w:p>
      <w:pPr>
        <w:pStyle w:val="Normal"/>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ListParagraph"/>
        <w:numPr>
          <w:ilvl w:val="0"/>
          <w:numId w:val="2"/>
        </w:numPr>
        <w:spacing w:lineRule="auto" w:line="240"/>
        <w:jc w:val="center"/>
        <w:rPr>
          <w:rFonts w:ascii="Times New Roman" w:hAnsi="Times New Roman" w:cs="Times New Roman"/>
          <w:b/>
          <w:sz w:val="28"/>
          <w:szCs w:val="28"/>
        </w:rPr>
      </w:pPr>
      <w:r>
        <w:rPr>
          <w:rFonts w:cs="Times New Roman" w:ascii="Times New Roman" w:hAnsi="Times New Roman"/>
          <w:b/>
          <w:sz w:val="28"/>
          <w:szCs w:val="28"/>
        </w:rPr>
        <w:t xml:space="preserve">Претенденты и участники конкурса </w:t>
      </w:r>
    </w:p>
    <w:p>
      <w:pPr>
        <w:pStyle w:val="Normal"/>
        <w:spacing w:lineRule="auto" w:line="240" w:before="0" w:after="0"/>
        <w:ind w:firstLine="502"/>
        <w:jc w:val="both"/>
        <w:rPr>
          <w:rFonts w:ascii="Times New Roman" w:hAnsi="Times New Roman" w:cs="Times New Roman"/>
          <w:sz w:val="28"/>
          <w:szCs w:val="28"/>
        </w:rPr>
      </w:pPr>
      <w:r>
        <w:rPr>
          <w:rFonts w:cs="Times New Roman" w:ascii="Times New Roman" w:hAnsi="Times New Roman"/>
          <w:sz w:val="28"/>
          <w:szCs w:val="28"/>
        </w:rPr>
        <w:t>2.1. Претендентами являются лица, заявившие о намерении участвовать в конкурсе.</w:t>
      </w:r>
    </w:p>
    <w:p>
      <w:pPr>
        <w:pStyle w:val="Normal"/>
        <w:spacing w:lineRule="auto" w:line="240" w:before="0" w:after="0"/>
        <w:ind w:firstLine="502"/>
        <w:jc w:val="both"/>
        <w:rPr>
          <w:rFonts w:ascii="Times New Roman" w:hAnsi="Times New Roman" w:cs="Times New Roman"/>
          <w:sz w:val="28"/>
          <w:szCs w:val="28"/>
        </w:rPr>
      </w:pPr>
      <w:r>
        <w:rPr>
          <w:rFonts w:cs="Times New Roman" w:ascii="Times New Roman" w:hAnsi="Times New Roman"/>
          <w:sz w:val="28"/>
          <w:szCs w:val="28"/>
        </w:rPr>
        <w:t>Намерение участвовать в конкурсе  оформляется в виде заявки.</w:t>
      </w:r>
    </w:p>
    <w:p>
      <w:pPr>
        <w:pStyle w:val="Normal"/>
        <w:spacing w:lineRule="auto" w:line="240" w:before="0" w:after="0"/>
        <w:ind w:firstLine="502"/>
        <w:jc w:val="both"/>
        <w:rPr>
          <w:rFonts w:ascii="Times New Roman" w:hAnsi="Times New Roman" w:cs="Times New Roman"/>
          <w:sz w:val="28"/>
          <w:szCs w:val="28"/>
        </w:rPr>
      </w:pPr>
      <w:r>
        <w:rPr>
          <w:rFonts w:cs="Times New Roman" w:ascii="Times New Roman" w:hAnsi="Times New Roman"/>
          <w:sz w:val="28"/>
          <w:szCs w:val="28"/>
        </w:rPr>
        <w:t>2.2. Подача заявки на участие в конкурсе выражает согласие претендента с условиями конкурса и принятие им обязательств соблюдать эти условия.</w:t>
      </w:r>
    </w:p>
    <w:p>
      <w:pPr>
        <w:pStyle w:val="Normal"/>
        <w:spacing w:lineRule="auto" w:line="240" w:before="0" w:after="0"/>
        <w:ind w:firstLine="502"/>
        <w:jc w:val="both"/>
        <w:rPr>
          <w:rFonts w:ascii="Times New Roman" w:hAnsi="Times New Roman" w:cs="Times New Roman"/>
          <w:sz w:val="28"/>
          <w:szCs w:val="28"/>
        </w:rPr>
      </w:pPr>
      <w:r>
        <w:rPr>
          <w:rFonts w:cs="Times New Roman" w:ascii="Times New Roman" w:hAnsi="Times New Roman"/>
          <w:sz w:val="28"/>
          <w:szCs w:val="28"/>
        </w:rPr>
        <w:t xml:space="preserve">2.3. Участниками конкурса являются претенденты, заявки которых признаны конкурсной комиссией (далее – Комиссия) отвечающими требованиям документации по проведению конкурса.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Участником конкурса может быть любое юридическое лицо независимо от организационно – правовой формы, формы собственности, места нахождения  или любое физическое лицо, в том числе индивидуальный предприниматель.</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2.4. Претендент не допускается комиссией к участию в конкурсе в случаях: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непредставления документов, определенных документацией о конкурсе, либо наличия в таких документах недостоверных сведений в соответствии с приложением №5;</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невнесения задатка;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не оплаты государственной пошлины за выдачу разрешения на установку и эксплуатацию рекламных конструкций на территории муниципального образования «Ярцевский муниципальный округ» Смоленской области;</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несоответствия  заявки на участие в конкурсе требований настоящей документации, некорректного заполнения заявки и документов, прилагаемых к ней;</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наличие решения о ликвидации заявителя – юридического лица или наличие решения арбитражного суда о признание заявителя – юридического лица, индивидуального предпринимателя банкротом и об открытии конкурсного производства;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наличия решения о приостановлении деятельности заявителя в порядке,  предусмотренном Кодексом РФ об административном правонарушениях, на день рассмотрения заявки на участие в конкурсе;</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наличие задолженности по договору на установку и эксплуатацию рекламных конструкций с Администрацией МО «Ярцевский муниципальный округ» Смоленской области.</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2.5. Отказ в допуске к участию в конкурсе по иным основаниям, кроме случаев, указанных в п.2.4 настоящего Положения, не допускается.</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2.6. В случае установления факта недостоверности сведений, содержащихся в  документах, представленных претендентом, комиссия обязана отстранить такого претендента конкурса от участия в конкурсе на любом этапе его проведения. Отстранение претендентов от участия в конкурсе фиксируется в протоколе конкурса. При этом в протоколе указываются установленные факты недостоверных сведений.</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jc w:val="center"/>
        <w:rPr>
          <w:rFonts w:ascii="Times New Roman" w:hAnsi="Times New Roman" w:cs="Times New Roman"/>
          <w:b/>
          <w:sz w:val="28"/>
          <w:szCs w:val="28"/>
        </w:rPr>
      </w:pPr>
      <w:r>
        <w:rPr>
          <w:rFonts w:cs="Times New Roman" w:ascii="Times New Roman" w:hAnsi="Times New Roman"/>
          <w:b/>
          <w:sz w:val="28"/>
          <w:szCs w:val="28"/>
        </w:rPr>
        <w:t>3. Порядок предоставления конкурсной документации</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ab/>
        <w:t xml:space="preserve">Конкурсная документация публикуется в соответствии с п. 12 Извещения о проведении конкурса, а также выдается на бесплатной основе в электронном виде по адресу: Смоленская область, Ярцевский муниципальный округ, г. Ярцево, ул. Чайковского, д. 29, каб. 225 по  заявлению (в письменной или электронной форме).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При проведении конкурса какие-либо переговоры Организатора  конкурса или конкурсной комиссии с участником конкурса  не  допускаются.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Организатор конкурса может давать разъяснения положений конкурсной документации.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8"/>
        <w:jc w:val="center"/>
        <w:rPr>
          <w:rFonts w:ascii="Times New Roman" w:hAnsi="Times New Roman" w:cs="Times New Roman"/>
          <w:b/>
          <w:sz w:val="28"/>
          <w:szCs w:val="28"/>
        </w:rPr>
      </w:pPr>
      <w:r>
        <w:rPr>
          <w:rFonts w:cs="Times New Roman" w:ascii="Times New Roman" w:hAnsi="Times New Roman"/>
          <w:b/>
          <w:sz w:val="28"/>
          <w:szCs w:val="28"/>
        </w:rPr>
        <w:t>4.  Форма, порядок, дата начала и окончания  срока предоставления претендентами на участие в конкурсе разъяснений положений конкурсной документации.</w:t>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Любой претендент вправе направить Организатору конкурса в  письменной форме (в том числе в форме электронного документа) по адресам, указанным в п.4 и п. 11 Извещения запрос о разъяснении положений конкурсной документации (далее – запрос).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Если запрос поступил к Организатору конкурса не позднее, чем за три рабочих дня до дня окончания подачи заявок, то в течение двух рабочих дней с даты поступления запроса Организатор конкурса направляет претенденту в письменной форме или в форме электронного документа разъяснения  положений конкурсной документации, а также осуществляет их публикацию в сети «Интернет» на официальном сайте Администрации муниципального образования «Ярцевский муниципальный округ» Смоленской области (</w:t>
      </w:r>
      <w:r>
        <w:rPr>
          <w:rFonts w:cs="Times New Roman" w:ascii="Times New Roman" w:hAnsi="Times New Roman"/>
          <w:sz w:val="28"/>
          <w:szCs w:val="28"/>
          <w:lang w:val="en-US"/>
        </w:rPr>
        <w:t>yarcevo</w:t>
      </w:r>
      <w:r>
        <w:rPr>
          <w:rFonts w:cs="Times New Roman" w:ascii="Times New Roman" w:hAnsi="Times New Roman"/>
          <w:sz w:val="28"/>
          <w:szCs w:val="28"/>
        </w:rPr>
        <w:t>.</w:t>
      </w:r>
      <w:r>
        <w:rPr>
          <w:rFonts w:cs="Times New Roman" w:ascii="Times New Roman" w:hAnsi="Times New Roman"/>
          <w:sz w:val="28"/>
          <w:szCs w:val="28"/>
          <w:lang w:val="en-US"/>
        </w:rPr>
        <w:t>admin</w:t>
      </w:r>
      <w:r>
        <w:rPr>
          <w:rFonts w:cs="Times New Roman" w:ascii="Times New Roman" w:hAnsi="Times New Roman"/>
          <w:sz w:val="28"/>
          <w:szCs w:val="28"/>
        </w:rPr>
        <w:t>-</w:t>
      </w:r>
      <w:r>
        <w:rPr>
          <w:rFonts w:cs="Times New Roman" w:ascii="Times New Roman" w:hAnsi="Times New Roman"/>
          <w:sz w:val="28"/>
          <w:szCs w:val="28"/>
          <w:lang w:val="en-US"/>
        </w:rPr>
        <w:t>smolensk</w:t>
      </w:r>
      <w:r>
        <w:rPr>
          <w:rFonts w:cs="Times New Roman" w:ascii="Times New Roman" w:hAnsi="Times New Roman"/>
          <w:sz w:val="28"/>
          <w:szCs w:val="28"/>
        </w:rPr>
        <w:t>.</w:t>
      </w:r>
      <w:r>
        <w:rPr>
          <w:rFonts w:cs="Times New Roman" w:ascii="Times New Roman" w:hAnsi="Times New Roman"/>
          <w:sz w:val="28"/>
          <w:szCs w:val="28"/>
          <w:lang w:val="en-US"/>
        </w:rPr>
        <w:t>ru</w:t>
      </w:r>
      <w:r>
        <w:rPr>
          <w:rFonts w:cs="Times New Roman" w:ascii="Times New Roman" w:hAnsi="Times New Roman"/>
          <w:sz w:val="28"/>
          <w:szCs w:val="28"/>
        </w:rPr>
        <w:t xml:space="preserve">) 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должен изменять ее суть.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Датой начала срока предоставления претендентам разъяснений является дата размещения конкурсной документации.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Запросы, поступившие позднее, чем за три рабочих дня до дня  окончания срока подачи заявок на участие в конкурсе, не рассматриваются.</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8"/>
        <w:jc w:val="center"/>
        <w:rPr>
          <w:rFonts w:ascii="Times New Roman" w:hAnsi="Times New Roman" w:cs="Times New Roman"/>
          <w:b/>
          <w:sz w:val="28"/>
          <w:szCs w:val="28"/>
        </w:rPr>
      </w:pPr>
      <w:r>
        <w:rPr>
          <w:rFonts w:cs="Times New Roman" w:ascii="Times New Roman" w:hAnsi="Times New Roman"/>
          <w:b/>
          <w:sz w:val="28"/>
          <w:szCs w:val="28"/>
        </w:rPr>
        <w:t>5. Внесение изменений и дополнений в конкурсную документацию</w:t>
      </w:r>
    </w:p>
    <w:p>
      <w:pPr>
        <w:pStyle w:val="Normal"/>
        <w:spacing w:lineRule="auto" w:line="240" w:before="0" w:after="0"/>
        <w:ind w:firstLine="708"/>
        <w:jc w:val="center"/>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Организатор конкурса по  собственной инициативе или в  соответствии  с запросом претендента вправе  внести  изменения  в  конкурсную  документацию  не позднее, чем  за пять рабочих дней до дня окончания срока подачи  заявок на участие в конкурсе.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В течение одного рабочего дня со дня принятия решения о внесении изменений в конкурсную  документацию  такие  изменения  публикуются  Организатором конкурса  в  источниках,  указанных  в  п.  12 Извещения  и  направляются по факсимильной связи или в форме электронных документов всем претендентам. Внесенные изменения являются частью конкурсной документации.</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t>6. Требования к содержанию заявки на участие в конкурсе</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6.1. Общие положения по подаче заявки на участие в конкурсе.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Для  участия  в  конкурсе  претендент  представляет  Организатору  конкурса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(лично или через своего полномочного представителя) заявку на участие в конкурсе в срок, установленный п. 15 Извещения о проведении конкурса.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Сведения, которые содержатся в  заявках претендентов, не должны допускать двусмысленных  толкований.  К  сведениям  должны  применяться  общепринятые обозначения и наименования в соответствии с требованиями действующих нормативных правовых актов.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Все документы и сведения, составляющие заявку на участие в  конкурсе, должны  быть составлены на русском  языке. Подача документов  и  сведений, составляющих заявку на участие в  конкурсе, на иностранном языке должна сопровождаться предоставлением, надлежащим  образом заверенного перевода на русский язык.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Все документы, входящие в заявку, должны быть надлежащим  образом оформлены, должны иметь необходимые для их идентификации реквизиты (бланк отправителя, в случае его наличия), исходящий номер, дату выдачи, должность и подпись подписавшего лица с расшифровкой  подписи, печать – в необходимых случаях). При этом документы, для  которых установлены  специальные формы, должны быть составлены в соответствии с этими формами.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При подготовке заявки на участие в конкурсе и документов, прилагаемых к заявке, не допускается применение факсимильных подписей.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Листы заявки на участие в конкурсе должны быть прошиты и пронумерованы и  скреплены  печатью  претендента.  Непредставление  необходимых  документов  в составе заявки, наличие в таких документах недостоверных сведений о претенденте, является риском для претендента, подавшего такую заявку, и является основанием для отказа в допуске претендента на участие в конкурсе. При этом в случае установления  недостоверных  сведений,  содержащихся  в  документах,  предоставленных  претендентом  в  составе  заявки  на  участие  в  конкурсе,  такой  претендент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может быть отстранен комиссией от участия в конкурсе на любом этапе его проведения вплоть до заключения договора.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Представленные  в  составе  заявки на  участие  в  конкурсе документы не  возвращаются претенденту.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Претендент вправе подать только одну заявку на участие в конкурсе. Если в Извещении указано, что конкурс состоит из нескольких лотов, претендент вправе подать  только  одну  заявку  на  участие  в  конкурсе  в  отношении  каждого  лота.  В данном случае каждый лот рассматривается как отдельный конкурс, оформленный единой конкурсной документацией с другими лотами.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6.2.Требования к содержанию заявки на участие в конкурсе.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Заявка на участие в конкурсе должна быть подготовлена и представлена Организатору  конкурса  в  двойных  конвертах  (внешнем  и  внутреннем).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На внешнем конверте может быть указано наименование претендента, в конверте должны содержаться  документы, подготовленные  в соответствии с п. 6.1. настоящей  конкурсной документацией и предусмотренные пунктами «а - з» настоящего раздела.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Во внутреннем конверте содержится конкурсное предложение претендента о стоимости права заключения договора по форме, предусмотренной документацией (количество  внутренних  конвертов  должно  соответствовать  количеству  конкурсных предложений).</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Внутренний и внешний конверты на момент подачи заявки должны быть закрыты и опечатаны претендентом. Заявитель в праве не указывать на конверте свое наименование.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Заявка на участие в конкурсе должна содержать: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а.  заявку (приложение №1 к конкурсной документации);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б.  копии документов,  удостоверяющих  личность  (для физических  лиц,  в том числе зарегистрированных в качестве индивидуального предпринимателя);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в. документ, подтверждающий полномочия  лица  на  осуществление действий от имени претендента;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г. полученная не ранее чем за месяц до проведения процедуры вскрытия конвертов, 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д.  опись прилагаемых документов (приложение № 2).  При  заполнении описи указывается количество экземпляров и  количество  листов  каждого представленного  документа,  а  также  количество  листов  всех  представляемых документов;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е.  другие  документы,  прилагаемые  по  усмотрению  претендента  на участие в конкурсе;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ж.  копию  документа,  подтверждающего  внесение  задатка  на  участие  в конкурсе;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з.  конкурсное  предложение  участника  по  цене  предмета  конкурса  и другим условиям конкурса, которые являются критериями определения победителя конкурса  (приложение  №  3),  вложенное  во  внутренний  конверт.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Внутренний конверт на момент подачи заявки должен быть закрыт и опечатан участником. На внутреннем конверте указывается наименование участника конкурса и номер лота, на который оформлено конкурсное предложение;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и.  копию документа, подтверждающего оплату государственной пошлины за каждое рекламное место в лоте.</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Конкурсное предложение должно быть оформлено в соответствии со следующими требованиями: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в строке «сумма платежа за право заключения договора на установку и эксплуатацию рекламных конструкций» необходимо указать сумму платежа за право заключения договора на установку и эксплуатацию рекламных конструкций. Сумма  указывается  в  рублях.</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Предложения  по  цене  предмета  конкурса  указываются как цифрами, так и прописью, при этом, если цифрами и прописью указаны разные цены, Комиссия принимает во внимание цену, указанную прописью. Предложения, содержащие цену ниже начальной, Комиссией рассматриваться не будут;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в строке «количество дней, предоставляемых для размещения  социальной рекламы на одной стороне рекламной конструкции (изготовление и монтаж плакатов  за  счет  победителя)»  необходимо  указать  количество  дней, которое участник конкурса  предоставить  для  размещения  социальной  рекламы.  Количество  дней указывается в процентах (целых числах);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в строке «квалификация  участника конкурса  (стаж  работы  в  сфере наружной рекламы в качестве рекламораспространителя» необходимо указать количество  полных  лет  работы  в  качестве  рекламораспространителя  наружной  рекламы  путем  установки  отдельно  стоящих  рекламных  конструкций.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Каждый год работы должен  быть подтвержден соответствующими  разрешениями, выданными органами местного самоуправления или нотариально  заверенными копиями таких разрешений. Количество лет указывается в целых числах.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В случае если участник желает подать заявки более чем на 1 лот, то необходимо оформить, прошить и пронумеровать следующую документацию в составе заявки: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опись документов, представляемых для участия в конкурсе;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заявки на участие в конкурсе - в одном экземпляре на каждый Лот, на который подается заявка;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документы, указанные в подпунктах «б»  - «ж», «и», данного раздела  - в одном экземпляре на все Лоты, на которые подается заявка.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опечатанные конверты с конкурсными предложениями  - на каждый лот. Заявки и внутренние конверты не подшиваются в состав комплекта документов к заявкам.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Каждый конверт с заявкой, поступивший в срок, указанный в Извещении, регистрируется в журнале регистрации  заявок на участие в конкурсе и маркируется путем  нанесения  на  конверт  регистрационного  номера.  Запись  регистрации  конверта  с  заявкой  заносится  в журнал  регистрации  заявок  и  включает  в  себя  регистрационный номер конверта, дату и время поступления  заявки. При доставке  заявки  нарочным  –  также  подпись  и  расшифровку  подписи  лица,  вручившего  конверт с заявкой должностному лицу Организатора конкурса.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По  требованию  лица,  вручившего  заявку  на  участие  в  конкурсе, Организатором конкурса выдается расписка о получении заявки.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Полученные  после  окончания  срока  приема  заявок,  заявки  на  участие  в конкурсе  не  рассматриваются  и  в  тот  же  день  возвращаются  лицам,  подавшим такие  заявки.  В  случае  если  было  установлено  требование  о  внесении  задатка  в качестве обеспечения  заявки на участие в конкурсе, указанный  задаток подлежит возврату Организатором конкурса указанным лицам в течение пяти рабочих дней со дня подписания протокола конкурса.</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Претендент, подавший заявку на участие в конкурсе, вправе отозвать такую заявку  в  любое  время  по  день  окончания  приема  заявок  на  участие в конкурсе, направив Организатору  конкурса  уведомление  по  адресу,  указанному  в  пункте  2 Извещения.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Отзыв заявки должен быть оформлен в письменной форме, на официальном бланке претендента (при его наличии), иметь исходящий номер, должность и подпись подписавшего лица с расшифровкой подписи и печать (при ее наличии).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Сведения  об  отзыве  заявки  регистрируется  Организатором  конкурса  в  журнале приема  заявок. Заявки на участие в конкурсе, отозванные до окончания срока подачи  заявок на  участие  в  конкурсе  в порядке,  указанном выше,  считаются не поданными.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Претендент, подавший заявку на участие в конкурсе, вправе изменить заявку за  3  дня  до  дня  окончания  приема  заявок  на  участие  в  конкурсе.  Никакие изменения не  вносятся  в  заявки на  участие  в  конкурсе  после  истечения  срока  их подачи. Заявления о внесении изменений регистрируются в журнале регистрации заявок на участие в конкурсе.  </w:t>
      </w:r>
    </w:p>
    <w:p>
      <w:pPr>
        <w:pStyle w:val="Normal"/>
        <w:spacing w:lineRule="auto" w:line="240" w:before="0" w:after="0"/>
        <w:ind w:firstLine="708"/>
        <w:rPr>
          <w:rFonts w:ascii="Times New Roman" w:hAnsi="Times New Roman" w:cs="Times New Roman"/>
          <w:sz w:val="28"/>
          <w:szCs w:val="28"/>
        </w:rPr>
      </w:pPr>
      <w:r>
        <w:rPr>
          <w:rFonts w:cs="Times New Roman" w:ascii="Times New Roman" w:hAnsi="Times New Roman"/>
          <w:sz w:val="28"/>
          <w:szCs w:val="28"/>
        </w:rPr>
        <w:t>6.3. Порядок внесения и возврата задатков.</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Для  участия  в  конкурсе  претендент  обязан  перечислить  по  указанным  в настоящем разделе реквизитам задаток.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Задаток устанавливается в размере 30% от начальной стоимости лотов. </w:t>
      </w:r>
    </w:p>
    <w:tbl>
      <w:tblPr>
        <w:tblW w:w="9024" w:type="dxa"/>
        <w:jc w:val="left"/>
        <w:tblInd w:w="107" w:type="dxa"/>
        <w:tblLayout w:type="fixed"/>
        <w:tblCellMar>
          <w:top w:w="100" w:type="dxa"/>
          <w:left w:w="100" w:type="dxa"/>
          <w:bottom w:w="100" w:type="dxa"/>
          <w:right w:w="100" w:type="dxa"/>
        </w:tblCellMar>
      </w:tblPr>
      <w:tblGrid>
        <w:gridCol w:w="3217"/>
        <w:gridCol w:w="5806"/>
      </w:tblGrid>
      <w:tr>
        <w:trPr>
          <w:trHeight w:val="785" w:hRule="atLeast"/>
        </w:trPr>
        <w:tc>
          <w:tcPr>
            <w:tcW w:w="3217" w:type="dxa"/>
            <w:tcBorders>
              <w:top w:val="single" w:sz="6" w:space="0" w:color="000000"/>
              <w:left w:val="single" w:sz="6" w:space="0" w:color="000000"/>
              <w:bottom w:val="single" w:sz="6" w:space="0" w:color="000000"/>
              <w:right w:val="single" w:sz="6" w:space="0" w:color="000000"/>
            </w:tcBorders>
          </w:tcPr>
          <w:p>
            <w:pPr>
              <w:pStyle w:val="LO-normal"/>
              <w:widowControl w:val="false"/>
              <w:spacing w:lineRule="auto" w:line="240"/>
              <w:rPr>
                <w:rFonts w:ascii="Times New Roman" w:hAnsi="Times New Roman" w:cs="Times New Roman"/>
                <w:b/>
              </w:rPr>
            </w:pPr>
            <w:r>
              <w:rPr>
                <w:rFonts w:cs="Times New Roman" w:ascii="Times New Roman" w:hAnsi="Times New Roman"/>
                <w:b/>
              </w:rPr>
              <w:t>Полное</w:t>
            </w:r>
          </w:p>
          <w:p>
            <w:pPr>
              <w:pStyle w:val="LO-normal"/>
              <w:widowControl w:val="false"/>
              <w:spacing w:lineRule="auto" w:line="240"/>
              <w:rPr>
                <w:rFonts w:ascii="Times New Roman" w:hAnsi="Times New Roman" w:cs="Times New Roman"/>
                <w:b/>
              </w:rPr>
            </w:pPr>
            <w:r>
              <w:rPr>
                <w:rFonts w:cs="Times New Roman" w:ascii="Times New Roman" w:hAnsi="Times New Roman"/>
                <w:b/>
              </w:rPr>
              <w:t>наименование</w:t>
            </w:r>
          </w:p>
        </w:tc>
        <w:tc>
          <w:tcPr>
            <w:tcW w:w="5806" w:type="dxa"/>
            <w:tcBorders>
              <w:top w:val="single" w:sz="6" w:space="0" w:color="000000"/>
              <w:left w:val="single" w:sz="6" w:space="0" w:color="000000"/>
              <w:bottom w:val="single" w:sz="6" w:space="0" w:color="000000"/>
              <w:right w:val="single" w:sz="6" w:space="0" w:color="000000"/>
            </w:tcBorders>
          </w:tcPr>
          <w:p>
            <w:pPr>
              <w:pStyle w:val="Heading2"/>
              <w:numPr>
                <w:ilvl w:val="0"/>
                <w:numId w:val="0"/>
              </w:numPr>
              <w:spacing w:before="0" w:after="0"/>
              <w:ind w:hanging="0" w:left="0"/>
              <w:jc w:val="both"/>
              <w:rPr/>
            </w:pPr>
            <w:r>
              <w:rPr>
                <w:rFonts w:cs="Times New Roman" w:ascii="Times New Roman" w:hAnsi="Times New Roman"/>
                <w:color w:val="000000"/>
                <w:sz w:val="22"/>
                <w:szCs w:val="22"/>
              </w:rPr>
              <w:t xml:space="preserve">Администрация муниципального образования «Ярцевский </w:t>
            </w:r>
            <w:r>
              <w:rPr>
                <w:rFonts w:cs="Times New Roman" w:ascii="Times New Roman" w:hAnsi="Times New Roman"/>
                <w:color w:val="000000"/>
                <w:sz w:val="22"/>
                <w:szCs w:val="22"/>
                <w:lang w:val="ru-RU"/>
              </w:rPr>
              <w:t>муниципальный округ</w:t>
            </w:r>
            <w:r>
              <w:rPr>
                <w:rFonts w:cs="Times New Roman" w:ascii="Times New Roman" w:hAnsi="Times New Roman"/>
                <w:color w:val="000000"/>
                <w:sz w:val="22"/>
                <w:szCs w:val="22"/>
              </w:rPr>
              <w:t>» Смоленской области</w:t>
            </w:r>
          </w:p>
        </w:tc>
      </w:tr>
      <w:tr>
        <w:trPr>
          <w:trHeight w:val="800" w:hRule="atLeast"/>
        </w:trPr>
        <w:tc>
          <w:tcPr>
            <w:tcW w:w="3217" w:type="dxa"/>
            <w:tcBorders>
              <w:top w:val="single" w:sz="6" w:space="0" w:color="000000"/>
              <w:left w:val="single" w:sz="6" w:space="0" w:color="000000"/>
              <w:bottom w:val="single" w:sz="6" w:space="0" w:color="000000"/>
              <w:right w:val="single" w:sz="6" w:space="0" w:color="000000"/>
            </w:tcBorders>
          </w:tcPr>
          <w:p>
            <w:pPr>
              <w:pStyle w:val="LO-normal"/>
              <w:widowControl w:val="false"/>
              <w:spacing w:lineRule="auto" w:line="240"/>
              <w:rPr>
                <w:rFonts w:ascii="Times New Roman" w:hAnsi="Times New Roman" w:cs="Times New Roman"/>
                <w:b/>
              </w:rPr>
            </w:pPr>
            <w:r>
              <w:rPr>
                <w:rFonts w:cs="Times New Roman" w:ascii="Times New Roman" w:hAnsi="Times New Roman"/>
                <w:b/>
              </w:rPr>
              <w:t>Сокращенное</w:t>
            </w:r>
          </w:p>
          <w:p>
            <w:pPr>
              <w:pStyle w:val="LO-normal"/>
              <w:widowControl w:val="false"/>
              <w:spacing w:lineRule="auto" w:line="240"/>
              <w:rPr>
                <w:rFonts w:ascii="Times New Roman" w:hAnsi="Times New Roman" w:cs="Times New Roman"/>
                <w:b/>
              </w:rPr>
            </w:pPr>
            <w:r>
              <w:rPr>
                <w:rFonts w:cs="Times New Roman" w:ascii="Times New Roman" w:hAnsi="Times New Roman"/>
                <w:b/>
              </w:rPr>
              <w:t>наименование</w:t>
            </w:r>
          </w:p>
        </w:tc>
        <w:tc>
          <w:tcPr>
            <w:tcW w:w="5806" w:type="dxa"/>
            <w:tcBorders>
              <w:top w:val="single" w:sz="6" w:space="0" w:color="000000"/>
              <w:left w:val="single" w:sz="6" w:space="0" w:color="000000"/>
              <w:bottom w:val="single" w:sz="6" w:space="0" w:color="000000"/>
              <w:right w:val="single" w:sz="6" w:space="0" w:color="000000"/>
            </w:tcBorders>
          </w:tcPr>
          <w:p>
            <w:pPr>
              <w:pStyle w:val="Heading2"/>
              <w:numPr>
                <w:ilvl w:val="0"/>
                <w:numId w:val="0"/>
              </w:numPr>
              <w:spacing w:before="0" w:after="0"/>
              <w:ind w:hanging="0" w:left="0"/>
              <w:jc w:val="both"/>
              <w:rPr/>
            </w:pPr>
            <w:r>
              <w:rPr>
                <w:rFonts w:cs="Times New Roman" w:ascii="Times New Roman" w:hAnsi="Times New Roman"/>
                <w:color w:val="000000"/>
                <w:sz w:val="22"/>
                <w:szCs w:val="22"/>
              </w:rPr>
              <w:t xml:space="preserve">Администрация муниципального образования «Ярцевский </w:t>
            </w:r>
            <w:r>
              <w:rPr>
                <w:rFonts w:cs="Times New Roman" w:ascii="Times New Roman" w:hAnsi="Times New Roman"/>
                <w:color w:val="000000"/>
                <w:sz w:val="22"/>
                <w:szCs w:val="22"/>
                <w:lang w:val="ru-RU"/>
              </w:rPr>
              <w:t>муниципальный округ</w:t>
            </w:r>
            <w:r>
              <w:rPr>
                <w:rFonts w:cs="Times New Roman" w:ascii="Times New Roman" w:hAnsi="Times New Roman"/>
                <w:color w:val="000000"/>
                <w:sz w:val="22"/>
                <w:szCs w:val="22"/>
              </w:rPr>
              <w:t>» Смоленской области</w:t>
            </w:r>
          </w:p>
        </w:tc>
      </w:tr>
      <w:tr>
        <w:trPr>
          <w:trHeight w:val="395" w:hRule="atLeast"/>
        </w:trPr>
        <w:tc>
          <w:tcPr>
            <w:tcW w:w="3217" w:type="dxa"/>
            <w:tcBorders>
              <w:top w:val="single" w:sz="6" w:space="0" w:color="000000"/>
              <w:left w:val="single" w:sz="6" w:space="0" w:color="000000"/>
              <w:bottom w:val="single" w:sz="6" w:space="0" w:color="000000"/>
              <w:right w:val="single" w:sz="6" w:space="0" w:color="000000"/>
            </w:tcBorders>
          </w:tcPr>
          <w:p>
            <w:pPr>
              <w:pStyle w:val="LO-normal"/>
              <w:widowControl w:val="false"/>
              <w:spacing w:lineRule="auto" w:line="240"/>
              <w:rPr>
                <w:rFonts w:ascii="Times New Roman" w:hAnsi="Times New Roman" w:cs="Times New Roman"/>
                <w:b/>
              </w:rPr>
            </w:pPr>
            <w:r>
              <w:rPr>
                <w:rFonts w:cs="Times New Roman" w:ascii="Times New Roman" w:hAnsi="Times New Roman"/>
                <w:b/>
              </w:rPr>
              <w:t>Юридический адрес</w:t>
            </w:r>
          </w:p>
        </w:tc>
        <w:tc>
          <w:tcPr>
            <w:tcW w:w="5806" w:type="dxa"/>
            <w:tcBorders>
              <w:top w:val="single" w:sz="6" w:space="0" w:color="000000"/>
              <w:left w:val="single" w:sz="6" w:space="0" w:color="000000"/>
              <w:bottom w:val="single" w:sz="6" w:space="0" w:color="000000"/>
              <w:right w:val="single" w:sz="6" w:space="0" w:color="000000"/>
            </w:tcBorders>
          </w:tcPr>
          <w:p>
            <w:pPr>
              <w:pStyle w:val="Heading2"/>
              <w:numPr>
                <w:ilvl w:val="0"/>
                <w:numId w:val="0"/>
              </w:numPr>
              <w:spacing w:before="0" w:after="0"/>
              <w:ind w:hanging="0" w:left="0"/>
              <w:jc w:val="both"/>
              <w:rPr/>
            </w:pPr>
            <w:r>
              <w:rPr>
                <w:rFonts w:cs="Times New Roman" w:ascii="Times New Roman" w:hAnsi="Times New Roman"/>
                <w:color w:val="000000"/>
                <w:sz w:val="22"/>
                <w:szCs w:val="22"/>
              </w:rPr>
              <w:t xml:space="preserve">215800, Смоленская обл., </w:t>
            </w:r>
            <w:r>
              <w:rPr>
                <w:rFonts w:cs="Times New Roman" w:ascii="Times New Roman" w:hAnsi="Times New Roman"/>
                <w:color w:val="000000"/>
                <w:sz w:val="22"/>
                <w:szCs w:val="22"/>
                <w:lang w:val="ru-RU"/>
              </w:rPr>
              <w:t xml:space="preserve">м.р-н Ярцевский, г.п. Ярцевское, </w:t>
            </w:r>
            <w:r>
              <w:rPr>
                <w:rFonts w:cs="Times New Roman" w:ascii="Times New Roman" w:hAnsi="Times New Roman"/>
                <w:color w:val="000000"/>
                <w:sz w:val="22"/>
                <w:szCs w:val="22"/>
              </w:rPr>
              <w:t>г. Ярцево,</w:t>
            </w:r>
          </w:p>
          <w:p>
            <w:pPr>
              <w:pStyle w:val="LO-normal"/>
              <w:widowControl w:val="false"/>
              <w:spacing w:lineRule="auto" w:line="240"/>
              <w:rPr>
                <w:rFonts w:ascii="Times New Roman" w:hAnsi="Times New Roman" w:cs="Times New Roman"/>
                <w:color w:val="000000"/>
              </w:rPr>
            </w:pPr>
            <w:r>
              <w:rPr>
                <w:rFonts w:cs="Times New Roman" w:ascii="Times New Roman" w:hAnsi="Times New Roman"/>
                <w:color w:val="000000"/>
              </w:rPr>
              <w:t>ул. Гагарина, д. 9</w:t>
            </w:r>
          </w:p>
        </w:tc>
      </w:tr>
      <w:tr>
        <w:trPr>
          <w:trHeight w:val="395" w:hRule="atLeast"/>
        </w:trPr>
        <w:tc>
          <w:tcPr>
            <w:tcW w:w="3217" w:type="dxa"/>
            <w:tcBorders>
              <w:top w:val="single" w:sz="6" w:space="0" w:color="000000"/>
              <w:left w:val="single" w:sz="6" w:space="0" w:color="000000"/>
              <w:bottom w:val="single" w:sz="6" w:space="0" w:color="000000"/>
              <w:right w:val="single" w:sz="6" w:space="0" w:color="000000"/>
            </w:tcBorders>
          </w:tcPr>
          <w:p>
            <w:pPr>
              <w:pStyle w:val="LO-normal"/>
              <w:widowControl w:val="false"/>
              <w:spacing w:lineRule="auto" w:line="240"/>
              <w:rPr>
                <w:rFonts w:ascii="Times New Roman" w:hAnsi="Times New Roman" w:cs="Times New Roman"/>
                <w:b/>
              </w:rPr>
            </w:pPr>
            <w:r>
              <w:rPr>
                <w:rFonts w:cs="Times New Roman" w:ascii="Times New Roman" w:hAnsi="Times New Roman"/>
                <w:b/>
              </w:rPr>
              <w:t>Почтовый адрес</w:t>
            </w:r>
          </w:p>
        </w:tc>
        <w:tc>
          <w:tcPr>
            <w:tcW w:w="5806" w:type="dxa"/>
            <w:tcBorders>
              <w:top w:val="single" w:sz="6" w:space="0" w:color="000000"/>
              <w:left w:val="single" w:sz="6" w:space="0" w:color="000000"/>
              <w:bottom w:val="single" w:sz="6" w:space="0" w:color="000000"/>
              <w:right w:val="single" w:sz="6" w:space="0" w:color="000000"/>
            </w:tcBorders>
          </w:tcPr>
          <w:p>
            <w:pPr>
              <w:pStyle w:val="Heading2"/>
              <w:numPr>
                <w:ilvl w:val="0"/>
                <w:numId w:val="0"/>
              </w:numPr>
              <w:spacing w:before="0" w:after="0"/>
              <w:ind w:hanging="0" w:left="0"/>
              <w:jc w:val="both"/>
              <w:rPr>
                <w:rFonts w:ascii="Times New Roman" w:hAnsi="Times New Roman" w:cs="Times New Roman"/>
                <w:color w:val="000000"/>
                <w:sz w:val="22"/>
                <w:szCs w:val="22"/>
              </w:rPr>
            </w:pPr>
            <w:r>
              <w:rPr>
                <w:rFonts w:cs="Times New Roman" w:ascii="Times New Roman" w:hAnsi="Times New Roman"/>
                <w:color w:val="000000"/>
                <w:sz w:val="22"/>
                <w:szCs w:val="22"/>
              </w:rPr>
              <w:t>215800, Смоленская обл., г. Ярцево,</w:t>
            </w:r>
          </w:p>
          <w:p>
            <w:pPr>
              <w:pStyle w:val="LO-normal"/>
              <w:widowControl w:val="false"/>
              <w:spacing w:lineRule="auto" w:line="240"/>
              <w:rPr>
                <w:rFonts w:ascii="Times New Roman" w:hAnsi="Times New Roman" w:cs="Times New Roman"/>
                <w:color w:val="000000"/>
              </w:rPr>
            </w:pPr>
            <w:r>
              <w:rPr>
                <w:rFonts w:cs="Times New Roman" w:ascii="Times New Roman" w:hAnsi="Times New Roman"/>
                <w:color w:val="000000"/>
              </w:rPr>
              <w:t>ул. Гагарина, д. 9</w:t>
            </w:r>
          </w:p>
        </w:tc>
      </w:tr>
      <w:tr>
        <w:trPr>
          <w:trHeight w:val="395" w:hRule="atLeast"/>
        </w:trPr>
        <w:tc>
          <w:tcPr>
            <w:tcW w:w="3217" w:type="dxa"/>
            <w:tcBorders>
              <w:top w:val="single" w:sz="6" w:space="0" w:color="000000"/>
              <w:left w:val="single" w:sz="6" w:space="0" w:color="000000"/>
              <w:bottom w:val="single" w:sz="6" w:space="0" w:color="000000"/>
              <w:right w:val="single" w:sz="6" w:space="0" w:color="000000"/>
            </w:tcBorders>
          </w:tcPr>
          <w:p>
            <w:pPr>
              <w:pStyle w:val="LO-normal"/>
              <w:widowControl w:val="false"/>
              <w:spacing w:lineRule="auto" w:line="240"/>
              <w:rPr>
                <w:rFonts w:ascii="Times New Roman" w:hAnsi="Times New Roman" w:cs="Times New Roman"/>
                <w:b/>
              </w:rPr>
            </w:pPr>
            <w:r>
              <w:rPr>
                <w:rFonts w:cs="Times New Roman" w:ascii="Times New Roman" w:hAnsi="Times New Roman"/>
                <w:b/>
              </w:rPr>
              <w:t>Телефон/факс</w:t>
            </w:r>
          </w:p>
        </w:tc>
        <w:tc>
          <w:tcPr>
            <w:tcW w:w="5806" w:type="dxa"/>
            <w:tcBorders>
              <w:top w:val="single" w:sz="6" w:space="0" w:color="000000"/>
              <w:left w:val="single" w:sz="6" w:space="0" w:color="000000"/>
              <w:bottom w:val="single" w:sz="6" w:space="0" w:color="000000"/>
              <w:right w:val="single" w:sz="6" w:space="0" w:color="000000"/>
            </w:tcBorders>
          </w:tcPr>
          <w:p>
            <w:pPr>
              <w:pStyle w:val="LO-normal"/>
              <w:widowControl w:val="false"/>
              <w:spacing w:lineRule="auto" w:line="240"/>
              <w:rPr/>
            </w:pPr>
            <w:r>
              <w:rPr>
                <w:rStyle w:val="Strong"/>
                <w:rFonts w:cs="Times New Roman" w:ascii="Times New Roman" w:hAnsi="Times New Roman"/>
                <w:b w:val="false"/>
                <w:color w:val="000000"/>
                <w:shd w:fill="FFFFFF" w:val="clear"/>
              </w:rPr>
              <w:t>+7 (48143) 7-18-01</w:t>
            </w:r>
            <w:r>
              <w:rPr>
                <w:rStyle w:val="Strong"/>
                <w:rFonts w:cs="Times New Roman" w:ascii="Times New Roman" w:hAnsi="Times New Roman"/>
                <w:b w:val="false"/>
                <w:color w:val="000000"/>
                <w:shd w:fill="FFFFFF" w:val="clear"/>
                <w:lang w:val="ru-RU"/>
              </w:rPr>
              <w:t>,</w:t>
            </w:r>
          </w:p>
        </w:tc>
      </w:tr>
      <w:tr>
        <w:trPr>
          <w:trHeight w:val="395" w:hRule="atLeast"/>
        </w:trPr>
        <w:tc>
          <w:tcPr>
            <w:tcW w:w="3217" w:type="dxa"/>
            <w:tcBorders>
              <w:top w:val="single" w:sz="6" w:space="0" w:color="000000"/>
              <w:left w:val="single" w:sz="6" w:space="0" w:color="000000"/>
              <w:bottom w:val="single" w:sz="6" w:space="0" w:color="000000"/>
              <w:right w:val="single" w:sz="6" w:space="0" w:color="000000"/>
            </w:tcBorders>
          </w:tcPr>
          <w:p>
            <w:pPr>
              <w:pStyle w:val="LO-normal"/>
              <w:widowControl w:val="false"/>
              <w:spacing w:lineRule="auto" w:line="240"/>
              <w:rPr>
                <w:rFonts w:ascii="Times New Roman" w:hAnsi="Times New Roman" w:cs="Times New Roman"/>
                <w:b/>
              </w:rPr>
            </w:pPr>
            <w:r>
              <w:rPr>
                <w:rFonts w:cs="Times New Roman" w:ascii="Times New Roman" w:hAnsi="Times New Roman"/>
                <w:b/>
              </w:rPr>
              <w:t>ИНН/КПП</w:t>
            </w:r>
          </w:p>
        </w:tc>
        <w:tc>
          <w:tcPr>
            <w:tcW w:w="5806" w:type="dxa"/>
            <w:tcBorders>
              <w:top w:val="single" w:sz="6" w:space="0" w:color="000000"/>
              <w:left w:val="single" w:sz="6" w:space="0" w:color="000000"/>
              <w:bottom w:val="single" w:sz="6" w:space="0" w:color="000000"/>
              <w:right w:val="single" w:sz="6" w:space="0" w:color="000000"/>
            </w:tcBorders>
          </w:tcPr>
          <w:p>
            <w:pPr>
              <w:pStyle w:val="LO-normal"/>
              <w:widowControl w:val="false"/>
              <w:spacing w:lineRule="auto" w:line="240"/>
              <w:rPr/>
            </w:pPr>
            <w:r>
              <w:rPr>
                <w:rFonts w:cs="Times New Roman" w:ascii="Times New Roman" w:hAnsi="Times New Roman"/>
                <w:lang w:val="ru-RU"/>
              </w:rPr>
              <w:t>6700027288/670001001</w:t>
            </w:r>
          </w:p>
        </w:tc>
      </w:tr>
      <w:tr>
        <w:trPr>
          <w:trHeight w:val="395" w:hRule="atLeast"/>
        </w:trPr>
        <w:tc>
          <w:tcPr>
            <w:tcW w:w="3217" w:type="dxa"/>
            <w:tcBorders>
              <w:top w:val="single" w:sz="6" w:space="0" w:color="000000"/>
              <w:left w:val="single" w:sz="6" w:space="0" w:color="000000"/>
              <w:bottom w:val="single" w:sz="6" w:space="0" w:color="000000"/>
              <w:right w:val="single" w:sz="6" w:space="0" w:color="000000"/>
            </w:tcBorders>
          </w:tcPr>
          <w:p>
            <w:pPr>
              <w:pStyle w:val="LO-normal"/>
              <w:widowControl w:val="false"/>
              <w:spacing w:lineRule="auto" w:line="240"/>
              <w:rPr>
                <w:rFonts w:ascii="Times New Roman" w:hAnsi="Times New Roman" w:cs="Times New Roman"/>
                <w:b/>
              </w:rPr>
            </w:pPr>
            <w:r>
              <w:rPr>
                <w:rFonts w:cs="Times New Roman" w:ascii="Times New Roman" w:hAnsi="Times New Roman"/>
                <w:b/>
              </w:rPr>
              <w:t>ОГРН</w:t>
            </w:r>
          </w:p>
        </w:tc>
        <w:tc>
          <w:tcPr>
            <w:tcW w:w="5806" w:type="dxa"/>
            <w:tcBorders>
              <w:top w:val="single" w:sz="6" w:space="0" w:color="000000"/>
              <w:left w:val="single" w:sz="6" w:space="0" w:color="000000"/>
              <w:bottom w:val="single" w:sz="6" w:space="0" w:color="000000"/>
              <w:right w:val="single" w:sz="6" w:space="0" w:color="000000"/>
            </w:tcBorders>
          </w:tcPr>
          <w:p>
            <w:pPr>
              <w:pStyle w:val="LO-normal"/>
              <w:widowControl w:val="false"/>
              <w:spacing w:lineRule="auto" w:line="240"/>
              <w:rPr>
                <w:rFonts w:ascii="Times New Roman" w:hAnsi="Times New Roman" w:cs="Times New Roman"/>
                <w:lang w:val="ru-RU"/>
              </w:rPr>
            </w:pPr>
            <w:r>
              <w:rPr>
                <w:rFonts w:cs="Times New Roman" w:ascii="Times New Roman" w:hAnsi="Times New Roman"/>
                <w:lang w:val="ru-RU"/>
              </w:rPr>
              <w:t>1256700000040</w:t>
            </w:r>
          </w:p>
        </w:tc>
      </w:tr>
      <w:tr>
        <w:trPr>
          <w:trHeight w:val="395" w:hRule="atLeast"/>
        </w:trPr>
        <w:tc>
          <w:tcPr>
            <w:tcW w:w="3217" w:type="dxa"/>
            <w:tcBorders>
              <w:top w:val="single" w:sz="6" w:space="0" w:color="000000"/>
              <w:left w:val="single" w:sz="6" w:space="0" w:color="000000"/>
              <w:bottom w:val="single" w:sz="6" w:space="0" w:color="000000"/>
              <w:right w:val="single" w:sz="6" w:space="0" w:color="000000"/>
            </w:tcBorders>
          </w:tcPr>
          <w:p>
            <w:pPr>
              <w:pStyle w:val="LO-normal"/>
              <w:widowControl w:val="false"/>
              <w:spacing w:lineRule="auto" w:line="240"/>
              <w:rPr>
                <w:rFonts w:ascii="Times New Roman" w:hAnsi="Times New Roman" w:cs="Times New Roman"/>
                <w:b/>
              </w:rPr>
            </w:pPr>
            <w:r>
              <w:rPr>
                <w:rFonts w:cs="Times New Roman" w:ascii="Times New Roman" w:hAnsi="Times New Roman"/>
                <w:b/>
              </w:rPr>
              <w:t>Расчетный счет</w:t>
            </w:r>
          </w:p>
        </w:tc>
        <w:tc>
          <w:tcPr>
            <w:tcW w:w="5806" w:type="dxa"/>
            <w:tcBorders>
              <w:top w:val="single" w:sz="6" w:space="0" w:color="000000"/>
              <w:left w:val="single" w:sz="6" w:space="0" w:color="000000"/>
              <w:bottom w:val="single" w:sz="6" w:space="0" w:color="000000"/>
              <w:right w:val="single" w:sz="6" w:space="0" w:color="000000"/>
            </w:tcBorders>
          </w:tcPr>
          <w:p>
            <w:pPr>
              <w:pStyle w:val="LO-normal"/>
              <w:widowControl w:val="false"/>
              <w:spacing w:lineRule="auto" w:line="240"/>
              <w:rPr>
                <w:rFonts w:ascii="Times New Roman" w:hAnsi="Times New Roman" w:cs="Times New Roman"/>
              </w:rPr>
            </w:pPr>
            <w:r>
              <w:rPr>
                <w:rFonts w:cs="Times New Roman" w:ascii="Times New Roman" w:hAnsi="Times New Roman"/>
              </w:rPr>
              <w:t>03232643665580006300</w:t>
            </w:r>
          </w:p>
        </w:tc>
      </w:tr>
      <w:tr>
        <w:trPr>
          <w:trHeight w:val="395" w:hRule="atLeast"/>
        </w:trPr>
        <w:tc>
          <w:tcPr>
            <w:tcW w:w="3217" w:type="dxa"/>
            <w:tcBorders>
              <w:top w:val="single" w:sz="6" w:space="0" w:color="000000"/>
              <w:left w:val="single" w:sz="6" w:space="0" w:color="000000"/>
              <w:bottom w:val="single" w:sz="6" w:space="0" w:color="000000"/>
              <w:right w:val="single" w:sz="6" w:space="0" w:color="000000"/>
            </w:tcBorders>
          </w:tcPr>
          <w:p>
            <w:pPr>
              <w:pStyle w:val="LO-normal"/>
              <w:widowControl w:val="false"/>
              <w:spacing w:lineRule="auto" w:line="240"/>
              <w:rPr>
                <w:rFonts w:ascii="Times New Roman" w:hAnsi="Times New Roman" w:cs="Times New Roman"/>
                <w:b/>
                <w:lang w:val="ru-RU"/>
              </w:rPr>
            </w:pPr>
            <w:r>
              <w:rPr>
                <w:rFonts w:cs="Times New Roman" w:ascii="Times New Roman" w:hAnsi="Times New Roman"/>
                <w:b/>
                <w:lang w:val="ru-RU"/>
              </w:rPr>
              <w:t>Единый казначейский счет</w:t>
            </w:r>
          </w:p>
        </w:tc>
        <w:tc>
          <w:tcPr>
            <w:tcW w:w="5806" w:type="dxa"/>
            <w:tcBorders>
              <w:top w:val="single" w:sz="6" w:space="0" w:color="000000"/>
              <w:left w:val="single" w:sz="6" w:space="0" w:color="000000"/>
              <w:bottom w:val="single" w:sz="6" w:space="0" w:color="000000"/>
              <w:right w:val="single" w:sz="6" w:space="0" w:color="000000"/>
            </w:tcBorders>
          </w:tcPr>
          <w:p>
            <w:pPr>
              <w:pStyle w:val="Normal"/>
              <w:spacing w:before="0" w:after="200"/>
              <w:jc w:val="both"/>
              <w:rPr>
                <w:rFonts w:ascii="Times New Roman" w:hAnsi="Times New Roman" w:cs="Times New Roman"/>
              </w:rPr>
            </w:pPr>
            <w:r>
              <w:rPr>
                <w:rFonts w:cs="Times New Roman" w:ascii="Times New Roman" w:hAnsi="Times New Roman"/>
              </w:rPr>
              <w:t>40102810445370000055</w:t>
            </w:r>
          </w:p>
        </w:tc>
      </w:tr>
      <w:tr>
        <w:trPr>
          <w:trHeight w:val="395" w:hRule="atLeast"/>
        </w:trPr>
        <w:tc>
          <w:tcPr>
            <w:tcW w:w="3217" w:type="dxa"/>
            <w:tcBorders>
              <w:top w:val="single" w:sz="6" w:space="0" w:color="000000"/>
              <w:left w:val="single" w:sz="6" w:space="0" w:color="000000"/>
              <w:bottom w:val="single" w:sz="6" w:space="0" w:color="000000"/>
              <w:right w:val="single" w:sz="6" w:space="0" w:color="000000"/>
            </w:tcBorders>
          </w:tcPr>
          <w:p>
            <w:pPr>
              <w:pStyle w:val="LO-normal"/>
              <w:widowControl w:val="false"/>
              <w:spacing w:lineRule="auto" w:line="240"/>
              <w:rPr>
                <w:rFonts w:ascii="Times New Roman" w:hAnsi="Times New Roman" w:cs="Times New Roman"/>
                <w:b/>
                <w:lang w:val="ru-RU"/>
              </w:rPr>
            </w:pPr>
            <w:r>
              <w:rPr>
                <w:rFonts w:cs="Times New Roman" w:ascii="Times New Roman" w:hAnsi="Times New Roman"/>
                <w:b/>
                <w:lang w:val="ru-RU"/>
              </w:rPr>
              <w:t>Лицевой счет</w:t>
            </w:r>
          </w:p>
        </w:tc>
        <w:tc>
          <w:tcPr>
            <w:tcW w:w="5806" w:type="dxa"/>
            <w:tcBorders>
              <w:top w:val="single" w:sz="6" w:space="0" w:color="000000"/>
              <w:left w:val="single" w:sz="6" w:space="0" w:color="000000"/>
              <w:bottom w:val="single" w:sz="6" w:space="0" w:color="000000"/>
              <w:right w:val="single" w:sz="6" w:space="0" w:color="000000"/>
            </w:tcBorders>
          </w:tcPr>
          <w:p>
            <w:pPr>
              <w:pStyle w:val="Normal"/>
              <w:spacing w:before="0" w:after="200"/>
              <w:jc w:val="both"/>
              <w:rPr>
                <w:rFonts w:ascii="Times New Roman" w:hAnsi="Times New Roman" w:cs="Times New Roman"/>
              </w:rPr>
            </w:pPr>
            <w:r>
              <w:rPr>
                <w:rFonts w:cs="Times New Roman" w:ascii="Times New Roman" w:hAnsi="Times New Roman"/>
              </w:rPr>
              <w:t>05901273230</w:t>
            </w:r>
          </w:p>
        </w:tc>
      </w:tr>
      <w:tr>
        <w:trPr>
          <w:trHeight w:val="395" w:hRule="atLeast"/>
        </w:trPr>
        <w:tc>
          <w:tcPr>
            <w:tcW w:w="3217" w:type="dxa"/>
            <w:tcBorders>
              <w:top w:val="single" w:sz="6" w:space="0" w:color="000000"/>
              <w:left w:val="single" w:sz="6" w:space="0" w:color="000000"/>
              <w:bottom w:val="single" w:sz="6" w:space="0" w:color="000000"/>
              <w:right w:val="single" w:sz="6" w:space="0" w:color="000000"/>
            </w:tcBorders>
          </w:tcPr>
          <w:p>
            <w:pPr>
              <w:pStyle w:val="LO-normal"/>
              <w:widowControl w:val="false"/>
              <w:spacing w:lineRule="auto" w:line="240"/>
              <w:rPr>
                <w:rFonts w:ascii="Times New Roman" w:hAnsi="Times New Roman" w:cs="Times New Roman"/>
                <w:b/>
              </w:rPr>
            </w:pPr>
            <w:r>
              <w:rPr>
                <w:rFonts w:cs="Times New Roman" w:ascii="Times New Roman" w:hAnsi="Times New Roman"/>
                <w:b/>
              </w:rPr>
              <w:t>БИК банка</w:t>
            </w:r>
          </w:p>
        </w:tc>
        <w:tc>
          <w:tcPr>
            <w:tcW w:w="5806" w:type="dxa"/>
            <w:tcBorders>
              <w:top w:val="single" w:sz="6" w:space="0" w:color="000000"/>
              <w:left w:val="single" w:sz="6" w:space="0" w:color="000000"/>
              <w:bottom w:val="single" w:sz="6" w:space="0" w:color="000000"/>
              <w:right w:val="single" w:sz="6" w:space="0" w:color="000000"/>
            </w:tcBorders>
          </w:tcPr>
          <w:p>
            <w:pPr>
              <w:pStyle w:val="Normal"/>
              <w:spacing w:before="0" w:after="200"/>
              <w:jc w:val="both"/>
              <w:rPr>
                <w:rFonts w:ascii="Times New Roman" w:hAnsi="Times New Roman" w:cs="Times New Roman"/>
              </w:rPr>
            </w:pPr>
            <w:r>
              <w:rPr>
                <w:rFonts w:cs="Times New Roman" w:ascii="Times New Roman" w:hAnsi="Times New Roman"/>
              </w:rPr>
              <w:t>016614901</w:t>
            </w:r>
          </w:p>
        </w:tc>
      </w:tr>
      <w:tr>
        <w:trPr>
          <w:trHeight w:val="395" w:hRule="atLeast"/>
        </w:trPr>
        <w:tc>
          <w:tcPr>
            <w:tcW w:w="3217" w:type="dxa"/>
            <w:tcBorders>
              <w:top w:val="single" w:sz="6" w:space="0" w:color="000000"/>
              <w:left w:val="single" w:sz="6" w:space="0" w:color="000000"/>
              <w:bottom w:val="single" w:sz="6" w:space="0" w:color="000000"/>
              <w:right w:val="single" w:sz="6" w:space="0" w:color="000000"/>
            </w:tcBorders>
          </w:tcPr>
          <w:p>
            <w:pPr>
              <w:pStyle w:val="LO-normal"/>
              <w:widowControl w:val="false"/>
              <w:spacing w:lineRule="auto" w:line="240"/>
              <w:rPr>
                <w:rFonts w:ascii="Times New Roman" w:hAnsi="Times New Roman" w:cs="Times New Roman"/>
                <w:b/>
              </w:rPr>
            </w:pPr>
            <w:r>
              <w:rPr>
                <w:rFonts w:cs="Times New Roman" w:ascii="Times New Roman" w:hAnsi="Times New Roman"/>
                <w:b/>
              </w:rPr>
              <w:t>Банк</w:t>
            </w:r>
          </w:p>
        </w:tc>
        <w:tc>
          <w:tcPr>
            <w:tcW w:w="5806" w:type="dxa"/>
            <w:tcBorders>
              <w:top w:val="single" w:sz="6" w:space="0" w:color="000000"/>
              <w:left w:val="single" w:sz="6" w:space="0" w:color="000000"/>
              <w:bottom w:val="single" w:sz="6" w:space="0" w:color="000000"/>
              <w:right w:val="single" w:sz="6" w:space="0" w:color="000000"/>
            </w:tcBorders>
          </w:tcPr>
          <w:p>
            <w:pPr>
              <w:pStyle w:val="LO-normal"/>
              <w:widowControl w:val="false"/>
              <w:spacing w:lineRule="auto" w:line="240"/>
              <w:rPr/>
            </w:pPr>
            <w:r>
              <w:rPr>
                <w:rFonts w:cs="Times New Roman" w:ascii="Times New Roman" w:hAnsi="Times New Roman"/>
              </w:rPr>
              <w:t xml:space="preserve">ОТДЕЛЕНИЕ СМОЛЕНСК БАНКА РОССИИ//УФК по Смоленской области </w:t>
            </w:r>
            <w:r>
              <w:rPr>
                <w:rFonts w:cs="Times New Roman" w:ascii="Times New Roman" w:hAnsi="Times New Roman"/>
                <w:lang w:val="ru-RU"/>
              </w:rPr>
              <w:t xml:space="preserve">       </w:t>
            </w:r>
            <w:r>
              <w:rPr>
                <w:rFonts w:cs="Times New Roman" w:ascii="Times New Roman" w:hAnsi="Times New Roman"/>
              </w:rPr>
              <w:t>г. Смоленск</w:t>
            </w:r>
          </w:p>
        </w:tc>
      </w:tr>
      <w:tr>
        <w:trPr>
          <w:trHeight w:val="395" w:hRule="atLeast"/>
        </w:trPr>
        <w:tc>
          <w:tcPr>
            <w:tcW w:w="9023"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spacing w:lineRule="auto" w:line="240"/>
              <w:rPr>
                <w:rFonts w:ascii="Times New Roman" w:hAnsi="Times New Roman" w:cs="Times New Roman"/>
                <w:b/>
              </w:rPr>
            </w:pPr>
            <w:r>
              <w:rPr>
                <w:rFonts w:cs="Times New Roman" w:ascii="Times New Roman" w:hAnsi="Times New Roman"/>
                <w:b/>
              </w:rPr>
              <w:t>Классификаторы в статистическом регистре</w:t>
            </w:r>
          </w:p>
        </w:tc>
      </w:tr>
      <w:tr>
        <w:trPr>
          <w:trHeight w:val="1847" w:hRule="atLeast"/>
        </w:trPr>
        <w:tc>
          <w:tcPr>
            <w:tcW w:w="9023" w:type="dxa"/>
            <w:gridSpan w:val="2"/>
            <w:tcBorders>
              <w:top w:val="single" w:sz="6" w:space="0" w:color="000000"/>
              <w:left w:val="single" w:sz="6" w:space="0" w:color="000000"/>
              <w:bottom w:val="single" w:sz="6" w:space="0" w:color="000000"/>
              <w:right w:val="single" w:sz="6" w:space="0" w:color="000000"/>
            </w:tcBorders>
          </w:tcPr>
          <w:p>
            <w:pPr>
              <w:pStyle w:val="LO-normal"/>
              <w:widowControl w:val="false"/>
              <w:spacing w:lineRule="auto" w:line="240"/>
              <w:rPr/>
            </w:pPr>
            <w:r>
              <w:rPr>
                <w:rFonts w:cs="Times New Roman" w:ascii="Times New Roman" w:hAnsi="Times New Roman"/>
              </w:rPr>
              <w:t xml:space="preserve">ОКПО </w:t>
            </w:r>
            <w:r>
              <w:rPr>
                <w:rFonts w:cs="Times New Roman" w:ascii="Times New Roman" w:hAnsi="Times New Roman"/>
                <w:lang w:val="ru-RU"/>
              </w:rPr>
              <w:t>98899765</w:t>
            </w:r>
          </w:p>
          <w:p>
            <w:pPr>
              <w:pStyle w:val="LO-normal"/>
              <w:widowControl w:val="false"/>
              <w:spacing w:lineRule="auto" w:line="240"/>
              <w:rPr/>
            </w:pPr>
            <w:r>
              <w:rPr>
                <w:rFonts w:cs="Times New Roman" w:ascii="Times New Roman" w:hAnsi="Times New Roman"/>
              </w:rPr>
              <w:t>ОКАТО</w:t>
            </w:r>
            <w:r>
              <w:rPr>
                <w:rFonts w:cs="Times New Roman" w:ascii="Times New Roman" w:hAnsi="Times New Roman"/>
                <w:lang w:val="ru-RU"/>
              </w:rPr>
              <w:t xml:space="preserve"> 66258501000</w:t>
            </w:r>
          </w:p>
          <w:p>
            <w:pPr>
              <w:pStyle w:val="LO-normal"/>
              <w:widowControl w:val="false"/>
              <w:spacing w:lineRule="auto" w:line="240"/>
              <w:rPr/>
            </w:pPr>
            <w:r>
              <w:rPr>
                <w:rFonts w:cs="Times New Roman" w:ascii="Times New Roman" w:hAnsi="Times New Roman"/>
              </w:rPr>
              <w:t>ОКТМО</w:t>
            </w:r>
            <w:r>
              <w:rPr>
                <w:rFonts w:cs="Times New Roman" w:ascii="Times New Roman" w:hAnsi="Times New Roman"/>
                <w:lang w:val="ru-RU"/>
              </w:rPr>
              <w:t xml:space="preserve"> 66558000001</w:t>
            </w:r>
          </w:p>
          <w:p>
            <w:pPr>
              <w:pStyle w:val="LO-normal"/>
              <w:widowControl w:val="false"/>
              <w:spacing w:lineRule="auto" w:line="240"/>
              <w:rPr/>
            </w:pPr>
            <w:r>
              <w:rPr>
                <w:rFonts w:cs="Times New Roman" w:ascii="Times New Roman" w:hAnsi="Times New Roman"/>
              </w:rPr>
              <w:t>ОКОГУ</w:t>
            </w:r>
            <w:r>
              <w:rPr>
                <w:rFonts w:cs="Times New Roman" w:ascii="Times New Roman" w:hAnsi="Times New Roman"/>
                <w:lang w:val="ru-RU"/>
              </w:rPr>
              <w:t xml:space="preserve"> 3300150</w:t>
            </w:r>
          </w:p>
          <w:p>
            <w:pPr>
              <w:pStyle w:val="LO-normal"/>
              <w:widowControl w:val="false"/>
              <w:spacing w:lineRule="auto" w:line="240"/>
              <w:rPr/>
            </w:pPr>
            <w:r>
              <w:rPr>
                <w:rFonts w:cs="Times New Roman" w:ascii="Times New Roman" w:hAnsi="Times New Roman"/>
              </w:rPr>
              <w:t>ОКФС</w:t>
            </w:r>
            <w:r>
              <w:rPr>
                <w:rFonts w:cs="Times New Roman" w:ascii="Times New Roman" w:hAnsi="Times New Roman"/>
                <w:lang w:val="ru-RU"/>
              </w:rPr>
              <w:t xml:space="preserve"> 14</w:t>
            </w:r>
          </w:p>
          <w:p>
            <w:pPr>
              <w:pStyle w:val="LO-normal"/>
              <w:widowControl w:val="false"/>
              <w:spacing w:lineRule="auto" w:line="240"/>
              <w:rPr/>
            </w:pPr>
            <w:r>
              <w:rPr>
                <w:rFonts w:cs="Times New Roman" w:ascii="Times New Roman" w:hAnsi="Times New Roman"/>
              </w:rPr>
              <w:t>ОКОПФ</w:t>
            </w:r>
            <w:r>
              <w:rPr>
                <w:rFonts w:cs="Times New Roman" w:ascii="Times New Roman" w:hAnsi="Times New Roman"/>
                <w:lang w:val="ru-RU"/>
              </w:rPr>
              <w:t xml:space="preserve"> 75404</w:t>
            </w:r>
          </w:p>
          <w:p>
            <w:pPr>
              <w:pStyle w:val="LO-normal"/>
              <w:widowControl w:val="false"/>
              <w:spacing w:lineRule="auto" w:line="240"/>
              <w:rPr/>
            </w:pPr>
            <w:r>
              <w:rPr>
                <w:rFonts w:cs="Times New Roman" w:ascii="Times New Roman" w:hAnsi="Times New Roman"/>
              </w:rPr>
              <w:t>ОКВЭД</w:t>
            </w:r>
            <w:r>
              <w:rPr>
                <w:rFonts w:cs="Times New Roman" w:ascii="Times New Roman" w:hAnsi="Times New Roman"/>
                <w:lang w:val="ru-RU"/>
              </w:rPr>
              <w:t xml:space="preserve"> </w:t>
            </w:r>
            <w:r>
              <w:rPr>
                <w:rFonts w:cs="Times New Roman" w:ascii="Times New Roman" w:hAnsi="Times New Roman"/>
              </w:rPr>
              <w:t>84.11.3</w:t>
            </w:r>
          </w:p>
        </w:tc>
      </w:tr>
    </w:tbl>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Назначение платежа: перечисление задатка для участия в конкурсе «__» _____ 20___г.  Лот №____.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Задаток возвращается в течение 5 рабочих дней: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с даты подписания протокола рассмотрения заявок на участие в конкурсе лицу, подавшему заявку после окончания срока ее приема;</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с даты заключения договора с победителем конкурса, участникам конкурса, не ставшим победителями;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с  даты  подписания  протокола  рассмотрения  заявок  на  участие  в  конкурсе, лицу, подавшему заявку и не допущенному к участию в конкурсе;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с даты решения об отказе от проведения конкурса;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с даты получения уведомления об отзыве заявки от претендента на участие в конкурсе;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с  даты  заключения  договора  с победителем  конкурса,  в  случае  если  сумма задатка превышает сумму платежа за первый квартал по договору на установку и эксплуатацию рекламных конструкции (возвращается разница).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При уклонении или отказе победителя конкурса или единственного участника конкурса от заключения договора задаток не подлежит возврату.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8"/>
        <w:jc w:val="center"/>
        <w:rPr>
          <w:rFonts w:ascii="Times New Roman" w:hAnsi="Times New Roman" w:cs="Times New Roman"/>
          <w:b/>
          <w:sz w:val="28"/>
          <w:szCs w:val="28"/>
        </w:rPr>
      </w:pPr>
      <w:r>
        <w:rPr>
          <w:rFonts w:cs="Times New Roman" w:ascii="Times New Roman" w:hAnsi="Times New Roman"/>
          <w:b/>
          <w:sz w:val="28"/>
          <w:szCs w:val="28"/>
        </w:rPr>
        <w:t>7. Порядок вскрытия конвертов с заявками на участие в конкурсе</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В соответствии со временем, указанным в Извещении (с учетом всех изменений Извещения, являющихся неотъемлемой частью Извещения), комиссией вскрываются  конверты  с  заявками  на  участие  в  конкурсе.  Вскрытие  конвертов  с  конкурсными предложениями осуществляется со вскрытием конвертов с  заявками на участие в конкурсе в один день.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При вскрытии конвертов и оглашении предложений могут  присутствовать все  участники  конкурса  или  их  представители,  имеющие  надлежащим  образом оформленные доверенности, а также с согласия конкурсной Комиссии - представители средств массовой информации.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Все присутствующие  при  вскрытии  конвертов  лица  должны  зарегистрироваться.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Комиссией вскрываются конверты с заявками на участие в конкурсе. В случае установления факта подачи одним претендентом двух и более  заявок на  участие в конкурсе в отношении одного и того же лота при условии, что поданные ранее заявки таким участником не отозваны, все заявки на участие в конкурсе такого претендента, поданные  в  отношении данного  лота, не рассматриваются и  возвращаются такому участнику.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При вскрытии конвертов объявляются и заносятся в протокол вскрытия конвертов следующие сведения: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а)  номер вскрываемого конверта;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б)  наименование организации, ИНН, Ф.И.О. физического лица, в том числе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зарегистрированного в качестве индивидуального предпринимателя;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в)  перечень приложенных документов;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г)  конкурсное предложение;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д)  информация  о  признании  конкурса  несостоявшимся  (в  случае,  если  по окончании срока подачи заявок на участие в конкурсе подана только одна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заявка на участие в конкурсе или не подано ни одной заявки на участие в конкурсе).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Комиссия по проведению конкурса в процессе конкурса вправе требовать от участников объяснения по представленным документам, запрашивать у них дополнительные сведения.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Протокол вскрытия конвертов с заявками на участие в конкурсе ведется комиссией  и  подписывается  присутствующими  членами  комиссии. Указанный  протокол размещается Организатором конкурса в течение дня, следующего после дня подписания такого протокола в источниках, указанных в п. 12 Извещения.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В случае если по окончании срока подачи заявок на участие в конкурсе подана только одна заявка или не подана ни одной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по тем лотам, в отношении которых подана только одна заявка или не подано ни одной заявки.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Конверты с предложениями участников конкурса, полученные после окончания  срока  подачи  заявок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заявителя, и в тот же день такие конверты и такие заявки возвращаются заявителям.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8"/>
        <w:jc w:val="center"/>
        <w:rPr>
          <w:rFonts w:ascii="Times New Roman" w:hAnsi="Times New Roman" w:cs="Times New Roman"/>
          <w:b/>
          <w:sz w:val="28"/>
          <w:szCs w:val="28"/>
        </w:rPr>
      </w:pPr>
      <w:r>
        <w:rPr>
          <w:rFonts w:cs="Times New Roman" w:ascii="Times New Roman" w:hAnsi="Times New Roman"/>
          <w:b/>
          <w:sz w:val="28"/>
          <w:szCs w:val="28"/>
        </w:rPr>
        <w:t>8. Порядок рассмотрения заявок на участие в конкурсе</w:t>
      </w:r>
    </w:p>
    <w:p>
      <w:pPr>
        <w:pStyle w:val="Normal"/>
        <w:spacing w:lineRule="auto" w:line="240" w:before="0" w:after="0"/>
        <w:ind w:firstLine="708"/>
        <w:jc w:val="center"/>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ind w:firstLine="708"/>
        <w:jc w:val="both"/>
        <w:rPr>
          <w:color w:val="000000"/>
        </w:rPr>
      </w:pPr>
      <w:r>
        <w:rPr>
          <w:rFonts w:cs="Times New Roman" w:ascii="Times New Roman" w:hAnsi="Times New Roman"/>
          <w:color w:val="000000"/>
          <w:sz w:val="28"/>
          <w:szCs w:val="28"/>
        </w:rPr>
        <w:t xml:space="preserve">Срок рассмотрения заявок на участие в конкурсе не может превышать десяти дней со дня окончания приема заявок. </w:t>
      </w:r>
    </w:p>
    <w:p>
      <w:pPr>
        <w:pStyle w:val="Normal"/>
        <w:spacing w:lineRule="auto" w:line="240" w:before="0" w:after="0"/>
        <w:jc w:val="both"/>
        <w:rPr>
          <w:color w:val="000000"/>
        </w:rPr>
      </w:pPr>
      <w:r>
        <w:rPr>
          <w:rFonts w:cs="Times New Roman" w:ascii="Times New Roman" w:hAnsi="Times New Roman"/>
          <w:color w:val="000000"/>
          <w:sz w:val="28"/>
          <w:szCs w:val="28"/>
        </w:rPr>
        <w:t xml:space="preserve">Комиссия рассматривает  заявки на участие в конкурсе на соответствие требованиям, установленным конкурсной документацией.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На  основании  результатов  рассмотрения  заявок  на  участие  в  конкурсе  Комиссией принимается решение: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о признании претендента участником конкурса;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об отказе в допуске претендента к участию в конкурсе.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подавших заявки на участие в конкурсе, или о допуске к участию в конкурсе и признании участником конкурса только одного претендента, подавшего заявку на  участие  в  конкурсе,  конкурс  признается  несостоявшимся,  а  победителем  конкурса признается единственный участник конкурса.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претендентов, подавших заявки на участие в конкурсе в отношении  этого лота, или решение о допуске к участию в котором и признании участником конкурса принято относительно только одного претендента, подавшего заявку на участие в конкурсе в отношении этого лота.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На основании результатов рассмотрения заявок на участие в конкурсе комиссией оформляется протокол рассмотрения заявок на участие в конкурсе. Протокол должен содержать сведения о претендентах, подавших заявки на участие в конкурсе, решение о признании претендента участником конкурса или об отказе в допуске претендента к участию в конкурсе с обоснованием такого решения.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Указанный протокол в течение одного рабочего дня с момента подписания публикуется Организатором конкурса в сети «Интернет» на официальном сайте Администрации муниципального образования «Ярцевский муниципальный округ» Смоленской области (</w:t>
      </w:r>
      <w:r>
        <w:rPr>
          <w:rFonts w:cs="Times New Roman" w:ascii="Times New Roman" w:hAnsi="Times New Roman"/>
          <w:sz w:val="28"/>
          <w:szCs w:val="28"/>
          <w:lang w:val="en-US"/>
        </w:rPr>
        <w:t>yarcevo</w:t>
      </w:r>
      <w:r>
        <w:rPr>
          <w:rFonts w:cs="Times New Roman" w:ascii="Times New Roman" w:hAnsi="Times New Roman"/>
          <w:sz w:val="28"/>
          <w:szCs w:val="28"/>
        </w:rPr>
        <w:t>.</w:t>
      </w:r>
      <w:r>
        <w:rPr>
          <w:rFonts w:cs="Times New Roman" w:ascii="Times New Roman" w:hAnsi="Times New Roman"/>
          <w:sz w:val="28"/>
          <w:szCs w:val="28"/>
          <w:lang w:val="en-US"/>
        </w:rPr>
        <w:t>admin</w:t>
      </w:r>
      <w:r>
        <w:rPr>
          <w:rFonts w:cs="Times New Roman" w:ascii="Times New Roman" w:hAnsi="Times New Roman"/>
          <w:sz w:val="28"/>
          <w:szCs w:val="28"/>
        </w:rPr>
        <w:t>-</w:t>
      </w:r>
      <w:r>
        <w:rPr>
          <w:rFonts w:cs="Times New Roman" w:ascii="Times New Roman" w:hAnsi="Times New Roman"/>
          <w:sz w:val="28"/>
          <w:szCs w:val="28"/>
          <w:lang w:val="en-US"/>
        </w:rPr>
        <w:t>smolensk</w:t>
      </w:r>
      <w:r>
        <w:rPr>
          <w:rFonts w:cs="Times New Roman" w:ascii="Times New Roman" w:hAnsi="Times New Roman"/>
          <w:sz w:val="28"/>
          <w:szCs w:val="28"/>
        </w:rPr>
        <w:t>.</w:t>
      </w:r>
      <w:r>
        <w:rPr>
          <w:rFonts w:cs="Times New Roman" w:ascii="Times New Roman" w:hAnsi="Times New Roman"/>
          <w:sz w:val="28"/>
          <w:szCs w:val="28"/>
          <w:lang w:val="en-US"/>
        </w:rPr>
        <w:t>ru</w:t>
      </w:r>
      <w:r>
        <w:rPr>
          <w:rFonts w:cs="Times New Roman" w:ascii="Times New Roman" w:hAnsi="Times New Roman"/>
          <w:sz w:val="28"/>
          <w:szCs w:val="28"/>
        </w:rPr>
        <w:t>).</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color w:val="000000"/>
        </w:rPr>
      </w:pPr>
      <w:r>
        <w:rPr>
          <w:rFonts w:cs="Times New Roman" w:ascii="Times New Roman" w:hAnsi="Times New Roman"/>
          <w:b/>
          <w:color w:val="000000"/>
          <w:sz w:val="28"/>
          <w:szCs w:val="28"/>
        </w:rPr>
        <w:t>9. Оценка и сопоставление конкурсных предложений</w:t>
      </w:r>
    </w:p>
    <w:p>
      <w:pPr>
        <w:pStyle w:val="Normal"/>
        <w:spacing w:lineRule="auto" w:line="240" w:before="0" w:after="0"/>
        <w:jc w:val="both"/>
        <w:rPr>
          <w:b w:val="false"/>
          <w:bCs w:val="false"/>
          <w:color w:val="000000"/>
        </w:rPr>
      </w:pPr>
      <w:r>
        <w:rPr>
          <w:rFonts w:cs="Times New Roman" w:ascii="Times New Roman" w:hAnsi="Times New Roman"/>
          <w:b w:val="false"/>
          <w:bCs w:val="false"/>
          <w:color w:val="000000"/>
          <w:sz w:val="28"/>
          <w:szCs w:val="28"/>
        </w:rPr>
        <w:tab/>
        <w:t>9.1. В целях определения победителя конкурса конкурсная комиссия оценивает и сопоставляет представленные заявки и предложения по 100 бальной системе в соответствии с критериями, указанными в таблице:</w:t>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r>
    </w:p>
    <w:tbl>
      <w:tblPr>
        <w:tblW w:w="5000" w:type="pct"/>
        <w:jc w:val="left"/>
        <w:tblInd w:w="55" w:type="dxa"/>
        <w:tblLayout w:type="fixed"/>
        <w:tblCellMar>
          <w:top w:w="55" w:type="dxa"/>
          <w:left w:w="55" w:type="dxa"/>
          <w:bottom w:w="55" w:type="dxa"/>
          <w:right w:w="55" w:type="dxa"/>
        </w:tblCellMar>
      </w:tblPr>
      <w:tblGrid>
        <w:gridCol w:w="850"/>
        <w:gridCol w:w="3228"/>
        <w:gridCol w:w="3626"/>
        <w:gridCol w:w="1650"/>
      </w:tblGrid>
      <w:tr>
        <w:trPr/>
        <w:tc>
          <w:tcPr>
            <w:tcW w:w="850" w:type="dxa"/>
            <w:tcBorders>
              <w:top w:val="single" w:sz="4" w:space="0" w:color="000000"/>
              <w:left w:val="single" w:sz="4" w:space="0" w:color="000000"/>
              <w:bottom w:val="single" w:sz="4" w:space="0" w:color="000000"/>
            </w:tcBorders>
          </w:tcPr>
          <w:p>
            <w:pPr>
              <w:pStyle w:val="Style21"/>
              <w:spacing w:before="0" w:after="200"/>
              <w:rPr>
                <w:rFonts w:ascii="Nimbus Roman" w:hAnsi="Nimbus Roman"/>
                <w:sz w:val="26"/>
                <w:szCs w:val="26"/>
              </w:rPr>
            </w:pPr>
            <w:r>
              <w:rPr>
                <w:rFonts w:ascii="Nimbus Roman" w:hAnsi="Nimbus Roman"/>
                <w:sz w:val="26"/>
                <w:szCs w:val="26"/>
              </w:rPr>
              <w:t>№</w:t>
            </w:r>
          </w:p>
        </w:tc>
        <w:tc>
          <w:tcPr>
            <w:tcW w:w="3228" w:type="dxa"/>
            <w:tcBorders>
              <w:top w:val="single" w:sz="4" w:space="0" w:color="000000"/>
              <w:left w:val="single" w:sz="4" w:space="0" w:color="000000"/>
              <w:bottom w:val="single" w:sz="4" w:space="0" w:color="000000"/>
            </w:tcBorders>
          </w:tcPr>
          <w:p>
            <w:pPr>
              <w:pStyle w:val="Style21"/>
              <w:spacing w:before="0" w:after="200"/>
              <w:rPr>
                <w:rFonts w:ascii="Nimbus Roman" w:hAnsi="Nimbus Roman"/>
                <w:sz w:val="22"/>
                <w:szCs w:val="22"/>
              </w:rPr>
            </w:pPr>
            <w:r>
              <w:rPr>
                <w:rFonts w:ascii="Nimbus Roman" w:hAnsi="Nimbus Roman"/>
                <w:sz w:val="22"/>
                <w:szCs w:val="22"/>
              </w:rPr>
              <w:t>Наименование критерия оценки предложения участников конкурса</w:t>
            </w:r>
          </w:p>
        </w:tc>
        <w:tc>
          <w:tcPr>
            <w:tcW w:w="3626" w:type="dxa"/>
            <w:tcBorders>
              <w:top w:val="single" w:sz="4" w:space="0" w:color="000000"/>
              <w:left w:val="single" w:sz="4" w:space="0" w:color="000000"/>
              <w:bottom w:val="single" w:sz="4" w:space="0" w:color="000000"/>
            </w:tcBorders>
          </w:tcPr>
          <w:p>
            <w:pPr>
              <w:pStyle w:val="Style21"/>
              <w:spacing w:before="0" w:after="200"/>
              <w:rPr>
                <w:rFonts w:ascii="Nimbus Roman" w:hAnsi="Nimbus Roman"/>
                <w:sz w:val="22"/>
                <w:szCs w:val="22"/>
              </w:rPr>
            </w:pPr>
            <w:r>
              <w:rPr>
                <w:rFonts w:ascii="Nimbus Roman" w:hAnsi="Nimbus Roman"/>
                <w:sz w:val="22"/>
                <w:szCs w:val="22"/>
              </w:rPr>
              <w:t>Наименование критерия</w:t>
            </w:r>
          </w:p>
        </w:tc>
        <w:tc>
          <w:tcPr>
            <w:tcW w:w="1650" w:type="dxa"/>
            <w:tcBorders>
              <w:top w:val="single" w:sz="4" w:space="0" w:color="000000"/>
              <w:left w:val="single" w:sz="4" w:space="0" w:color="000000"/>
              <w:bottom w:val="single" w:sz="4" w:space="0" w:color="000000"/>
              <w:right w:val="single" w:sz="4" w:space="0" w:color="000000"/>
            </w:tcBorders>
          </w:tcPr>
          <w:p>
            <w:pPr>
              <w:pStyle w:val="Style21"/>
              <w:spacing w:before="0" w:after="200"/>
              <w:rPr>
                <w:rFonts w:ascii="Nimbus Roman" w:hAnsi="Nimbus Roman"/>
                <w:sz w:val="22"/>
                <w:szCs w:val="22"/>
              </w:rPr>
            </w:pPr>
            <w:r>
              <w:rPr>
                <w:rFonts w:ascii="Nimbus Roman" w:hAnsi="Nimbus Roman"/>
                <w:sz w:val="22"/>
                <w:szCs w:val="22"/>
              </w:rPr>
              <w:t>Баллы (максимальное значение) Рмах</w:t>
            </w:r>
          </w:p>
        </w:tc>
      </w:tr>
      <w:tr>
        <w:trPr/>
        <w:tc>
          <w:tcPr>
            <w:tcW w:w="850" w:type="dxa"/>
            <w:tcBorders>
              <w:left w:val="single" w:sz="4" w:space="0" w:color="000000"/>
              <w:bottom w:val="single" w:sz="4" w:space="0" w:color="000000"/>
            </w:tcBorders>
          </w:tcPr>
          <w:p>
            <w:pPr>
              <w:pStyle w:val="Style21"/>
              <w:spacing w:before="0" w:after="200"/>
              <w:rPr>
                <w:rFonts w:ascii="Nimbus Roman" w:hAnsi="Nimbus Roman"/>
                <w:sz w:val="26"/>
                <w:szCs w:val="26"/>
              </w:rPr>
            </w:pPr>
            <w:r>
              <w:rPr>
                <w:rFonts w:ascii="Nimbus Roman" w:hAnsi="Nimbus Roman"/>
                <w:sz w:val="26"/>
                <w:szCs w:val="26"/>
              </w:rPr>
              <w:t>1</w:t>
            </w:r>
          </w:p>
        </w:tc>
        <w:tc>
          <w:tcPr>
            <w:tcW w:w="3228" w:type="dxa"/>
            <w:tcBorders>
              <w:left w:val="single" w:sz="4" w:space="0" w:color="000000"/>
              <w:bottom w:val="single" w:sz="4" w:space="0" w:color="000000"/>
            </w:tcBorders>
          </w:tcPr>
          <w:p>
            <w:pPr>
              <w:pStyle w:val="Style21"/>
              <w:spacing w:before="0" w:after="200"/>
              <w:rPr>
                <w:rFonts w:ascii="Nimbus Roman" w:hAnsi="Nimbus Roman"/>
                <w:sz w:val="22"/>
                <w:szCs w:val="22"/>
              </w:rPr>
            </w:pPr>
            <w:r>
              <w:rPr>
                <w:rFonts w:ascii="Nimbus Roman" w:hAnsi="Nimbus Roman"/>
                <w:sz w:val="22"/>
                <w:szCs w:val="22"/>
              </w:rPr>
              <w:t>Сумма платежа за право заключения договора на установку и эксплуатацию рекламной конструкции</w:t>
            </w:r>
          </w:p>
        </w:tc>
        <w:tc>
          <w:tcPr>
            <w:tcW w:w="3626" w:type="dxa"/>
            <w:tcBorders>
              <w:left w:val="single" w:sz="4" w:space="0" w:color="000000"/>
              <w:bottom w:val="single" w:sz="4" w:space="0" w:color="000000"/>
            </w:tcBorders>
          </w:tcPr>
          <w:p>
            <w:pPr>
              <w:pStyle w:val="Style21"/>
              <w:spacing w:before="0" w:after="200"/>
              <w:rPr>
                <w:rFonts w:ascii="Nimbus Roman" w:hAnsi="Nimbus Roman"/>
                <w:sz w:val="22"/>
                <w:szCs w:val="22"/>
              </w:rPr>
            </w:pPr>
            <w:r>
              <w:rPr>
                <w:rFonts w:ascii="Nimbus Roman" w:hAnsi="Nimbus Roman"/>
                <w:sz w:val="22"/>
                <w:szCs w:val="22"/>
              </w:rPr>
              <w:t>Критерий 1</w:t>
            </w:r>
          </w:p>
        </w:tc>
        <w:tc>
          <w:tcPr>
            <w:tcW w:w="1650" w:type="dxa"/>
            <w:tcBorders>
              <w:left w:val="single" w:sz="4" w:space="0" w:color="000000"/>
              <w:bottom w:val="single" w:sz="4" w:space="0" w:color="000000"/>
              <w:right w:val="single" w:sz="4" w:space="0" w:color="000000"/>
            </w:tcBorders>
          </w:tcPr>
          <w:p>
            <w:pPr>
              <w:pStyle w:val="Style21"/>
              <w:spacing w:before="0" w:after="200"/>
              <w:rPr>
                <w:rFonts w:ascii="Nimbus Roman" w:hAnsi="Nimbus Roman"/>
                <w:sz w:val="22"/>
                <w:szCs w:val="22"/>
              </w:rPr>
            </w:pPr>
            <w:r>
              <w:rPr>
                <w:rFonts w:ascii="Nimbus Roman" w:hAnsi="Nimbus Roman"/>
                <w:sz w:val="22"/>
                <w:szCs w:val="22"/>
              </w:rPr>
              <w:t>50</w:t>
            </w:r>
          </w:p>
        </w:tc>
      </w:tr>
      <w:tr>
        <w:trPr/>
        <w:tc>
          <w:tcPr>
            <w:tcW w:w="850" w:type="dxa"/>
            <w:tcBorders>
              <w:left w:val="single" w:sz="4" w:space="0" w:color="000000"/>
              <w:bottom w:val="single" w:sz="4" w:space="0" w:color="000000"/>
            </w:tcBorders>
          </w:tcPr>
          <w:p>
            <w:pPr>
              <w:pStyle w:val="Style21"/>
              <w:spacing w:before="0" w:after="200"/>
              <w:rPr>
                <w:rFonts w:ascii="Nimbus Roman" w:hAnsi="Nimbus Roman"/>
                <w:sz w:val="26"/>
                <w:szCs w:val="26"/>
              </w:rPr>
            </w:pPr>
            <w:r>
              <w:rPr>
                <w:rFonts w:ascii="Nimbus Roman" w:hAnsi="Nimbus Roman"/>
                <w:sz w:val="26"/>
                <w:szCs w:val="26"/>
              </w:rPr>
              <w:t>2</w:t>
            </w:r>
          </w:p>
        </w:tc>
        <w:tc>
          <w:tcPr>
            <w:tcW w:w="3228" w:type="dxa"/>
            <w:tcBorders>
              <w:left w:val="single" w:sz="4" w:space="0" w:color="000000"/>
              <w:bottom w:val="single" w:sz="4" w:space="0" w:color="000000"/>
            </w:tcBorders>
          </w:tcPr>
          <w:p>
            <w:pPr>
              <w:pStyle w:val="Style21"/>
              <w:spacing w:lineRule="auto" w:line="240" w:before="0" w:after="200"/>
              <w:rPr>
                <w:rFonts w:ascii="Nimbus Roman" w:hAnsi="Nimbus Roman"/>
                <w:sz w:val="22"/>
                <w:szCs w:val="22"/>
              </w:rPr>
            </w:pPr>
            <w:r>
              <w:rPr>
                <w:rFonts w:ascii="Nimbus Roman" w:hAnsi="Nimbus Roman"/>
                <w:sz w:val="22"/>
                <w:szCs w:val="22"/>
              </w:rPr>
              <w:t>Количество дней, предоставляемых для размещения социальной рекламы на одной стороне рекламной конструкции (изготовление и монтаж плакатов за счет победителя).</w:t>
            </w:r>
          </w:p>
        </w:tc>
        <w:tc>
          <w:tcPr>
            <w:tcW w:w="3626" w:type="dxa"/>
            <w:tcBorders>
              <w:left w:val="single" w:sz="4" w:space="0" w:color="000000"/>
              <w:bottom w:val="single" w:sz="4" w:space="0" w:color="000000"/>
            </w:tcBorders>
          </w:tcPr>
          <w:p>
            <w:pPr>
              <w:pStyle w:val="Style21"/>
              <w:spacing w:lineRule="auto" w:line="240" w:before="0" w:after="200"/>
              <w:rPr>
                <w:rFonts w:ascii="Nimbus Roman" w:hAnsi="Nimbus Roman"/>
                <w:sz w:val="22"/>
                <w:szCs w:val="22"/>
              </w:rPr>
            </w:pPr>
            <w:r>
              <w:rPr>
                <w:rFonts w:ascii="Nimbus Roman" w:hAnsi="Nimbus Roman"/>
                <w:sz w:val="22"/>
                <w:szCs w:val="22"/>
              </w:rPr>
              <w:t>Критерий 2</w:t>
            </w:r>
          </w:p>
        </w:tc>
        <w:tc>
          <w:tcPr>
            <w:tcW w:w="1650" w:type="dxa"/>
            <w:tcBorders>
              <w:left w:val="single" w:sz="4" w:space="0" w:color="000000"/>
              <w:bottom w:val="single" w:sz="4" w:space="0" w:color="000000"/>
              <w:right w:val="single" w:sz="4" w:space="0" w:color="000000"/>
            </w:tcBorders>
          </w:tcPr>
          <w:p>
            <w:pPr>
              <w:pStyle w:val="Style21"/>
              <w:spacing w:before="0" w:after="200"/>
              <w:rPr>
                <w:rFonts w:ascii="Nimbus Roman" w:hAnsi="Nimbus Roman"/>
                <w:sz w:val="22"/>
                <w:szCs w:val="22"/>
              </w:rPr>
            </w:pPr>
            <w:r>
              <w:rPr>
                <w:rFonts w:ascii="Nimbus Roman" w:hAnsi="Nimbus Roman"/>
                <w:sz w:val="22"/>
                <w:szCs w:val="22"/>
              </w:rPr>
              <w:t>25</w:t>
            </w:r>
          </w:p>
        </w:tc>
      </w:tr>
      <w:tr>
        <w:trPr/>
        <w:tc>
          <w:tcPr>
            <w:tcW w:w="850" w:type="dxa"/>
            <w:tcBorders>
              <w:left w:val="single" w:sz="4" w:space="0" w:color="000000"/>
              <w:bottom w:val="single" w:sz="4" w:space="0" w:color="000000"/>
            </w:tcBorders>
          </w:tcPr>
          <w:p>
            <w:pPr>
              <w:pStyle w:val="Style21"/>
              <w:spacing w:before="0" w:after="200"/>
              <w:rPr>
                <w:rFonts w:ascii="Nimbus Roman" w:hAnsi="Nimbus Roman"/>
                <w:sz w:val="26"/>
                <w:szCs w:val="26"/>
              </w:rPr>
            </w:pPr>
            <w:r>
              <w:rPr>
                <w:rFonts w:ascii="Nimbus Roman" w:hAnsi="Nimbus Roman"/>
                <w:sz w:val="26"/>
                <w:szCs w:val="26"/>
              </w:rPr>
              <w:t>3</w:t>
            </w:r>
          </w:p>
        </w:tc>
        <w:tc>
          <w:tcPr>
            <w:tcW w:w="3228" w:type="dxa"/>
            <w:tcBorders>
              <w:left w:val="single" w:sz="4" w:space="0" w:color="000000"/>
              <w:bottom w:val="single" w:sz="4" w:space="0" w:color="000000"/>
            </w:tcBorders>
          </w:tcPr>
          <w:p>
            <w:pPr>
              <w:pStyle w:val="Style21"/>
              <w:spacing w:lineRule="auto" w:line="240" w:before="0" w:after="200"/>
              <w:rPr>
                <w:rFonts w:ascii="Nimbus Roman" w:hAnsi="Nimbus Roman"/>
                <w:sz w:val="22"/>
                <w:szCs w:val="22"/>
              </w:rPr>
            </w:pPr>
            <w:r>
              <w:rPr>
                <w:rFonts w:ascii="Nimbus Roman" w:hAnsi="Nimbus Roman"/>
                <w:sz w:val="22"/>
                <w:szCs w:val="22"/>
              </w:rPr>
              <w:t>Квалификация участника конкурса (стаж работы в сфере наружной рекламы в качестве (рекламораспространителя)</w:t>
            </w:r>
          </w:p>
        </w:tc>
        <w:tc>
          <w:tcPr>
            <w:tcW w:w="3626" w:type="dxa"/>
            <w:tcBorders>
              <w:left w:val="single" w:sz="4" w:space="0" w:color="000000"/>
              <w:bottom w:val="single" w:sz="4" w:space="0" w:color="000000"/>
            </w:tcBorders>
          </w:tcPr>
          <w:p>
            <w:pPr>
              <w:pStyle w:val="Style21"/>
              <w:spacing w:lineRule="auto" w:line="240" w:before="0" w:after="200"/>
              <w:rPr>
                <w:rFonts w:ascii="Nimbus Roman" w:hAnsi="Nimbus Roman"/>
                <w:sz w:val="22"/>
                <w:szCs w:val="22"/>
              </w:rPr>
            </w:pPr>
            <w:r>
              <w:rPr>
                <w:rFonts w:ascii="Nimbus Roman" w:hAnsi="Nimbus Roman"/>
                <w:sz w:val="22"/>
                <w:szCs w:val="22"/>
              </w:rPr>
              <w:t>Критерий 3</w:t>
            </w:r>
          </w:p>
        </w:tc>
        <w:tc>
          <w:tcPr>
            <w:tcW w:w="1650" w:type="dxa"/>
            <w:tcBorders>
              <w:left w:val="single" w:sz="4" w:space="0" w:color="000000"/>
              <w:bottom w:val="single" w:sz="4" w:space="0" w:color="000000"/>
              <w:right w:val="single" w:sz="4" w:space="0" w:color="000000"/>
            </w:tcBorders>
          </w:tcPr>
          <w:p>
            <w:pPr>
              <w:pStyle w:val="Style21"/>
              <w:spacing w:before="0" w:after="200"/>
              <w:rPr>
                <w:rFonts w:ascii="Nimbus Roman" w:hAnsi="Nimbus Roman"/>
                <w:sz w:val="22"/>
                <w:szCs w:val="22"/>
              </w:rPr>
            </w:pPr>
            <w:r>
              <w:rPr>
                <w:rFonts w:ascii="Nimbus Roman" w:hAnsi="Nimbus Roman"/>
                <w:sz w:val="22"/>
                <w:szCs w:val="22"/>
              </w:rPr>
              <w:t>25</w:t>
            </w:r>
          </w:p>
        </w:tc>
      </w:tr>
      <w:tr>
        <w:trPr/>
        <w:tc>
          <w:tcPr>
            <w:tcW w:w="7704" w:type="dxa"/>
            <w:gridSpan w:val="3"/>
            <w:tcBorders>
              <w:left w:val="single" w:sz="4" w:space="0" w:color="000000"/>
              <w:bottom w:val="single" w:sz="4" w:space="0" w:color="000000"/>
            </w:tcBorders>
          </w:tcPr>
          <w:p>
            <w:pPr>
              <w:pStyle w:val="Style21"/>
              <w:spacing w:before="0" w:after="200"/>
              <w:rPr>
                <w:rFonts w:ascii="Nimbus Roman" w:hAnsi="Nimbus Roman"/>
                <w:sz w:val="22"/>
                <w:szCs w:val="22"/>
              </w:rPr>
            </w:pPr>
            <w:r>
              <w:rPr>
                <w:rFonts w:ascii="Nimbus Roman" w:hAnsi="Nimbus Roman"/>
                <w:sz w:val="22"/>
                <w:szCs w:val="22"/>
              </w:rPr>
              <w:t>Суммарный балл</w:t>
            </w:r>
          </w:p>
        </w:tc>
        <w:tc>
          <w:tcPr>
            <w:tcW w:w="1650" w:type="dxa"/>
            <w:tcBorders>
              <w:left w:val="single" w:sz="4" w:space="0" w:color="000000"/>
              <w:bottom w:val="single" w:sz="4" w:space="0" w:color="000000"/>
              <w:right w:val="single" w:sz="4" w:space="0" w:color="000000"/>
            </w:tcBorders>
          </w:tcPr>
          <w:p>
            <w:pPr>
              <w:pStyle w:val="Style21"/>
              <w:spacing w:before="0" w:after="200"/>
              <w:rPr>
                <w:rFonts w:ascii="Nimbus Roman" w:hAnsi="Nimbus Roman"/>
                <w:sz w:val="22"/>
                <w:szCs w:val="22"/>
              </w:rPr>
            </w:pPr>
            <w:r>
              <w:rPr>
                <w:rFonts w:ascii="Nimbus Roman" w:hAnsi="Nimbus Roman"/>
                <w:sz w:val="22"/>
                <w:szCs w:val="22"/>
              </w:rPr>
              <w:t>100</w:t>
            </w:r>
          </w:p>
        </w:tc>
      </w:tr>
    </w:tbl>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jc w:val="both"/>
        <w:rPr>
          <w:b w:val="false"/>
          <w:bCs w:val="false"/>
          <w:color w:val="000000"/>
        </w:rPr>
      </w:pPr>
      <w:r>
        <w:rPr>
          <w:rFonts w:cs="Times New Roman" w:ascii="Times New Roman" w:hAnsi="Times New Roman"/>
          <w:b w:val="false"/>
          <w:bCs w:val="false"/>
          <w:color w:val="000000"/>
          <w:sz w:val="28"/>
          <w:szCs w:val="28"/>
        </w:rPr>
        <w:tab/>
        <w:t>Суммарный балл по каждой конкурсной заявке определяется суммой баллов по трем критериям.</w:t>
      </w:r>
    </w:p>
    <w:p>
      <w:pPr>
        <w:pStyle w:val="Normal"/>
        <w:spacing w:lineRule="auto" w:line="240" w:before="0" w:after="0"/>
        <w:jc w:val="both"/>
        <w:rPr>
          <w:color w:val="000000"/>
        </w:rPr>
      </w:pPr>
      <w:r>
        <w:rPr>
          <w:rFonts w:cs="Times New Roman" w:ascii="Times New Roman" w:hAnsi="Times New Roman"/>
          <w:b w:val="false"/>
          <w:bCs w:val="false"/>
          <w:color w:val="000000"/>
          <w:sz w:val="28"/>
          <w:szCs w:val="28"/>
        </w:rPr>
        <w:tab/>
        <w:t>9.2. Оценка предложений участников конкурса по критерию «Сумма платежа за право заключения договора на установку и эксплуатацию рекламных конструкций» производится путем сопоставления суммы платежа за право заключения договора, предлагаемой участником конкурса по лоту, с максимальной суммой платежа за право заключения договора по заявкам, поступившим на конкурс, и рассчитывается по формуле:</w:t>
      </w:r>
    </w:p>
    <w:p>
      <w:pPr>
        <w:pStyle w:val="Normal"/>
        <w:spacing w:lineRule="auto" w:line="240" w:before="0" w:after="0"/>
        <w:jc w:val="both"/>
        <w:rPr>
          <w:b w:val="false"/>
          <w:bCs w:val="false"/>
          <w:color w:val="000000"/>
        </w:rPr>
      </w:pPr>
      <w:r>
        <w:rPr>
          <w:rFonts w:cs="Times New Roman" w:ascii="Times New Roman" w:hAnsi="Times New Roman"/>
          <w:b w:val="false"/>
          <w:bCs w:val="false"/>
          <w:color w:val="000000"/>
          <w:sz w:val="28"/>
          <w:szCs w:val="28"/>
        </w:rPr>
        <w:tab/>
        <w:t>B = Pmax х (Вn / Вmах),</w:t>
      </w:r>
    </w:p>
    <w:p>
      <w:pPr>
        <w:pStyle w:val="Normal"/>
        <w:spacing w:lineRule="auto" w:line="240" w:before="0" w:after="0"/>
        <w:jc w:val="both"/>
        <w:rPr>
          <w:b w:val="false"/>
          <w:bCs w:val="false"/>
          <w:color w:val="000000"/>
        </w:rPr>
      </w:pPr>
      <w:r>
        <w:rPr>
          <w:rFonts w:cs="Times New Roman" w:ascii="Times New Roman" w:hAnsi="Times New Roman"/>
          <w:b w:val="false"/>
          <w:bCs w:val="false"/>
          <w:color w:val="000000"/>
          <w:sz w:val="28"/>
          <w:szCs w:val="28"/>
        </w:rPr>
        <w:tab/>
        <w:t>где В – количество баллов по критерию «Сумма платежа за право заключения договора на установку и эксплуатацию рекламных конструкций»;</w:t>
      </w:r>
    </w:p>
    <w:p>
      <w:pPr>
        <w:pStyle w:val="Normal"/>
        <w:spacing w:lineRule="auto" w:line="240" w:before="0" w:after="0"/>
        <w:jc w:val="both"/>
        <w:rPr>
          <w:b w:val="false"/>
          <w:bCs w:val="false"/>
          <w:color w:val="000000"/>
        </w:rPr>
      </w:pPr>
      <w:r>
        <w:rPr>
          <w:rFonts w:cs="Times New Roman" w:ascii="Times New Roman" w:hAnsi="Times New Roman"/>
          <w:b w:val="false"/>
          <w:bCs w:val="false"/>
          <w:color w:val="000000"/>
          <w:sz w:val="28"/>
          <w:szCs w:val="28"/>
        </w:rPr>
        <w:tab/>
        <w:t>Вmах - максимальная сумма платежа за право заключения договора на установку и эксплуатацию рекламных конструкций по текущему лоту;</w:t>
      </w:r>
    </w:p>
    <w:p>
      <w:pPr>
        <w:pStyle w:val="Normal"/>
        <w:spacing w:lineRule="auto" w:line="240" w:before="0" w:after="0"/>
        <w:jc w:val="both"/>
        <w:rPr>
          <w:b w:val="false"/>
          <w:bCs w:val="false"/>
          <w:color w:val="000000"/>
        </w:rPr>
      </w:pPr>
      <w:r>
        <w:rPr>
          <w:rFonts w:cs="Times New Roman" w:ascii="Times New Roman" w:hAnsi="Times New Roman"/>
          <w:b w:val="false"/>
          <w:bCs w:val="false"/>
          <w:color w:val="000000"/>
          <w:sz w:val="28"/>
          <w:szCs w:val="28"/>
        </w:rPr>
        <w:tab/>
        <w:t>Вn - сумма платежа за право заключения договора на установку и эксплуатацию рекламных конструкций по n-ой заявке.</w:t>
      </w:r>
    </w:p>
    <w:p>
      <w:pPr>
        <w:pStyle w:val="Normal"/>
        <w:spacing w:lineRule="auto" w:line="240" w:before="0" w:after="0"/>
        <w:jc w:val="both"/>
        <w:rPr>
          <w:b w:val="false"/>
          <w:bCs w:val="false"/>
          <w:color w:val="000000"/>
        </w:rPr>
      </w:pPr>
      <w:r>
        <w:rPr>
          <w:rFonts w:cs="Times New Roman" w:ascii="Times New Roman" w:hAnsi="Times New Roman"/>
          <w:b w:val="false"/>
          <w:bCs w:val="false"/>
          <w:color w:val="000000"/>
          <w:sz w:val="28"/>
          <w:szCs w:val="28"/>
        </w:rPr>
        <w:tab/>
        <w:t>9.3. Оценка предложений участников конкурса по критерию «Количество дней, предоставляемых для размещения социальной рекламы на одной стороне рекламной конструкции (изготовление и монтаж плакатов за счет победителя)» производится путем сопоставления процентного соотношения количества дней, предоставляемых для размещения социальной рекламы на одной стороне рекламной конструкции, предоставляемых для размещения социальной рекламы, предлагаемых участниками конкурса.</w:t>
      </w:r>
    </w:p>
    <w:p>
      <w:pPr>
        <w:pStyle w:val="Normal"/>
        <w:spacing w:lineRule="auto" w:line="240" w:before="0" w:after="0"/>
        <w:jc w:val="both"/>
        <w:rPr>
          <w:b w:val="false"/>
          <w:bCs w:val="false"/>
          <w:color w:val="000000"/>
        </w:rPr>
      </w:pPr>
      <w:r>
        <w:rPr>
          <w:rFonts w:cs="Times New Roman" w:ascii="Times New Roman" w:hAnsi="Times New Roman"/>
          <w:b w:val="false"/>
          <w:bCs w:val="false"/>
          <w:color w:val="000000"/>
          <w:sz w:val="28"/>
          <w:szCs w:val="28"/>
        </w:rPr>
        <w:tab/>
        <w:t>Количество дней, предоставляемых для размещения социальной рекламы наодной стороне рекламной конструкции, предоставляемых для размещения социальной рекламы при заполнении конкурсного предложения указывается в процентах (целыми числами) не должны превышать 10 % от общего количества дней в году (365 дней) для каждого лота.</w:t>
      </w:r>
    </w:p>
    <w:p>
      <w:pPr>
        <w:pStyle w:val="Normal"/>
        <w:spacing w:lineRule="auto" w:line="240" w:before="0" w:after="0"/>
        <w:jc w:val="both"/>
        <w:rPr>
          <w:b w:val="false"/>
          <w:bCs w:val="false"/>
          <w:color w:val="000000"/>
        </w:rPr>
      </w:pPr>
      <w:r>
        <w:rPr>
          <w:rFonts w:cs="Times New Roman" w:ascii="Times New Roman" w:hAnsi="Times New Roman"/>
          <w:b w:val="false"/>
          <w:bCs w:val="false"/>
          <w:color w:val="000000"/>
          <w:sz w:val="28"/>
          <w:szCs w:val="28"/>
        </w:rPr>
        <w:tab/>
        <w:t>Значению критерия присваивается оценка в баллах согласно таблицы:</w:t>
      </w:r>
    </w:p>
    <w:tbl>
      <w:tblPr>
        <w:tblW w:w="5000" w:type="pct"/>
        <w:jc w:val="left"/>
        <w:tblInd w:w="55" w:type="dxa"/>
        <w:tblLayout w:type="fixed"/>
        <w:tblCellMar>
          <w:top w:w="55" w:type="dxa"/>
          <w:left w:w="55" w:type="dxa"/>
          <w:bottom w:w="55" w:type="dxa"/>
          <w:right w:w="55" w:type="dxa"/>
        </w:tblCellMar>
      </w:tblPr>
      <w:tblGrid>
        <w:gridCol w:w="4677"/>
        <w:gridCol w:w="4677"/>
      </w:tblGrid>
      <w:tr>
        <w:trPr/>
        <w:tc>
          <w:tcPr>
            <w:tcW w:w="4677" w:type="dxa"/>
            <w:tcBorders>
              <w:top w:val="single" w:sz="4" w:space="0" w:color="000000"/>
              <w:left w:val="single" w:sz="4" w:space="0" w:color="000000"/>
              <w:bottom w:val="single" w:sz="4" w:space="0" w:color="000000"/>
            </w:tcBorders>
          </w:tcPr>
          <w:p>
            <w:pPr>
              <w:pStyle w:val="Style21"/>
              <w:spacing w:lineRule="auto" w:line="240" w:before="0" w:after="0"/>
              <w:rPr>
                <w:rFonts w:ascii="Nimbus Roman" w:hAnsi="Nimbus Roman"/>
                <w:sz w:val="22"/>
                <w:szCs w:val="22"/>
              </w:rPr>
            </w:pPr>
            <w:r>
              <w:rPr>
                <w:rFonts w:ascii="Nimbus Roman" w:hAnsi="Nimbus Roman"/>
                <w:sz w:val="22"/>
                <w:szCs w:val="22"/>
              </w:rPr>
              <w:t>Количество %</w:t>
            </w:r>
          </w:p>
        </w:tc>
        <w:tc>
          <w:tcPr>
            <w:tcW w:w="4677" w:type="dxa"/>
            <w:tcBorders>
              <w:top w:val="single" w:sz="4" w:space="0" w:color="000000"/>
              <w:left w:val="single" w:sz="4" w:space="0" w:color="000000"/>
              <w:bottom w:val="single" w:sz="4" w:space="0" w:color="000000"/>
              <w:right w:val="single" w:sz="4" w:space="0" w:color="000000"/>
            </w:tcBorders>
          </w:tcPr>
          <w:p>
            <w:pPr>
              <w:pStyle w:val="Style21"/>
              <w:spacing w:lineRule="auto" w:line="240" w:before="0" w:after="0"/>
              <w:rPr>
                <w:rFonts w:ascii="Nimbus Roman" w:hAnsi="Nimbus Roman"/>
                <w:sz w:val="22"/>
                <w:szCs w:val="22"/>
              </w:rPr>
            </w:pPr>
            <w:r>
              <w:rPr>
                <w:rFonts w:ascii="Nimbus Roman" w:hAnsi="Nimbus Roman"/>
                <w:sz w:val="22"/>
                <w:szCs w:val="22"/>
              </w:rPr>
              <w:t>Количество баллов</w:t>
            </w:r>
          </w:p>
        </w:tc>
      </w:tr>
      <w:tr>
        <w:trPr/>
        <w:tc>
          <w:tcPr>
            <w:tcW w:w="4677" w:type="dxa"/>
            <w:tcBorders>
              <w:left w:val="single" w:sz="4" w:space="0" w:color="000000"/>
              <w:bottom w:val="single" w:sz="4" w:space="0" w:color="000000"/>
            </w:tcBorders>
          </w:tcPr>
          <w:p>
            <w:pPr>
              <w:pStyle w:val="Style21"/>
              <w:spacing w:lineRule="auto" w:line="240" w:before="0" w:after="0"/>
              <w:rPr>
                <w:rFonts w:ascii="Nimbus Roman" w:hAnsi="Nimbus Roman"/>
                <w:sz w:val="22"/>
                <w:szCs w:val="22"/>
              </w:rPr>
            </w:pPr>
            <w:r>
              <w:rPr>
                <w:rFonts w:ascii="Nimbus Roman" w:hAnsi="Nimbus Roman"/>
                <w:sz w:val="22"/>
                <w:szCs w:val="22"/>
              </w:rPr>
              <w:t>0</w:t>
            </w:r>
          </w:p>
        </w:tc>
        <w:tc>
          <w:tcPr>
            <w:tcW w:w="4677" w:type="dxa"/>
            <w:tcBorders>
              <w:left w:val="single" w:sz="4" w:space="0" w:color="000000"/>
              <w:bottom w:val="single" w:sz="4" w:space="0" w:color="000000"/>
              <w:right w:val="single" w:sz="4" w:space="0" w:color="000000"/>
            </w:tcBorders>
          </w:tcPr>
          <w:p>
            <w:pPr>
              <w:pStyle w:val="Style21"/>
              <w:spacing w:lineRule="auto" w:line="240" w:before="0" w:after="0"/>
              <w:rPr>
                <w:rFonts w:ascii="Nimbus Roman" w:hAnsi="Nimbus Roman"/>
                <w:sz w:val="22"/>
                <w:szCs w:val="22"/>
              </w:rPr>
            </w:pPr>
            <w:r>
              <w:rPr>
                <w:rFonts w:ascii="Nimbus Roman" w:hAnsi="Nimbus Roman"/>
                <w:sz w:val="22"/>
                <w:szCs w:val="22"/>
              </w:rPr>
              <w:t>0 баллов</w:t>
            </w:r>
          </w:p>
        </w:tc>
      </w:tr>
      <w:tr>
        <w:trPr/>
        <w:tc>
          <w:tcPr>
            <w:tcW w:w="4677" w:type="dxa"/>
            <w:tcBorders>
              <w:left w:val="single" w:sz="4" w:space="0" w:color="000000"/>
              <w:bottom w:val="single" w:sz="4" w:space="0" w:color="000000"/>
            </w:tcBorders>
          </w:tcPr>
          <w:p>
            <w:pPr>
              <w:pStyle w:val="Style21"/>
              <w:spacing w:lineRule="auto" w:line="240" w:before="0" w:after="0"/>
              <w:rPr>
                <w:rFonts w:ascii="Nimbus Roman" w:hAnsi="Nimbus Roman"/>
                <w:sz w:val="22"/>
                <w:szCs w:val="22"/>
              </w:rPr>
            </w:pPr>
            <w:r>
              <w:rPr>
                <w:rFonts w:ascii="Nimbus Roman" w:hAnsi="Nimbus Roman"/>
                <w:sz w:val="22"/>
                <w:szCs w:val="22"/>
              </w:rPr>
              <w:t>От 1 до 5</w:t>
            </w:r>
          </w:p>
        </w:tc>
        <w:tc>
          <w:tcPr>
            <w:tcW w:w="4677" w:type="dxa"/>
            <w:tcBorders>
              <w:left w:val="single" w:sz="4" w:space="0" w:color="000000"/>
              <w:bottom w:val="single" w:sz="4" w:space="0" w:color="000000"/>
              <w:right w:val="single" w:sz="4" w:space="0" w:color="000000"/>
            </w:tcBorders>
          </w:tcPr>
          <w:p>
            <w:pPr>
              <w:pStyle w:val="Style21"/>
              <w:spacing w:lineRule="auto" w:line="240" w:before="0" w:after="0"/>
              <w:rPr>
                <w:rFonts w:ascii="Nimbus Roman" w:hAnsi="Nimbus Roman"/>
                <w:sz w:val="22"/>
                <w:szCs w:val="22"/>
              </w:rPr>
            </w:pPr>
            <w:r>
              <w:rPr>
                <w:rFonts w:ascii="Nimbus Roman" w:hAnsi="Nimbus Roman"/>
                <w:sz w:val="22"/>
                <w:szCs w:val="22"/>
              </w:rPr>
              <w:t>10 баллов</w:t>
            </w:r>
          </w:p>
        </w:tc>
      </w:tr>
      <w:tr>
        <w:trPr/>
        <w:tc>
          <w:tcPr>
            <w:tcW w:w="4677" w:type="dxa"/>
            <w:tcBorders>
              <w:left w:val="single" w:sz="4" w:space="0" w:color="000000"/>
              <w:bottom w:val="single" w:sz="4" w:space="0" w:color="000000"/>
            </w:tcBorders>
          </w:tcPr>
          <w:p>
            <w:pPr>
              <w:pStyle w:val="Style21"/>
              <w:spacing w:lineRule="auto" w:line="240" w:before="0" w:after="0"/>
              <w:rPr>
                <w:rFonts w:ascii="Nimbus Roman" w:hAnsi="Nimbus Roman"/>
                <w:sz w:val="22"/>
                <w:szCs w:val="22"/>
              </w:rPr>
            </w:pPr>
            <w:r>
              <w:rPr>
                <w:rFonts w:ascii="Nimbus Roman" w:hAnsi="Nimbus Roman"/>
                <w:sz w:val="22"/>
                <w:szCs w:val="22"/>
              </w:rPr>
              <w:t>От 6 до 7</w:t>
            </w:r>
          </w:p>
        </w:tc>
        <w:tc>
          <w:tcPr>
            <w:tcW w:w="4677" w:type="dxa"/>
            <w:tcBorders>
              <w:left w:val="single" w:sz="4" w:space="0" w:color="000000"/>
              <w:bottom w:val="single" w:sz="4" w:space="0" w:color="000000"/>
              <w:right w:val="single" w:sz="4" w:space="0" w:color="000000"/>
            </w:tcBorders>
          </w:tcPr>
          <w:p>
            <w:pPr>
              <w:pStyle w:val="Style21"/>
              <w:spacing w:lineRule="auto" w:line="240" w:before="0" w:after="0"/>
              <w:rPr>
                <w:rFonts w:ascii="Nimbus Roman" w:hAnsi="Nimbus Roman"/>
                <w:sz w:val="22"/>
                <w:szCs w:val="22"/>
              </w:rPr>
            </w:pPr>
            <w:r>
              <w:rPr>
                <w:rFonts w:ascii="Nimbus Roman" w:hAnsi="Nimbus Roman"/>
                <w:sz w:val="22"/>
                <w:szCs w:val="22"/>
              </w:rPr>
              <w:t>15 баллов</w:t>
            </w:r>
          </w:p>
        </w:tc>
      </w:tr>
      <w:tr>
        <w:trPr/>
        <w:tc>
          <w:tcPr>
            <w:tcW w:w="4677" w:type="dxa"/>
            <w:tcBorders>
              <w:left w:val="single" w:sz="4" w:space="0" w:color="000000"/>
              <w:bottom w:val="single" w:sz="4" w:space="0" w:color="000000"/>
            </w:tcBorders>
          </w:tcPr>
          <w:p>
            <w:pPr>
              <w:pStyle w:val="Style21"/>
              <w:spacing w:lineRule="auto" w:line="240" w:before="0" w:after="0"/>
              <w:rPr>
                <w:rFonts w:ascii="Nimbus Roman" w:hAnsi="Nimbus Roman"/>
                <w:sz w:val="22"/>
                <w:szCs w:val="22"/>
              </w:rPr>
            </w:pPr>
            <w:r>
              <w:rPr>
                <w:rFonts w:ascii="Nimbus Roman" w:hAnsi="Nimbus Roman"/>
                <w:sz w:val="22"/>
                <w:szCs w:val="22"/>
              </w:rPr>
              <w:t>От 8 до 9</w:t>
            </w:r>
          </w:p>
        </w:tc>
        <w:tc>
          <w:tcPr>
            <w:tcW w:w="4677" w:type="dxa"/>
            <w:tcBorders>
              <w:left w:val="single" w:sz="4" w:space="0" w:color="000000"/>
              <w:bottom w:val="single" w:sz="4" w:space="0" w:color="000000"/>
              <w:right w:val="single" w:sz="4" w:space="0" w:color="000000"/>
            </w:tcBorders>
          </w:tcPr>
          <w:p>
            <w:pPr>
              <w:pStyle w:val="Style21"/>
              <w:spacing w:lineRule="auto" w:line="240" w:before="0" w:after="0"/>
              <w:rPr>
                <w:rFonts w:ascii="Nimbus Roman" w:hAnsi="Nimbus Roman"/>
                <w:sz w:val="22"/>
                <w:szCs w:val="22"/>
              </w:rPr>
            </w:pPr>
            <w:r>
              <w:rPr>
                <w:rFonts w:ascii="Nimbus Roman" w:hAnsi="Nimbus Roman"/>
                <w:sz w:val="22"/>
                <w:szCs w:val="22"/>
              </w:rPr>
              <w:t>20 баллов</w:t>
            </w:r>
          </w:p>
        </w:tc>
      </w:tr>
      <w:tr>
        <w:trPr/>
        <w:tc>
          <w:tcPr>
            <w:tcW w:w="4677" w:type="dxa"/>
            <w:tcBorders>
              <w:left w:val="single" w:sz="4" w:space="0" w:color="000000"/>
              <w:bottom w:val="single" w:sz="4" w:space="0" w:color="000000"/>
            </w:tcBorders>
          </w:tcPr>
          <w:p>
            <w:pPr>
              <w:pStyle w:val="Style21"/>
              <w:spacing w:lineRule="auto" w:line="240" w:before="0" w:after="0"/>
              <w:rPr>
                <w:rFonts w:ascii="Nimbus Roman" w:hAnsi="Nimbus Roman"/>
                <w:sz w:val="22"/>
                <w:szCs w:val="22"/>
              </w:rPr>
            </w:pPr>
            <w:r>
              <w:rPr>
                <w:rFonts w:ascii="Nimbus Roman" w:hAnsi="Nimbus Roman"/>
                <w:sz w:val="22"/>
                <w:szCs w:val="22"/>
              </w:rPr>
              <w:t>10</w:t>
            </w:r>
          </w:p>
        </w:tc>
        <w:tc>
          <w:tcPr>
            <w:tcW w:w="4677" w:type="dxa"/>
            <w:tcBorders>
              <w:left w:val="single" w:sz="4" w:space="0" w:color="000000"/>
              <w:bottom w:val="single" w:sz="4" w:space="0" w:color="000000"/>
              <w:right w:val="single" w:sz="4" w:space="0" w:color="000000"/>
            </w:tcBorders>
          </w:tcPr>
          <w:p>
            <w:pPr>
              <w:pStyle w:val="Style21"/>
              <w:spacing w:lineRule="auto" w:line="240" w:before="0" w:after="0"/>
              <w:rPr>
                <w:rFonts w:ascii="Nimbus Roman" w:hAnsi="Nimbus Roman"/>
                <w:sz w:val="22"/>
                <w:szCs w:val="22"/>
              </w:rPr>
            </w:pPr>
            <w:r>
              <w:rPr>
                <w:rFonts w:ascii="Nimbus Roman" w:hAnsi="Nimbus Roman"/>
                <w:sz w:val="22"/>
                <w:szCs w:val="22"/>
              </w:rPr>
              <w:t>25 баллов</w:t>
            </w:r>
          </w:p>
        </w:tc>
      </w:tr>
    </w:tbl>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hanging="0"/>
        <w:jc w:val="both"/>
        <w:rPr>
          <w:b w:val="false"/>
          <w:bCs w:val="false"/>
          <w:color w:val="000000"/>
        </w:rPr>
      </w:pPr>
      <w:r>
        <w:rPr>
          <w:rFonts w:cs="Times New Roman" w:ascii="Times New Roman" w:hAnsi="Times New Roman"/>
          <w:b w:val="false"/>
          <w:bCs w:val="false"/>
          <w:color w:val="000000"/>
          <w:sz w:val="28"/>
          <w:szCs w:val="28"/>
        </w:rPr>
        <w:tab/>
        <w:t>Понятие количество дней, предоставляемых для размещения социальной рекламы на одной стороне рекламной конструкции и некоммерческой информации социально значимой направленности включает в себя выполняемое участником за счет собственных средств размещение социальной рекламы и некоммерческой информации и обслуживание в течение срока размещения.</w:t>
      </w:r>
    </w:p>
    <w:p>
      <w:pPr>
        <w:pStyle w:val="Normal"/>
        <w:spacing w:lineRule="auto" w:line="240" w:before="0" w:after="0"/>
        <w:ind w:hanging="0"/>
        <w:jc w:val="both"/>
        <w:rPr>
          <w:b w:val="false"/>
          <w:bCs w:val="false"/>
          <w:color w:val="000000"/>
        </w:rPr>
      </w:pPr>
      <w:r>
        <w:rPr>
          <w:rFonts w:cs="Times New Roman" w:ascii="Times New Roman" w:hAnsi="Times New Roman"/>
          <w:b w:val="false"/>
          <w:bCs w:val="false"/>
          <w:color w:val="000000"/>
          <w:sz w:val="28"/>
          <w:szCs w:val="28"/>
        </w:rPr>
        <w:tab/>
        <w:t>9.6. Оценка предложений участников конкурса по критерию «Квалификация участника конкурса (стаж работы в сфере наружной рекламы в качестве рекламораспространителя)».</w:t>
      </w:r>
    </w:p>
    <w:p>
      <w:pPr>
        <w:pStyle w:val="Normal"/>
        <w:spacing w:lineRule="auto" w:line="240" w:before="0" w:after="0"/>
        <w:ind w:hanging="0"/>
        <w:jc w:val="both"/>
        <w:rPr>
          <w:b w:val="false"/>
          <w:bCs w:val="false"/>
          <w:color w:val="000000"/>
        </w:rPr>
      </w:pPr>
      <w:r>
        <w:rPr>
          <w:rFonts w:cs="Times New Roman" w:ascii="Times New Roman" w:hAnsi="Times New Roman"/>
          <w:b w:val="false"/>
          <w:bCs w:val="false"/>
          <w:color w:val="000000"/>
          <w:sz w:val="28"/>
          <w:szCs w:val="28"/>
        </w:rPr>
        <w:tab/>
        <w:t>При оценке критерия учитывается количество полных лет работы в качестве рекламораспространителя наружной рекламы путем установки отдельно стоящих рекламных конструкций. Каждый год работы должен быть подтвержден соответствующими разрешениями, выданными органами местного самоуправления или нотариально заверенными копиями таких разрешений.</w:t>
      </w:r>
    </w:p>
    <w:p>
      <w:pPr>
        <w:pStyle w:val="Normal"/>
        <w:spacing w:lineRule="auto" w:line="240" w:before="0" w:after="0"/>
        <w:ind w:hanging="0"/>
        <w:jc w:val="both"/>
        <w:rPr>
          <w:b w:val="false"/>
          <w:bCs w:val="false"/>
          <w:color w:val="000000"/>
        </w:rPr>
      </w:pPr>
      <w:r>
        <w:rPr>
          <w:rFonts w:cs="Times New Roman" w:ascii="Times New Roman" w:hAnsi="Times New Roman"/>
          <w:b w:val="false"/>
          <w:bCs w:val="false"/>
          <w:color w:val="000000"/>
          <w:sz w:val="28"/>
          <w:szCs w:val="28"/>
        </w:rPr>
        <w:tab/>
        <w:t>Полученному значению критерия присваивается оценка в баллах согласно таблицы:</w:t>
      </w:r>
    </w:p>
    <w:tbl>
      <w:tblPr>
        <w:tblW w:w="5000" w:type="pct"/>
        <w:jc w:val="left"/>
        <w:tblInd w:w="55" w:type="dxa"/>
        <w:tblLayout w:type="fixed"/>
        <w:tblCellMar>
          <w:top w:w="55" w:type="dxa"/>
          <w:left w:w="55" w:type="dxa"/>
          <w:bottom w:w="55" w:type="dxa"/>
          <w:right w:w="55" w:type="dxa"/>
        </w:tblCellMar>
      </w:tblPr>
      <w:tblGrid>
        <w:gridCol w:w="4677"/>
        <w:gridCol w:w="4677"/>
      </w:tblGrid>
      <w:tr>
        <w:trPr/>
        <w:tc>
          <w:tcPr>
            <w:tcW w:w="4677" w:type="dxa"/>
            <w:tcBorders>
              <w:top w:val="single" w:sz="4" w:space="0" w:color="000000"/>
              <w:left w:val="single" w:sz="4" w:space="0" w:color="000000"/>
              <w:bottom w:val="single" w:sz="4" w:space="0" w:color="000000"/>
            </w:tcBorders>
          </w:tcPr>
          <w:p>
            <w:pPr>
              <w:pStyle w:val="Style21"/>
              <w:spacing w:before="0" w:after="0"/>
              <w:rPr/>
            </w:pPr>
            <w:r>
              <w:rPr/>
              <w:t>Количество лет</w:t>
            </w:r>
          </w:p>
        </w:tc>
        <w:tc>
          <w:tcPr>
            <w:tcW w:w="4677" w:type="dxa"/>
            <w:tcBorders>
              <w:top w:val="single" w:sz="4" w:space="0" w:color="000000"/>
              <w:left w:val="single" w:sz="4" w:space="0" w:color="000000"/>
              <w:bottom w:val="single" w:sz="4" w:space="0" w:color="000000"/>
              <w:right w:val="single" w:sz="4" w:space="0" w:color="000000"/>
            </w:tcBorders>
          </w:tcPr>
          <w:p>
            <w:pPr>
              <w:pStyle w:val="Style21"/>
              <w:spacing w:before="0" w:after="0"/>
              <w:rPr/>
            </w:pPr>
            <w:r>
              <w:rPr/>
              <w:t>Количество баллов</w:t>
            </w:r>
          </w:p>
        </w:tc>
      </w:tr>
      <w:tr>
        <w:trPr/>
        <w:tc>
          <w:tcPr>
            <w:tcW w:w="4677" w:type="dxa"/>
            <w:tcBorders>
              <w:left w:val="single" w:sz="4" w:space="0" w:color="000000"/>
              <w:bottom w:val="single" w:sz="4" w:space="0" w:color="000000"/>
            </w:tcBorders>
          </w:tcPr>
          <w:p>
            <w:pPr>
              <w:pStyle w:val="Style21"/>
              <w:spacing w:before="0" w:after="0"/>
              <w:rPr/>
            </w:pPr>
            <w:r>
              <w:rPr/>
              <w:t>0 лет</w:t>
            </w:r>
          </w:p>
        </w:tc>
        <w:tc>
          <w:tcPr>
            <w:tcW w:w="4677" w:type="dxa"/>
            <w:tcBorders>
              <w:left w:val="single" w:sz="4" w:space="0" w:color="000000"/>
              <w:bottom w:val="single" w:sz="4" w:space="0" w:color="000000"/>
              <w:right w:val="single" w:sz="4" w:space="0" w:color="000000"/>
            </w:tcBorders>
          </w:tcPr>
          <w:p>
            <w:pPr>
              <w:pStyle w:val="Style21"/>
              <w:spacing w:before="0" w:after="0"/>
              <w:rPr/>
            </w:pPr>
            <w:r>
              <w:rPr/>
              <w:t>0 баллов</w:t>
            </w:r>
          </w:p>
        </w:tc>
      </w:tr>
      <w:tr>
        <w:trPr/>
        <w:tc>
          <w:tcPr>
            <w:tcW w:w="4677" w:type="dxa"/>
            <w:tcBorders>
              <w:left w:val="single" w:sz="4" w:space="0" w:color="000000"/>
              <w:bottom w:val="single" w:sz="4" w:space="0" w:color="000000"/>
            </w:tcBorders>
          </w:tcPr>
          <w:p>
            <w:pPr>
              <w:pStyle w:val="Style21"/>
              <w:spacing w:before="0" w:after="0"/>
              <w:rPr/>
            </w:pPr>
            <w:r>
              <w:rPr/>
              <w:t xml:space="preserve"> </w:t>
            </w:r>
            <w:r>
              <w:rPr/>
              <w:t>От 1 года до 5 лет включительно</w:t>
            </w:r>
          </w:p>
        </w:tc>
        <w:tc>
          <w:tcPr>
            <w:tcW w:w="4677" w:type="dxa"/>
            <w:tcBorders>
              <w:left w:val="single" w:sz="4" w:space="0" w:color="000000"/>
              <w:bottom w:val="single" w:sz="4" w:space="0" w:color="000000"/>
              <w:right w:val="single" w:sz="4" w:space="0" w:color="000000"/>
            </w:tcBorders>
          </w:tcPr>
          <w:p>
            <w:pPr>
              <w:pStyle w:val="Style21"/>
              <w:spacing w:before="0" w:after="0"/>
              <w:rPr/>
            </w:pPr>
            <w:r>
              <w:rPr/>
              <w:t>5 баллов</w:t>
            </w:r>
          </w:p>
        </w:tc>
      </w:tr>
      <w:tr>
        <w:trPr/>
        <w:tc>
          <w:tcPr>
            <w:tcW w:w="4677" w:type="dxa"/>
            <w:tcBorders>
              <w:left w:val="single" w:sz="4" w:space="0" w:color="000000"/>
              <w:bottom w:val="single" w:sz="4" w:space="0" w:color="000000"/>
            </w:tcBorders>
          </w:tcPr>
          <w:p>
            <w:pPr>
              <w:pStyle w:val="Style21"/>
              <w:spacing w:before="0" w:after="0"/>
              <w:rPr/>
            </w:pPr>
            <w:r>
              <w:rPr/>
              <w:t>От 6 лет до 8 лет включительно</w:t>
            </w:r>
          </w:p>
        </w:tc>
        <w:tc>
          <w:tcPr>
            <w:tcW w:w="4677" w:type="dxa"/>
            <w:tcBorders>
              <w:left w:val="single" w:sz="4" w:space="0" w:color="000000"/>
              <w:bottom w:val="single" w:sz="4" w:space="0" w:color="000000"/>
              <w:right w:val="single" w:sz="4" w:space="0" w:color="000000"/>
            </w:tcBorders>
          </w:tcPr>
          <w:p>
            <w:pPr>
              <w:pStyle w:val="Style21"/>
              <w:spacing w:before="0" w:after="0"/>
              <w:rPr/>
            </w:pPr>
            <w:r>
              <w:rPr/>
              <w:t>10 баллов</w:t>
            </w:r>
          </w:p>
        </w:tc>
      </w:tr>
      <w:tr>
        <w:trPr/>
        <w:tc>
          <w:tcPr>
            <w:tcW w:w="4677" w:type="dxa"/>
            <w:tcBorders>
              <w:left w:val="single" w:sz="4" w:space="0" w:color="000000"/>
              <w:bottom w:val="single" w:sz="4" w:space="0" w:color="000000"/>
            </w:tcBorders>
          </w:tcPr>
          <w:p>
            <w:pPr>
              <w:pStyle w:val="Style21"/>
              <w:spacing w:before="0" w:after="0"/>
              <w:rPr/>
            </w:pPr>
            <w:r>
              <w:rPr/>
              <w:t>От 9 лет до 12 лет включительно</w:t>
            </w:r>
          </w:p>
        </w:tc>
        <w:tc>
          <w:tcPr>
            <w:tcW w:w="4677" w:type="dxa"/>
            <w:tcBorders>
              <w:left w:val="single" w:sz="4" w:space="0" w:color="000000"/>
              <w:bottom w:val="single" w:sz="4" w:space="0" w:color="000000"/>
              <w:right w:val="single" w:sz="4" w:space="0" w:color="000000"/>
            </w:tcBorders>
          </w:tcPr>
          <w:p>
            <w:pPr>
              <w:pStyle w:val="Style21"/>
              <w:spacing w:before="0" w:after="0"/>
              <w:rPr/>
            </w:pPr>
            <w:r>
              <w:rPr/>
              <w:t>15 баллов</w:t>
            </w:r>
          </w:p>
        </w:tc>
      </w:tr>
      <w:tr>
        <w:trPr/>
        <w:tc>
          <w:tcPr>
            <w:tcW w:w="4677" w:type="dxa"/>
            <w:tcBorders>
              <w:left w:val="single" w:sz="4" w:space="0" w:color="000000"/>
              <w:bottom w:val="single" w:sz="4" w:space="0" w:color="000000"/>
            </w:tcBorders>
          </w:tcPr>
          <w:p>
            <w:pPr>
              <w:pStyle w:val="Style21"/>
              <w:spacing w:before="0" w:after="0"/>
              <w:rPr/>
            </w:pPr>
            <w:r>
              <w:rPr/>
              <w:t>От 13 лет до 18 лет включительно</w:t>
            </w:r>
          </w:p>
        </w:tc>
        <w:tc>
          <w:tcPr>
            <w:tcW w:w="4677" w:type="dxa"/>
            <w:tcBorders>
              <w:left w:val="single" w:sz="4" w:space="0" w:color="000000"/>
              <w:bottom w:val="single" w:sz="4" w:space="0" w:color="000000"/>
              <w:right w:val="single" w:sz="4" w:space="0" w:color="000000"/>
            </w:tcBorders>
          </w:tcPr>
          <w:p>
            <w:pPr>
              <w:pStyle w:val="Style21"/>
              <w:spacing w:before="0" w:after="0"/>
              <w:rPr/>
            </w:pPr>
            <w:r>
              <w:rPr/>
              <w:t>20 баллов</w:t>
            </w:r>
          </w:p>
        </w:tc>
      </w:tr>
      <w:tr>
        <w:trPr/>
        <w:tc>
          <w:tcPr>
            <w:tcW w:w="4677" w:type="dxa"/>
            <w:tcBorders>
              <w:left w:val="single" w:sz="4" w:space="0" w:color="000000"/>
              <w:bottom w:val="single" w:sz="4" w:space="0" w:color="000000"/>
            </w:tcBorders>
          </w:tcPr>
          <w:p>
            <w:pPr>
              <w:pStyle w:val="Style21"/>
              <w:spacing w:before="0" w:after="0"/>
              <w:rPr/>
            </w:pPr>
            <w:r>
              <w:rPr/>
              <w:t>От 19 лет и более</w:t>
            </w:r>
          </w:p>
        </w:tc>
        <w:tc>
          <w:tcPr>
            <w:tcW w:w="4677" w:type="dxa"/>
            <w:tcBorders>
              <w:left w:val="single" w:sz="4" w:space="0" w:color="000000"/>
              <w:bottom w:val="single" w:sz="4" w:space="0" w:color="000000"/>
              <w:right w:val="single" w:sz="4" w:space="0" w:color="000000"/>
            </w:tcBorders>
          </w:tcPr>
          <w:p>
            <w:pPr>
              <w:pStyle w:val="Style21"/>
              <w:spacing w:before="0" w:after="0"/>
              <w:rPr/>
            </w:pPr>
            <w:r>
              <w:rPr/>
              <w:t>25 баллов</w:t>
            </w:r>
          </w:p>
        </w:tc>
      </w:tr>
    </w:tbl>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8"/>
        <w:jc w:val="center"/>
        <w:rPr>
          <w:rFonts w:ascii="Times New Roman" w:hAnsi="Times New Roman" w:cs="Times New Roman"/>
          <w:b/>
          <w:sz w:val="28"/>
          <w:szCs w:val="28"/>
        </w:rPr>
      </w:pPr>
      <w:r>
        <w:rPr>
          <w:rFonts w:cs="Times New Roman" w:ascii="Times New Roman" w:hAnsi="Times New Roman"/>
          <w:b/>
          <w:sz w:val="28"/>
          <w:szCs w:val="28"/>
        </w:rPr>
        <w:t>10. Определение победителя конкурса</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На основании результатов оценки конкурсных предложений участников конкурса,  каждой  заявке  (в  отношении  каждого  лота),  по  мере  уменьшения  степени</w:t>
      </w:r>
      <w:r>
        <w:rPr/>
        <w:t xml:space="preserve"> </w:t>
      </w:r>
      <w:r>
        <w:rPr>
          <w:rFonts w:cs="Times New Roman" w:ascii="Times New Roman" w:hAnsi="Times New Roman"/>
          <w:sz w:val="28"/>
          <w:szCs w:val="28"/>
        </w:rPr>
        <w:t xml:space="preserve">выгодности,  содержащихся  в  них  условий  размещения  рекламной  конструкции, присваивается порядковый номер. Заявке, набравшей наибольшее количество баллов, присваивается первый номер.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В случае, если в нескольких заявках на участие в конкурсе содержатся одинаковые условия размещения рекламной конструкции,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Победителем  конкурса  признается  участник,  конкурсное  предложение  которого  содержит  наилучшие  условия  по  критериям,  определенным  разделом  9 настоящей документации и заявке которого присвоен первый номер.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Результаты  оценки  конкурсных  предложений  заносятся  в  протокол  оценки конкурсных предложений на участие в конкурсе на право заключения договоров на установку  и  эксплуатацию  рекламных  конструкций  (далее  -  итоговый  протокол).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Итоговый протокол составляется в 2-х экземплярах и подписывается  всеми  присутствующими на конкурсе членами комиссии. Член Комиссии, не согласившийся с решением Комиссии, имеет право приложить к протоколу свое особое мнение в письменной форме.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Результаты конкурса публикуются Организатором  конкурса  в  сети  «Интернет» на официальном сайте Администрации муниципального образования «Ярцевский муниципальный округ» Смоленской области (</w:t>
      </w:r>
      <w:r>
        <w:rPr>
          <w:rFonts w:cs="Times New Roman" w:ascii="Times New Roman" w:hAnsi="Times New Roman"/>
          <w:sz w:val="28"/>
          <w:szCs w:val="28"/>
          <w:lang w:val="en-US"/>
        </w:rPr>
        <w:t>yarcevo</w:t>
      </w:r>
      <w:r>
        <w:rPr>
          <w:rFonts w:cs="Times New Roman" w:ascii="Times New Roman" w:hAnsi="Times New Roman"/>
          <w:sz w:val="28"/>
          <w:szCs w:val="28"/>
        </w:rPr>
        <w:t>.</w:t>
      </w:r>
      <w:r>
        <w:rPr>
          <w:rFonts w:cs="Times New Roman" w:ascii="Times New Roman" w:hAnsi="Times New Roman"/>
          <w:sz w:val="28"/>
          <w:szCs w:val="28"/>
          <w:lang w:val="en-US"/>
        </w:rPr>
        <w:t>admin</w:t>
      </w:r>
      <w:r>
        <w:rPr>
          <w:rFonts w:cs="Times New Roman" w:ascii="Times New Roman" w:hAnsi="Times New Roman"/>
          <w:sz w:val="28"/>
          <w:szCs w:val="28"/>
        </w:rPr>
        <w:t>-</w:t>
      </w:r>
      <w:r>
        <w:rPr>
          <w:rFonts w:cs="Times New Roman" w:ascii="Times New Roman" w:hAnsi="Times New Roman"/>
          <w:sz w:val="28"/>
          <w:szCs w:val="28"/>
          <w:lang w:val="en-US"/>
        </w:rPr>
        <w:t>smolensk</w:t>
      </w:r>
      <w:r>
        <w:rPr>
          <w:rFonts w:cs="Times New Roman" w:ascii="Times New Roman" w:hAnsi="Times New Roman"/>
          <w:sz w:val="28"/>
          <w:szCs w:val="28"/>
        </w:rPr>
        <w:t>.</w:t>
      </w:r>
      <w:r>
        <w:rPr>
          <w:rFonts w:cs="Times New Roman" w:ascii="Times New Roman" w:hAnsi="Times New Roman"/>
          <w:sz w:val="28"/>
          <w:szCs w:val="28"/>
          <w:lang w:val="en-US"/>
        </w:rPr>
        <w:t>ru</w:t>
      </w:r>
      <w:r>
        <w:rPr>
          <w:rFonts w:cs="Times New Roman" w:ascii="Times New Roman" w:hAnsi="Times New Roman"/>
          <w:sz w:val="28"/>
          <w:szCs w:val="28"/>
        </w:rPr>
        <w:t xml:space="preserve">) в течение трех рабочих дней со дня подписания итогового протокола.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В  случае,  если  все  представленные  предложения  участников  по  определенному лоту не соответствуют условиям конкурсной документации, конкурс по данному лоту считается состоявшимся. Победитель конкурса по такому лоту не определяется. По  такому  лоту  в  установленном  порядке  может  быть  назначен  новый конкурс.</w:t>
      </w:r>
    </w:p>
    <w:p>
      <w:pPr>
        <w:pStyle w:val="Normal"/>
        <w:spacing w:lineRule="auto" w:line="240" w:before="0" w:after="0"/>
        <w:ind w:firstLine="708"/>
        <w:jc w:val="center"/>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ind w:firstLine="708"/>
        <w:jc w:val="center"/>
        <w:rPr>
          <w:rFonts w:ascii="Times New Roman" w:hAnsi="Times New Roman" w:cs="Times New Roman"/>
          <w:b/>
          <w:sz w:val="28"/>
          <w:szCs w:val="28"/>
        </w:rPr>
      </w:pPr>
      <w:r>
        <w:rPr>
          <w:rFonts w:cs="Times New Roman" w:ascii="Times New Roman" w:hAnsi="Times New Roman"/>
          <w:b/>
          <w:sz w:val="28"/>
          <w:szCs w:val="28"/>
        </w:rPr>
        <w:t xml:space="preserve">11. Подписание договора </w:t>
      </w:r>
    </w:p>
    <w:p>
      <w:pPr>
        <w:pStyle w:val="Normal"/>
        <w:spacing w:lineRule="auto" w:line="240" w:before="0" w:after="0"/>
        <w:ind w:firstLine="708"/>
        <w:jc w:val="center"/>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Организатор конкурса в течение трех рабочих дней со дня подписания итогового протокола обязан передать победителю конкурса надлежащим образом, заверенную копию итогового протокола и проект договора (приложение № 4), подписанный Администрацией муниципального образования «Ярцевский муниципальный округ» Смоленской области.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Договор подлежит заключению победителем не ранее чем через десять дней и не позднее чем через двадцать дней со дня подписания итогового протокола конкурса.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Победитель вносит платеж за первый квартал (или доплату  недостающей суммы с учетом внесенного задатка)  по договору в течении пяти рабочих дней после подписания договора.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В  случае  если победитель откажется  (уклонится) от подписания договора и внесении платежа  за первый квартал  (или доплаты недостающей суммы с учетом внесенного задатка) в срок, предусмотренный конкурсной документацией, он признается выбывшим из конкурса, а победителем конкурса признается тот участник, чье конкурсное предложение является лучшим  (предпоследним)  за предложением выбывшего участника.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Предпоследним конкурсным  предложением  признается  предложение,  которое содержит  наилучшие  условия  после  условий  предложения  участника, признанного выбывшим из конкурса.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Организатор конкурса в течение трех рабочих дней с момента выбывания победителя из конкурса уведомляет участника, чье конкурсное предложение является предпоследним о приобретении им статуса победителя. Такой победитель должен оплатить за первый квартал по договору в течении 10 рабочих дней с момента получения уведомления. При  заключении договора с  таким победителем, Организатор конкурса передает такому победителю один экземпляр протокола и проект договора. Срок подписания проекта договора  составляет десять рабочих дней  с момента получения уведомления.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При  уклонении  (отказе)  победителя  либо  участника,  конкурсное  предложения, которого по условиям конкурса, является наилучшими после победителя, от заключения в установленный срок договора задаток таким лицам не возвращается, данные лица утрачивают право на заключение договора.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В случае уклонения победителя конкурса от заключения договора Организатор конкурса вправе  обратиться  в  суд  с  требованием  о  понуждении Победителя конкурса заключить договор, а также о возмещении убытков, причиненных уклонением от заключения договора.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В случае, если к участию в конкурсе допущен один участник, договор заключается  с  лицом,  которое  являлось  единственным  участником  конкурса в следующем порядке: в течение трех рабочих дней со дня подписания протокола конкурса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Организатор конкурса обязан передать единственному участнику конкурса итоговый  протокол  и  проект  договора,  подписанный Администрацией муниципального образования «Ярцевский муниципальный округ» Смоленской области. Единственный участник не вправе отказаться от заключения данного договора.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При непредставлении таким участником конкурса в срок, предусмотренный документацией о конкурсе, подписанного договора, такой участник признается уклонившимся от заключения договора.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В случае, если единственный участник или победитель, либо участник, конкурсное предложения,  которого по условиям  конкурса,  является наилучшими после победителя, в установленные сроки не представил Организатору конкурса подписанные  договоры,  он  признается  уклонившимся  от  заключения  договоров.  В случае если договор не заключен ни с единственным участником, ни с победителем конкурса,  ни  с  участником  конкурса,  сделавшим  предпоследнее  предложение  о цене предмета договора, конкурс признается несостоявшимся.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В  случае  если  конкурс  признан  несостоявшимся,  Организатор  конкурса вправе объявить о проведении нового конкурса в установленном порядке.</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В  случае  объявления  о  проведении  нового  конкурса Организатор  конкурса вправе изменить условия конкурса.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После подписания договора обеими сторонами и оплаты по договору за первый  квартал  (или  доплаты  недостающей  суммы  с  учетом  внесенного  задатка)  по договору в течении 5 дней Администрация муниципального образования «Ярцевский муниципальный округ» Смоленской области  выдает  разрешение  на  установку  и  эксплуатацию  рекламной конструкции на территории муниципального образования «Ярцевский муниципальный округ» Смоленской области со сроком действия до истечения срока договора.</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8"/>
        <w:jc w:val="center"/>
        <w:rPr>
          <w:rFonts w:ascii="Times New Roman" w:hAnsi="Times New Roman" w:cs="Times New Roman"/>
          <w:b/>
          <w:sz w:val="28"/>
          <w:szCs w:val="28"/>
        </w:rPr>
      </w:pPr>
      <w:r>
        <w:rPr>
          <w:rFonts w:cs="Times New Roman" w:ascii="Times New Roman" w:hAnsi="Times New Roman"/>
          <w:b/>
          <w:sz w:val="28"/>
          <w:szCs w:val="28"/>
        </w:rPr>
        <w:t>12. Реквизиты счета для перечисления денежных средств – цены, предложенной по результатам открытого конкурса на право заключения договора.</w:t>
      </w:r>
    </w:p>
    <w:p>
      <w:pPr>
        <w:pStyle w:val="Normal"/>
        <w:spacing w:lineRule="auto" w:line="240" w:before="0" w:after="0"/>
        <w:ind w:firstLine="708"/>
        <w:jc w:val="center"/>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ind w:hanging="0"/>
        <w:jc w:val="both"/>
        <w:rPr>
          <w:rFonts w:ascii="Times New Roman" w:hAnsi="Times New Roman" w:cs="Times New Roman"/>
          <w:sz w:val="28"/>
          <w:szCs w:val="28"/>
        </w:rPr>
      </w:pPr>
      <w:r>
        <w:rPr>
          <w:rFonts w:cs="Times New Roman" w:ascii="Times New Roman" w:hAnsi="Times New Roman"/>
          <w:sz w:val="28"/>
          <w:szCs w:val="28"/>
        </w:rPr>
        <w:tab/>
        <w:t xml:space="preserve">Назначение платежа: Платеж по договору на установку и  эксплуатацию рекламных конструкций №___ за 20__ год. </w:t>
      </w:r>
    </w:p>
    <w:p>
      <w:pPr>
        <w:pStyle w:val="Normal"/>
        <w:spacing w:lineRule="auto" w:line="240" w:before="0" w:after="0"/>
        <w:rPr/>
      </w:pPr>
      <w:r>
        <w:rPr>
          <w:rFonts w:ascii="Tempora LGC Uni" w:hAnsi="Tempora LGC Uni"/>
          <w:sz w:val="28"/>
          <w:szCs w:val="28"/>
        </w:rPr>
        <w:t>Юридический адрес: 215800, Смоленская область, г. Ярцево, ул. Гагарина, д. 9, тел.: 8 (48143) 7-18-01, 7-11-44</w:t>
      </w:r>
      <w:r>
        <w:rPr>
          <w:rFonts w:cs="Arial" w:ascii="Tempora LGC Uni" w:hAnsi="Tempora LGC Uni"/>
          <w:color w:val="333333"/>
          <w:sz w:val="28"/>
          <w:szCs w:val="28"/>
        </w:rPr>
        <w:t xml:space="preserve"> </w:t>
      </w:r>
      <w:hyperlink r:id="rId4">
        <w:r>
          <w:rPr>
            <w:rStyle w:val="Hyperlink"/>
            <w:rFonts w:ascii="Tempora LGC Uni" w:hAnsi="Tempora LGC Uni"/>
            <w:color w:val="3A569E"/>
            <w:sz w:val="28"/>
            <w:szCs w:val="28"/>
            <w:u w:val="single"/>
          </w:rPr>
          <w:t>yarcevoadmin@mail.ru</w:t>
        </w:r>
      </w:hyperlink>
    </w:p>
    <w:p>
      <w:pPr>
        <w:pStyle w:val="Normal"/>
        <w:spacing w:lineRule="auto" w:line="240" w:before="0" w:after="0"/>
        <w:rPr>
          <w:rFonts w:ascii="Tempora LGC Uni" w:hAnsi="Tempora LGC Uni"/>
          <w:color w:val="333333"/>
          <w:sz w:val="28"/>
          <w:szCs w:val="28"/>
        </w:rPr>
      </w:pPr>
      <w:r>
        <w:rPr>
          <w:rFonts w:ascii="Tempora LGC Uni" w:hAnsi="Tempora LGC Uni"/>
          <w:color w:val="333333"/>
          <w:sz w:val="28"/>
          <w:szCs w:val="28"/>
        </w:rPr>
        <w:t>ОГРН 1256700000040</w:t>
      </w:r>
    </w:p>
    <w:p>
      <w:pPr>
        <w:pStyle w:val="Normal"/>
        <w:spacing w:lineRule="auto" w:line="240" w:before="0" w:after="0"/>
        <w:jc w:val="both"/>
        <w:rPr>
          <w:rFonts w:ascii="Tempora LGC Uni" w:hAnsi="Tempora LGC Uni"/>
          <w:sz w:val="28"/>
          <w:szCs w:val="28"/>
        </w:rPr>
      </w:pPr>
      <w:r>
        <w:rPr>
          <w:rFonts w:ascii="Tempora LGC Uni" w:hAnsi="Tempora LGC Uni"/>
          <w:sz w:val="28"/>
          <w:szCs w:val="28"/>
        </w:rPr>
        <w:t>ИНН 6700027288 КПП 670001001</w:t>
      </w:r>
    </w:p>
    <w:p>
      <w:pPr>
        <w:pStyle w:val="Normal"/>
        <w:spacing w:lineRule="auto" w:line="240" w:before="0" w:after="0"/>
        <w:jc w:val="both"/>
        <w:rPr>
          <w:rFonts w:ascii="Tempora LGC Uni" w:hAnsi="Tempora LGC Uni"/>
          <w:sz w:val="28"/>
          <w:szCs w:val="28"/>
        </w:rPr>
      </w:pPr>
      <w:r>
        <w:rPr>
          <w:rFonts w:ascii="Tempora LGC Uni" w:hAnsi="Tempora LGC Uni"/>
          <w:sz w:val="28"/>
          <w:szCs w:val="28"/>
        </w:rPr>
        <w:t>УФК по Смоленской области (Администрация муниципального образования «Ярцевский муниципальный округ» Смоленской области л/с 04633</w:t>
      </w:r>
      <w:r>
        <w:rPr>
          <w:rFonts w:ascii="Tempora LGC Uni" w:hAnsi="Tempora LGC Uni"/>
          <w:sz w:val="28"/>
          <w:szCs w:val="28"/>
          <w:lang w:val="en-US"/>
        </w:rPr>
        <w:t>D</w:t>
      </w:r>
      <w:r>
        <w:rPr>
          <w:rFonts w:ascii="Tempora LGC Uni" w:hAnsi="Tempora LGC Uni"/>
          <w:sz w:val="28"/>
          <w:szCs w:val="28"/>
        </w:rPr>
        <w:t>01560)</w:t>
      </w:r>
    </w:p>
    <w:p>
      <w:pPr>
        <w:pStyle w:val="Normal"/>
        <w:spacing w:lineRule="auto" w:line="240" w:before="0" w:after="0"/>
        <w:jc w:val="both"/>
        <w:rPr>
          <w:rFonts w:ascii="Tempora LGC Uni" w:hAnsi="Tempora LGC Uni"/>
          <w:sz w:val="28"/>
          <w:szCs w:val="28"/>
        </w:rPr>
      </w:pPr>
      <w:r>
        <w:rPr>
          <w:rFonts w:ascii="Tempora LGC Uni" w:hAnsi="Tempora LGC Uni"/>
          <w:sz w:val="28"/>
          <w:szCs w:val="28"/>
        </w:rPr>
        <w:t>ОТДЕЛЕНИЕ СМОЛЕНСК БАНКА РОССИИ//УФК по Смоленской области г. Смоленск</w:t>
      </w:r>
    </w:p>
    <w:p>
      <w:pPr>
        <w:pStyle w:val="Normal"/>
        <w:spacing w:lineRule="auto" w:line="240" w:before="0" w:after="0"/>
        <w:jc w:val="both"/>
        <w:rPr>
          <w:rFonts w:ascii="Tempora LGC Uni" w:hAnsi="Tempora LGC Uni"/>
          <w:sz w:val="28"/>
          <w:szCs w:val="28"/>
        </w:rPr>
      </w:pPr>
      <w:r>
        <w:rPr>
          <w:rFonts w:ascii="Tempora LGC Uni" w:hAnsi="Tempora LGC Uni"/>
          <w:sz w:val="28"/>
          <w:szCs w:val="28"/>
        </w:rPr>
        <w:t>К/с 03100643000000016300 ЕКС 40102810445370000055 БИК 016614901 ОКТМО 66558000</w:t>
      </w:r>
    </w:p>
    <w:p>
      <w:pPr>
        <w:pStyle w:val="Normal"/>
        <w:spacing w:lineRule="auto" w:line="240" w:before="0" w:after="0"/>
        <w:jc w:val="both"/>
        <w:rPr>
          <w:rFonts w:ascii="Tempora LGC Uni" w:hAnsi="Tempora LGC Uni"/>
          <w:sz w:val="28"/>
          <w:szCs w:val="28"/>
        </w:rPr>
      </w:pPr>
      <w:r>
        <w:rPr>
          <w:rFonts w:ascii="Tempora LGC Uni" w:hAnsi="Tempora LGC Uni"/>
          <w:sz w:val="28"/>
          <w:szCs w:val="28"/>
        </w:rPr>
        <w:t>КБК 90111109080140002120</w:t>
      </w:r>
    </w:p>
    <w:p>
      <w:pPr>
        <w:pStyle w:val="Normal"/>
        <w:jc w:val="both"/>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r>
        <w:br w:type="page"/>
      </w:r>
    </w:p>
    <w:p>
      <w:pPr>
        <w:pStyle w:val="Normal"/>
        <w:spacing w:lineRule="auto" w:line="240" w:before="0" w:after="0"/>
        <w:ind w:firstLine="708"/>
        <w:jc w:val="right"/>
        <w:rPr>
          <w:rFonts w:ascii="Times New Roman" w:hAnsi="Times New Roman" w:cs="Times New Roman"/>
          <w:sz w:val="24"/>
          <w:szCs w:val="24"/>
        </w:rPr>
      </w:pPr>
      <w:r>
        <w:rPr>
          <w:rFonts w:cs="Times New Roman" w:ascii="Times New Roman" w:hAnsi="Times New Roman"/>
          <w:sz w:val="24"/>
          <w:szCs w:val="24"/>
        </w:rPr>
        <w:t xml:space="preserve">Приложение № 1 </w:t>
      </w:r>
    </w:p>
    <w:p>
      <w:pPr>
        <w:pStyle w:val="Normal"/>
        <w:spacing w:lineRule="auto" w:line="240" w:before="0" w:after="0"/>
        <w:ind w:firstLine="708"/>
        <w:jc w:val="right"/>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к конкурсной документации </w:t>
      </w:r>
    </w:p>
    <w:p>
      <w:pPr>
        <w:pStyle w:val="Normal"/>
        <w:spacing w:lineRule="auto" w:line="240" w:before="0" w:after="0"/>
        <w:ind w:firstLine="708"/>
        <w:jc w:val="right"/>
        <w:rPr>
          <w:rFonts w:ascii="Times New Roman" w:hAnsi="Times New Roman" w:cs="Times New Roman"/>
          <w:sz w:val="24"/>
          <w:szCs w:val="24"/>
        </w:rPr>
      </w:pPr>
      <w:r>
        <w:rPr>
          <w:rFonts w:cs="Times New Roman" w:ascii="Times New Roman" w:hAnsi="Times New Roman"/>
          <w:sz w:val="24"/>
          <w:szCs w:val="24"/>
        </w:rPr>
        <w:t xml:space="preserve"> </w:t>
      </w:r>
    </w:p>
    <w:p>
      <w:pPr>
        <w:pStyle w:val="Normal"/>
        <w:spacing w:lineRule="auto" w:line="240" w:before="0" w:after="0"/>
        <w:ind w:firstLine="708"/>
        <w:jc w:val="right"/>
        <w:rPr>
          <w:rFonts w:ascii="Times New Roman" w:hAnsi="Times New Roman" w:cs="Times New Roman"/>
          <w:sz w:val="24"/>
          <w:szCs w:val="24"/>
        </w:rPr>
      </w:pPr>
      <w:r>
        <w:rPr>
          <w:rFonts w:cs="Times New Roman" w:ascii="Times New Roman" w:hAnsi="Times New Roman"/>
          <w:sz w:val="24"/>
          <w:szCs w:val="24"/>
        </w:rPr>
        <w:t xml:space="preserve">Организатору конкурса на право заключения </w:t>
      </w:r>
    </w:p>
    <w:p>
      <w:pPr>
        <w:pStyle w:val="Normal"/>
        <w:spacing w:lineRule="auto" w:line="240" w:before="0" w:after="0"/>
        <w:ind w:firstLine="708"/>
        <w:jc w:val="right"/>
        <w:rPr>
          <w:rFonts w:ascii="Times New Roman" w:hAnsi="Times New Roman" w:cs="Times New Roman"/>
          <w:sz w:val="24"/>
          <w:szCs w:val="24"/>
        </w:rPr>
      </w:pPr>
      <w:r>
        <w:rPr>
          <w:rFonts w:cs="Times New Roman" w:ascii="Times New Roman" w:hAnsi="Times New Roman"/>
          <w:sz w:val="24"/>
          <w:szCs w:val="24"/>
        </w:rPr>
        <w:t xml:space="preserve">договора на установку и </w:t>
      </w:r>
    </w:p>
    <w:p>
      <w:pPr>
        <w:pStyle w:val="Normal"/>
        <w:spacing w:lineRule="auto" w:line="240" w:before="0" w:after="0"/>
        <w:ind w:firstLine="708"/>
        <w:jc w:val="right"/>
        <w:rPr>
          <w:rFonts w:ascii="Times New Roman" w:hAnsi="Times New Roman" w:cs="Times New Roman"/>
          <w:sz w:val="24"/>
          <w:szCs w:val="24"/>
        </w:rPr>
      </w:pPr>
      <w:r>
        <w:rPr>
          <w:rFonts w:cs="Times New Roman" w:ascii="Times New Roman" w:hAnsi="Times New Roman"/>
          <w:sz w:val="24"/>
          <w:szCs w:val="24"/>
        </w:rPr>
        <w:t xml:space="preserve">эксплуатацию рекламных конструкций </w:t>
      </w:r>
    </w:p>
    <w:p>
      <w:pPr>
        <w:pStyle w:val="Normal"/>
        <w:spacing w:lineRule="auto" w:line="240" w:before="0" w:after="0"/>
        <w:ind w:firstLine="708"/>
        <w:jc w:val="right"/>
        <w:rPr>
          <w:rFonts w:ascii="Times New Roman" w:hAnsi="Times New Roman" w:cs="Times New Roman"/>
          <w:sz w:val="24"/>
          <w:szCs w:val="24"/>
        </w:rPr>
      </w:pPr>
      <w:r>
        <w:rPr>
          <w:rFonts w:cs="Times New Roman" w:ascii="Times New Roman" w:hAnsi="Times New Roman"/>
          <w:sz w:val="24"/>
          <w:szCs w:val="24"/>
        </w:rPr>
        <w:t xml:space="preserve"> </w:t>
      </w:r>
    </w:p>
    <w:p>
      <w:pPr>
        <w:pStyle w:val="Normal"/>
        <w:spacing w:lineRule="auto" w:line="240" w:before="0" w:after="0"/>
        <w:ind w:firstLine="708"/>
        <w:jc w:val="right"/>
        <w:rPr>
          <w:rFonts w:ascii="Times New Roman" w:hAnsi="Times New Roman" w:cs="Times New Roman"/>
          <w:sz w:val="24"/>
          <w:szCs w:val="24"/>
        </w:rPr>
      </w:pPr>
      <w:r>
        <w:rPr>
          <w:rFonts w:cs="Times New Roman" w:ascii="Times New Roman" w:hAnsi="Times New Roman"/>
          <w:sz w:val="24"/>
          <w:szCs w:val="24"/>
        </w:rPr>
        <w:t xml:space="preserve">Заявитель________________________ </w:t>
      </w:r>
    </w:p>
    <w:p>
      <w:pPr>
        <w:pStyle w:val="Normal"/>
        <w:spacing w:lineRule="auto" w:line="240" w:before="0" w:after="0"/>
        <w:ind w:firstLine="708"/>
        <w:jc w:val="right"/>
        <w:rPr>
          <w:rFonts w:ascii="Times New Roman" w:hAnsi="Times New Roman" w:cs="Times New Roman"/>
          <w:sz w:val="24"/>
          <w:szCs w:val="24"/>
        </w:rPr>
      </w:pPr>
      <w:r>
        <w:rPr>
          <w:rFonts w:cs="Times New Roman" w:ascii="Times New Roman" w:hAnsi="Times New Roman"/>
          <w:sz w:val="24"/>
          <w:szCs w:val="24"/>
        </w:rPr>
        <w:t xml:space="preserve">(ФИО гражданина, паспортные данные или наименование </w:t>
      </w:r>
    </w:p>
    <w:p>
      <w:pPr>
        <w:pStyle w:val="Normal"/>
        <w:spacing w:lineRule="auto" w:line="240" w:before="0" w:after="0"/>
        <w:ind w:firstLine="708"/>
        <w:jc w:val="right"/>
        <w:rPr>
          <w:rFonts w:ascii="Times New Roman" w:hAnsi="Times New Roman" w:cs="Times New Roman"/>
          <w:sz w:val="24"/>
          <w:szCs w:val="24"/>
        </w:rPr>
      </w:pPr>
      <w:r>
        <w:rPr>
          <w:rFonts w:cs="Times New Roman" w:ascii="Times New Roman" w:hAnsi="Times New Roman"/>
          <w:sz w:val="24"/>
          <w:szCs w:val="24"/>
        </w:rPr>
        <w:t xml:space="preserve">организации) </w:t>
      </w:r>
    </w:p>
    <w:p>
      <w:pPr>
        <w:pStyle w:val="Normal"/>
        <w:spacing w:lineRule="auto" w:line="240" w:before="0" w:after="0"/>
        <w:ind w:firstLine="708"/>
        <w:jc w:val="right"/>
        <w:rPr>
          <w:rFonts w:ascii="Times New Roman" w:hAnsi="Times New Roman" w:cs="Times New Roman"/>
          <w:sz w:val="24"/>
          <w:szCs w:val="24"/>
        </w:rPr>
      </w:pPr>
      <w:r>
        <w:rPr>
          <w:rFonts w:cs="Times New Roman" w:ascii="Times New Roman" w:hAnsi="Times New Roman"/>
          <w:sz w:val="24"/>
          <w:szCs w:val="24"/>
        </w:rPr>
        <w:t xml:space="preserve">ИНН ___________________________ </w:t>
      </w:r>
    </w:p>
    <w:p>
      <w:pPr>
        <w:pStyle w:val="Normal"/>
        <w:spacing w:lineRule="auto" w:line="240" w:before="0" w:after="0"/>
        <w:ind w:firstLine="708"/>
        <w:jc w:val="right"/>
        <w:rPr>
          <w:rFonts w:ascii="Times New Roman" w:hAnsi="Times New Roman" w:cs="Times New Roman"/>
          <w:sz w:val="24"/>
          <w:szCs w:val="24"/>
        </w:rPr>
      </w:pPr>
      <w:r>
        <w:rPr>
          <w:rFonts w:cs="Times New Roman" w:ascii="Times New Roman" w:hAnsi="Times New Roman"/>
          <w:sz w:val="24"/>
          <w:szCs w:val="24"/>
        </w:rPr>
        <w:t xml:space="preserve">___________________________ </w:t>
      </w:r>
    </w:p>
    <w:p>
      <w:pPr>
        <w:pStyle w:val="Normal"/>
        <w:spacing w:lineRule="auto" w:line="240" w:before="0" w:after="0"/>
        <w:ind w:firstLine="708"/>
        <w:jc w:val="right"/>
        <w:rPr>
          <w:rFonts w:ascii="Times New Roman" w:hAnsi="Times New Roman" w:cs="Times New Roman"/>
          <w:sz w:val="24"/>
          <w:szCs w:val="24"/>
        </w:rPr>
      </w:pPr>
      <w:r>
        <w:rPr>
          <w:rFonts w:cs="Times New Roman" w:ascii="Times New Roman" w:hAnsi="Times New Roman"/>
          <w:sz w:val="24"/>
          <w:szCs w:val="24"/>
        </w:rPr>
        <w:t>(адрес организации или место жительства, почтовый адрес)</w:t>
      </w:r>
    </w:p>
    <w:p>
      <w:pPr>
        <w:pStyle w:val="Normal"/>
        <w:spacing w:lineRule="auto" w:line="240" w:before="0" w:after="0"/>
        <w:ind w:firstLine="708"/>
        <w:jc w:val="right"/>
        <w:rPr>
          <w:rFonts w:ascii="Times New Roman" w:hAnsi="Times New Roman" w:cs="Times New Roman"/>
          <w:sz w:val="24"/>
          <w:szCs w:val="24"/>
        </w:rPr>
      </w:pPr>
      <w:r>
        <w:rPr>
          <w:rFonts w:cs="Times New Roman" w:ascii="Times New Roman" w:hAnsi="Times New Roman"/>
          <w:sz w:val="24"/>
          <w:szCs w:val="24"/>
        </w:rPr>
        <w:t xml:space="preserve"> </w:t>
      </w:r>
    </w:p>
    <w:p>
      <w:pPr>
        <w:pStyle w:val="Normal"/>
        <w:spacing w:lineRule="auto" w:line="240" w:before="0" w:after="0"/>
        <w:ind w:firstLine="708"/>
        <w:jc w:val="right"/>
        <w:rPr>
          <w:rFonts w:ascii="Times New Roman" w:hAnsi="Times New Roman" w:cs="Times New Roman"/>
          <w:sz w:val="24"/>
          <w:szCs w:val="24"/>
        </w:rPr>
      </w:pPr>
      <w:r>
        <w:rPr>
          <w:rFonts w:cs="Times New Roman" w:ascii="Times New Roman" w:hAnsi="Times New Roman"/>
          <w:sz w:val="24"/>
          <w:szCs w:val="24"/>
        </w:rPr>
        <w:t xml:space="preserve">___________________________ </w:t>
      </w:r>
    </w:p>
    <w:p>
      <w:pPr>
        <w:pStyle w:val="Normal"/>
        <w:spacing w:lineRule="auto" w:line="240" w:before="0" w:after="0"/>
        <w:ind w:firstLine="708"/>
        <w:jc w:val="right"/>
        <w:rPr>
          <w:rFonts w:ascii="Times New Roman" w:hAnsi="Times New Roman" w:cs="Times New Roman"/>
          <w:sz w:val="24"/>
          <w:szCs w:val="24"/>
        </w:rPr>
      </w:pPr>
      <w:r>
        <w:rPr>
          <w:rFonts w:cs="Times New Roman" w:ascii="Times New Roman" w:hAnsi="Times New Roman"/>
          <w:sz w:val="24"/>
          <w:szCs w:val="24"/>
        </w:rPr>
        <w:t xml:space="preserve">(телефон)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240" w:before="0" w:after="0"/>
        <w:ind w:firstLine="708"/>
        <w:jc w:val="center"/>
        <w:rPr>
          <w:rFonts w:ascii="Times New Roman" w:hAnsi="Times New Roman" w:cs="Times New Roman"/>
          <w:b/>
          <w:sz w:val="28"/>
          <w:szCs w:val="28"/>
        </w:rPr>
      </w:pPr>
      <w:r>
        <w:rPr>
          <w:rFonts w:cs="Times New Roman" w:ascii="Times New Roman" w:hAnsi="Times New Roman"/>
          <w:b/>
          <w:sz w:val="28"/>
          <w:szCs w:val="28"/>
        </w:rPr>
        <w:t>ЗАЯВКА</w:t>
      </w:r>
    </w:p>
    <w:p>
      <w:pPr>
        <w:pStyle w:val="Normal"/>
        <w:spacing w:lineRule="auto" w:line="240" w:before="0" w:after="0"/>
        <w:ind w:firstLine="708"/>
        <w:jc w:val="center"/>
        <w:rPr>
          <w:rFonts w:ascii="Times New Roman" w:hAnsi="Times New Roman" w:cs="Times New Roman"/>
          <w:b/>
          <w:sz w:val="28"/>
          <w:szCs w:val="28"/>
        </w:rPr>
      </w:pPr>
      <w:r>
        <w:rPr>
          <w:rFonts w:cs="Times New Roman" w:ascii="Times New Roman" w:hAnsi="Times New Roman"/>
          <w:b/>
          <w:sz w:val="28"/>
          <w:szCs w:val="28"/>
        </w:rPr>
        <w:t>на участие в открытом конкурсе на право заключения договора</w:t>
      </w:r>
    </w:p>
    <w:p>
      <w:pPr>
        <w:pStyle w:val="Normal"/>
        <w:spacing w:lineRule="auto" w:line="240" w:before="0" w:after="0"/>
        <w:ind w:firstLine="708"/>
        <w:jc w:val="center"/>
        <w:rPr>
          <w:rFonts w:ascii="Times New Roman" w:hAnsi="Times New Roman" w:cs="Times New Roman"/>
          <w:b/>
          <w:sz w:val="28"/>
          <w:szCs w:val="28"/>
        </w:rPr>
      </w:pPr>
      <w:r>
        <w:rPr>
          <w:rFonts w:cs="Times New Roman" w:ascii="Times New Roman" w:hAnsi="Times New Roman"/>
          <w:b/>
          <w:sz w:val="28"/>
          <w:szCs w:val="28"/>
        </w:rPr>
        <w:t>на установку и эксплуатацию рекламных конструкций.</w:t>
      </w:r>
    </w:p>
    <w:p>
      <w:pPr>
        <w:pStyle w:val="Normal"/>
        <w:spacing w:lineRule="auto" w:line="240" w:before="0" w:after="0"/>
        <w:ind w:firstLine="708"/>
        <w:jc w:val="center"/>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ind w:firstLine="708"/>
        <w:jc w:val="both"/>
        <w:rPr>
          <w:sz w:val="27"/>
          <w:szCs w:val="27"/>
        </w:rPr>
      </w:pPr>
      <w:r>
        <w:rPr>
          <w:rFonts w:cs="Times New Roman" w:ascii="Times New Roman" w:hAnsi="Times New Roman"/>
          <w:sz w:val="27"/>
          <w:szCs w:val="27"/>
        </w:rPr>
        <w:t xml:space="preserve">Рассмотрев извещение о проведении открытого конкурса на право  заключения договора на установку и эксплуатацию рекламных конструкций по лоту №___ , сообщаю о своем согласии принять участие в открытом конкурсе. </w:t>
      </w:r>
    </w:p>
    <w:p>
      <w:pPr>
        <w:pStyle w:val="Normal"/>
        <w:spacing w:lineRule="auto" w:line="240" w:before="0" w:after="0"/>
        <w:ind w:firstLine="708"/>
        <w:jc w:val="both"/>
        <w:rPr>
          <w:sz w:val="27"/>
          <w:szCs w:val="27"/>
        </w:rPr>
      </w:pPr>
      <w:r>
        <w:rPr>
          <w:rFonts w:cs="Times New Roman" w:ascii="Times New Roman" w:hAnsi="Times New Roman"/>
          <w:sz w:val="27"/>
          <w:szCs w:val="27"/>
        </w:rPr>
        <w:t xml:space="preserve">В случае победы в открытом конкурсе принимаю на себя обязательства: </w:t>
      </w:r>
    </w:p>
    <w:p>
      <w:pPr>
        <w:pStyle w:val="Normal"/>
        <w:spacing w:lineRule="auto" w:line="240" w:before="0" w:after="0"/>
        <w:ind w:firstLine="708"/>
        <w:jc w:val="both"/>
        <w:rPr>
          <w:sz w:val="27"/>
          <w:szCs w:val="27"/>
        </w:rPr>
      </w:pPr>
      <w:r>
        <w:rPr>
          <w:rFonts w:cs="Times New Roman" w:ascii="Times New Roman" w:hAnsi="Times New Roman"/>
          <w:sz w:val="27"/>
          <w:szCs w:val="27"/>
        </w:rPr>
        <w:t xml:space="preserve">- перечислить на расчетный счет необходимый платеж по договору на установку и эксплуатацию рекламных конструкций в порядке и в сроки, предусмотренный  конкурсной  документацией,  а  также  в  соответствии  с  итоговым  протоколом конкурса; </w:t>
      </w:r>
    </w:p>
    <w:p>
      <w:pPr>
        <w:pStyle w:val="Normal"/>
        <w:spacing w:lineRule="auto" w:line="240" w:before="0" w:after="0"/>
        <w:ind w:firstLine="708"/>
        <w:jc w:val="both"/>
        <w:rPr>
          <w:sz w:val="27"/>
          <w:szCs w:val="27"/>
        </w:rPr>
      </w:pPr>
      <w:r>
        <w:rPr>
          <w:rFonts w:cs="Times New Roman" w:ascii="Times New Roman" w:hAnsi="Times New Roman"/>
          <w:sz w:val="27"/>
          <w:szCs w:val="27"/>
        </w:rPr>
        <w:t xml:space="preserve">- подписать не ранее чем через десять дней и не позднее чем через двадцать дней со дня подписания итогового протокола конкурса договор на установку и эксплуатацию рекламных конструкций, получить разрешение на установку и эксплуатацию рекламных конструкций на территории муниципального образования «Ярцевский муниципальный округ» Смоленской области. </w:t>
      </w:r>
    </w:p>
    <w:p>
      <w:pPr>
        <w:pStyle w:val="Normal"/>
        <w:spacing w:lineRule="auto" w:line="240" w:before="0" w:after="0"/>
        <w:ind w:firstLine="708"/>
        <w:jc w:val="both"/>
        <w:rPr>
          <w:sz w:val="27"/>
          <w:szCs w:val="27"/>
        </w:rPr>
      </w:pPr>
      <w:r>
        <w:rPr>
          <w:rFonts w:cs="Times New Roman" w:ascii="Times New Roman" w:hAnsi="Times New Roman"/>
          <w:sz w:val="27"/>
          <w:szCs w:val="27"/>
        </w:rPr>
        <w:t xml:space="preserve">Настоящим информирую о следующем: </w:t>
      </w:r>
    </w:p>
    <w:p>
      <w:pPr>
        <w:pStyle w:val="Normal"/>
        <w:spacing w:lineRule="auto" w:line="240" w:before="0" w:after="0"/>
        <w:ind w:firstLine="708"/>
        <w:jc w:val="both"/>
        <w:rPr>
          <w:sz w:val="27"/>
          <w:szCs w:val="27"/>
        </w:rPr>
      </w:pPr>
      <w:r>
        <w:rPr>
          <w:rFonts w:cs="Times New Roman" w:ascii="Times New Roman" w:hAnsi="Times New Roman"/>
          <w:sz w:val="27"/>
          <w:szCs w:val="27"/>
        </w:rPr>
        <w:t xml:space="preserve">1.  Отсутствие решения о ликвидации (наименование заявителя); </w:t>
      </w:r>
    </w:p>
    <w:p>
      <w:pPr>
        <w:pStyle w:val="Normal"/>
        <w:spacing w:lineRule="auto" w:line="240" w:before="0" w:after="0"/>
        <w:ind w:firstLine="708"/>
        <w:jc w:val="both"/>
        <w:rPr>
          <w:sz w:val="27"/>
          <w:szCs w:val="27"/>
        </w:rPr>
      </w:pPr>
      <w:r>
        <w:rPr>
          <w:rFonts w:cs="Times New Roman" w:ascii="Times New Roman" w:hAnsi="Times New Roman"/>
          <w:sz w:val="27"/>
          <w:szCs w:val="27"/>
        </w:rPr>
        <w:t xml:space="preserve">2.   Отсутствие решения  арбитражного  суда о признании  (наименование  заявителя) банкротом и об отсутствии открытия конкурсного производства; </w:t>
      </w:r>
    </w:p>
    <w:p>
      <w:pPr>
        <w:pStyle w:val="Normal"/>
        <w:spacing w:lineRule="auto" w:line="240" w:before="0" w:after="0"/>
        <w:ind w:firstLine="708"/>
        <w:jc w:val="both"/>
        <w:rPr>
          <w:sz w:val="27"/>
          <w:szCs w:val="27"/>
        </w:rPr>
      </w:pPr>
      <w:r>
        <w:rPr>
          <w:rFonts w:cs="Times New Roman" w:ascii="Times New Roman" w:hAnsi="Times New Roman"/>
          <w:sz w:val="27"/>
          <w:szCs w:val="27"/>
        </w:rPr>
        <w:t>3.   Отсутствие решения о приостановлении деятельности (наименование заявителя)  в  порядке,  предусмотренном  Кодексом  Российской  Федерации об административных правонарушениях.</w:t>
      </w:r>
    </w:p>
    <w:p>
      <w:pPr>
        <w:pStyle w:val="Normal"/>
        <w:spacing w:lineRule="auto" w:line="240" w:before="0" w:after="0"/>
        <w:jc w:val="both"/>
        <w:rPr>
          <w:sz w:val="27"/>
          <w:szCs w:val="27"/>
        </w:rPr>
      </w:pPr>
      <w:r>
        <w:rPr>
          <w:rFonts w:cs="Times New Roman" w:ascii="Times New Roman" w:hAnsi="Times New Roman"/>
          <w:sz w:val="27"/>
          <w:szCs w:val="27"/>
        </w:rPr>
        <w:t xml:space="preserve">Представитель заявителя (претендента) </w:t>
      </w:r>
    </w:p>
    <w:p>
      <w:pPr>
        <w:pStyle w:val="Normal"/>
        <w:spacing w:lineRule="auto" w:line="240" w:before="0" w:after="0"/>
        <w:jc w:val="both"/>
        <w:rPr>
          <w:sz w:val="27"/>
          <w:szCs w:val="27"/>
        </w:rPr>
      </w:pPr>
      <w:r>
        <w:rPr>
          <w:rFonts w:cs="Times New Roman" w:ascii="Times New Roman" w:hAnsi="Times New Roman"/>
          <w:sz w:val="27"/>
          <w:szCs w:val="27"/>
        </w:rPr>
        <w:t xml:space="preserve">____________________________                                                                                                                                             (ФИО или наименование) </w:t>
      </w:r>
    </w:p>
    <w:p>
      <w:pPr>
        <w:pStyle w:val="Normal"/>
        <w:spacing w:lineRule="auto" w:line="240" w:before="0" w:after="0"/>
        <w:jc w:val="both"/>
        <w:rPr>
          <w:sz w:val="27"/>
          <w:szCs w:val="27"/>
        </w:rPr>
      </w:pPr>
      <w:r>
        <w:rPr>
          <w:rFonts w:cs="Times New Roman" w:ascii="Times New Roman" w:hAnsi="Times New Roman"/>
          <w:sz w:val="27"/>
          <w:szCs w:val="27"/>
        </w:rPr>
        <w:t xml:space="preserve">действует на основании доверенности от "___" ______ г. № ___. </w:t>
      </w:r>
    </w:p>
    <w:p>
      <w:pPr>
        <w:pStyle w:val="Normal"/>
        <w:spacing w:before="0" w:after="0"/>
        <w:jc w:val="right"/>
        <w:rPr>
          <w:rFonts w:ascii="Times New Roman" w:hAnsi="Times New Roman" w:cs="Times New Roman"/>
          <w:sz w:val="28"/>
          <w:szCs w:val="28"/>
        </w:rPr>
      </w:pPr>
      <w:r>
        <w:rPr>
          <w:rFonts w:cs="Times New Roman" w:ascii="Times New Roman" w:hAnsi="Times New Roman"/>
          <w:sz w:val="28"/>
          <w:szCs w:val="28"/>
        </w:rPr>
      </w:r>
    </w:p>
    <w:p>
      <w:pPr>
        <w:pStyle w:val="Normal"/>
        <w:spacing w:before="0" w:after="0"/>
        <w:jc w:val="right"/>
        <w:rPr>
          <w:rFonts w:ascii="Times New Roman" w:hAnsi="Times New Roman" w:cs="Times New Roman"/>
          <w:sz w:val="28"/>
          <w:szCs w:val="28"/>
        </w:rPr>
      </w:pPr>
      <w:r>
        <w:rPr>
          <w:rFonts w:cs="Times New Roman" w:ascii="Times New Roman" w:hAnsi="Times New Roman"/>
          <w:sz w:val="28"/>
          <w:szCs w:val="28"/>
        </w:rPr>
      </w:r>
    </w:p>
    <w:p>
      <w:pPr>
        <w:pStyle w:val="Normal"/>
        <w:spacing w:before="0" w:after="0"/>
        <w:jc w:val="right"/>
        <w:rPr>
          <w:rFonts w:ascii="Times New Roman" w:hAnsi="Times New Roman" w:cs="Times New Roman"/>
          <w:sz w:val="24"/>
          <w:szCs w:val="24"/>
        </w:rPr>
      </w:pPr>
      <w:r>
        <w:rPr>
          <w:rFonts w:cs="Times New Roman" w:ascii="Times New Roman" w:hAnsi="Times New Roman"/>
          <w:sz w:val="24"/>
          <w:szCs w:val="24"/>
        </w:rPr>
        <w:t xml:space="preserve">Приложение № 2 </w:t>
      </w:r>
    </w:p>
    <w:p>
      <w:pPr>
        <w:pStyle w:val="Normal"/>
        <w:spacing w:before="0" w:after="0"/>
        <w:jc w:val="right"/>
        <w:rPr>
          <w:rFonts w:ascii="Times New Roman" w:hAnsi="Times New Roman" w:cs="Times New Roman"/>
          <w:sz w:val="24"/>
          <w:szCs w:val="24"/>
        </w:rPr>
      </w:pPr>
      <w:r>
        <w:rPr>
          <w:rFonts w:cs="Times New Roman" w:ascii="Times New Roman" w:hAnsi="Times New Roman"/>
          <w:sz w:val="24"/>
          <w:szCs w:val="24"/>
        </w:rPr>
        <w:t xml:space="preserve">к конкурсной документации </w:t>
      </w:r>
    </w:p>
    <w:p>
      <w:pPr>
        <w:pStyle w:val="Normal"/>
        <w:spacing w:before="0" w:after="0"/>
        <w:rPr>
          <w:rFonts w:ascii="Times New Roman" w:hAnsi="Times New Roman" w:cs="Times New Roman"/>
          <w:sz w:val="28"/>
          <w:szCs w:val="28"/>
        </w:rPr>
      </w:pPr>
      <w:r>
        <w:rPr>
          <w:rFonts w:cs="Times New Roman" w:ascii="Times New Roman" w:hAnsi="Times New Roman"/>
          <w:sz w:val="28"/>
          <w:szCs w:val="28"/>
        </w:rPr>
        <w:t xml:space="preserve"> </w:t>
      </w:r>
    </w:p>
    <w:p>
      <w:pPr>
        <w:pStyle w:val="Normal"/>
        <w:jc w:val="center"/>
        <w:rPr>
          <w:rFonts w:ascii="Times New Roman" w:hAnsi="Times New Roman" w:cs="Times New Roman"/>
          <w:b/>
          <w:sz w:val="28"/>
          <w:szCs w:val="28"/>
        </w:rPr>
      </w:pPr>
      <w:r>
        <w:rPr>
          <w:rFonts w:cs="Times New Roman" w:ascii="Times New Roman" w:hAnsi="Times New Roman"/>
          <w:b/>
          <w:sz w:val="28"/>
          <w:szCs w:val="28"/>
        </w:rPr>
        <w:t>Опись документов</w:t>
      </w:r>
    </w:p>
    <w:p>
      <w:pPr>
        <w:pStyle w:val="Normal"/>
        <w:rPr>
          <w:rFonts w:ascii="Times New Roman" w:hAnsi="Times New Roman" w:cs="Times New Roman"/>
          <w:sz w:val="28"/>
          <w:szCs w:val="28"/>
        </w:rPr>
      </w:pPr>
      <w:r>
        <w:rPr>
          <w:rFonts w:cs="Times New Roman" w:ascii="Times New Roman" w:hAnsi="Times New Roman"/>
          <w:sz w:val="28"/>
          <w:szCs w:val="28"/>
        </w:rPr>
        <w:t xml:space="preserve"> </w:t>
      </w:r>
    </w:p>
    <w:p>
      <w:pPr>
        <w:pStyle w:val="Normal"/>
        <w:rPr>
          <w:rFonts w:ascii="Times New Roman" w:hAnsi="Times New Roman" w:cs="Times New Roman"/>
          <w:sz w:val="28"/>
          <w:szCs w:val="28"/>
        </w:rPr>
      </w:pPr>
      <w:r>
        <w:rPr>
          <w:rFonts w:cs="Times New Roman" w:ascii="Times New Roman" w:hAnsi="Times New Roman"/>
          <w:sz w:val="28"/>
          <w:szCs w:val="28"/>
        </w:rPr>
        <w:t xml:space="preserve">Настоящим ________________________________________________________ </w:t>
      </w:r>
    </w:p>
    <w:p>
      <w:pPr>
        <w:pStyle w:val="Normal"/>
        <w:rPr>
          <w:rFonts w:ascii="Times New Roman" w:hAnsi="Times New Roman" w:cs="Times New Roman"/>
          <w:sz w:val="18"/>
          <w:szCs w:val="18"/>
        </w:rPr>
      </w:pPr>
      <w:r>
        <w:rPr>
          <w:rFonts w:cs="Times New Roman" w:ascii="Times New Roman" w:hAnsi="Times New Roman"/>
          <w:sz w:val="18"/>
          <w:szCs w:val="18"/>
        </w:rPr>
        <w:t xml:space="preserve">                                                      </w:t>
      </w:r>
      <w:r>
        <w:rPr>
          <w:rFonts w:cs="Times New Roman" w:ascii="Times New Roman" w:hAnsi="Times New Roman"/>
          <w:sz w:val="18"/>
          <w:szCs w:val="18"/>
        </w:rPr>
        <w:t xml:space="preserve">(наименование или ФИО претендента на участие в конкурсе) </w:t>
      </w:r>
    </w:p>
    <w:p>
      <w:pPr>
        <w:pStyle w:val="Normal"/>
        <w:rPr>
          <w:rFonts w:ascii="Times New Roman" w:hAnsi="Times New Roman" w:cs="Times New Roman"/>
          <w:sz w:val="28"/>
          <w:szCs w:val="28"/>
        </w:rPr>
      </w:pPr>
      <w:r>
        <w:rPr>
          <w:rFonts w:cs="Times New Roman" w:ascii="Times New Roman" w:hAnsi="Times New Roman"/>
          <w:sz w:val="28"/>
          <w:szCs w:val="28"/>
        </w:rPr>
        <w:t>подтверждает, что для участия в конкурсе на установку и эксплуатацию рекламных конструкций по лоту №____нами направляются следующие документы:</w:t>
      </w:r>
    </w:p>
    <w:tbl>
      <w:tblPr>
        <w:tblStyle w:val="a5"/>
        <w:tblW w:w="9571" w:type="dxa"/>
        <w:jc w:val="left"/>
        <w:tblInd w:w="113" w:type="dxa"/>
        <w:tblLayout w:type="fixed"/>
        <w:tblCellMar>
          <w:top w:w="0" w:type="dxa"/>
          <w:left w:w="108" w:type="dxa"/>
          <w:bottom w:w="0" w:type="dxa"/>
          <w:right w:w="108" w:type="dxa"/>
        </w:tblCellMar>
        <w:tblLook w:val="04a0"/>
      </w:tblPr>
      <w:tblGrid>
        <w:gridCol w:w="817"/>
        <w:gridCol w:w="3968"/>
        <w:gridCol w:w="2398"/>
        <w:gridCol w:w="2387"/>
      </w:tblGrid>
      <w:tr>
        <w:trPr/>
        <w:tc>
          <w:tcPr>
            <w:tcW w:w="817" w:type="dxa"/>
            <w:tcBorders/>
          </w:tcPr>
          <w:p>
            <w:pPr>
              <w:pStyle w:val="Normal"/>
              <w:widowControl/>
              <w:suppressAutoHyphens w:val="true"/>
              <w:spacing w:lineRule="auto" w:line="240" w:before="0" w:after="0"/>
              <w:jc w:val="left"/>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w:t>
            </w:r>
          </w:p>
        </w:tc>
        <w:tc>
          <w:tcPr>
            <w:tcW w:w="3968" w:type="dxa"/>
            <w:tcBorders/>
          </w:tcPr>
          <w:p>
            <w:pPr>
              <w:pStyle w:val="Normal"/>
              <w:widowControl/>
              <w:suppressAutoHyphens w:val="true"/>
              <w:spacing w:lineRule="auto" w:line="240" w:before="0" w:after="0"/>
              <w:jc w:val="left"/>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Наименование</w:t>
            </w:r>
          </w:p>
        </w:tc>
        <w:tc>
          <w:tcPr>
            <w:tcW w:w="2398" w:type="dxa"/>
            <w:tcBorders/>
          </w:tcPr>
          <w:p>
            <w:pPr>
              <w:pStyle w:val="Normal"/>
              <w:widowControl/>
              <w:suppressAutoHyphens w:val="true"/>
              <w:spacing w:lineRule="auto" w:line="240" w:before="0" w:after="0"/>
              <w:jc w:val="left"/>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Количество страниц</w:t>
            </w:r>
          </w:p>
        </w:tc>
        <w:tc>
          <w:tcPr>
            <w:tcW w:w="2387" w:type="dxa"/>
            <w:tcBorders/>
          </w:tcPr>
          <w:p>
            <w:pPr>
              <w:pStyle w:val="Normal"/>
              <w:widowControl/>
              <w:suppressAutoHyphens w:val="true"/>
              <w:spacing w:lineRule="auto" w:line="240" w:before="0" w:after="0"/>
              <w:jc w:val="left"/>
              <w:rPr>
                <w:rFonts w:ascii="Times New Roman" w:hAnsi="Times New Roman" w:cs="Times New Roman"/>
                <w:sz w:val="28"/>
                <w:szCs w:val="28"/>
              </w:rPr>
            </w:pPr>
            <w:r>
              <w:rPr>
                <w:rFonts w:eastAsia="Calibri" w:cs="Times New Roman" w:ascii="Times New Roman" w:hAnsi="Times New Roman"/>
                <w:kern w:val="0"/>
                <w:sz w:val="28"/>
                <w:szCs w:val="28"/>
                <w:lang w:val="ru-RU" w:eastAsia="en-US" w:bidi="ar-SA"/>
              </w:rPr>
              <w:t>Номер страницы</w:t>
            </w:r>
          </w:p>
        </w:tc>
      </w:tr>
      <w:tr>
        <w:trPr/>
        <w:tc>
          <w:tcPr>
            <w:tcW w:w="817" w:type="dxa"/>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3968" w:type="dxa"/>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2398" w:type="dxa"/>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2387" w:type="dxa"/>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r>
      <w:tr>
        <w:trPr/>
        <w:tc>
          <w:tcPr>
            <w:tcW w:w="817" w:type="dxa"/>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3968" w:type="dxa"/>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2398" w:type="dxa"/>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2387" w:type="dxa"/>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r>
      <w:tr>
        <w:trPr/>
        <w:tc>
          <w:tcPr>
            <w:tcW w:w="817" w:type="dxa"/>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3968" w:type="dxa"/>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2398" w:type="dxa"/>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2387" w:type="dxa"/>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r>
      <w:tr>
        <w:trPr/>
        <w:tc>
          <w:tcPr>
            <w:tcW w:w="817" w:type="dxa"/>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3968" w:type="dxa"/>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2398" w:type="dxa"/>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2387" w:type="dxa"/>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r>
      <w:tr>
        <w:trPr/>
        <w:tc>
          <w:tcPr>
            <w:tcW w:w="817"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3968"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2398"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2387"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r>
      <w:tr>
        <w:trPr/>
        <w:tc>
          <w:tcPr>
            <w:tcW w:w="817"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3968"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2398"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2387"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r>
      <w:tr>
        <w:trPr/>
        <w:tc>
          <w:tcPr>
            <w:tcW w:w="817"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3968"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2398"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2387"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r>
      <w:tr>
        <w:trPr/>
        <w:tc>
          <w:tcPr>
            <w:tcW w:w="817"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3968"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2398"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2387"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r>
      <w:tr>
        <w:trPr/>
        <w:tc>
          <w:tcPr>
            <w:tcW w:w="817"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3968"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2398"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2387"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r>
      <w:tr>
        <w:trPr/>
        <w:tc>
          <w:tcPr>
            <w:tcW w:w="817"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3968"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2398"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2387"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r>
      <w:tr>
        <w:trPr/>
        <w:tc>
          <w:tcPr>
            <w:tcW w:w="817"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3968"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2398"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2387"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r>
      <w:tr>
        <w:trPr/>
        <w:tc>
          <w:tcPr>
            <w:tcW w:w="817"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3968"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2398"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c>
          <w:tcPr>
            <w:tcW w:w="2387" w:type="dxa"/>
            <w:tcBorders>
              <w:top w:val="nil"/>
            </w:tcBorders>
          </w:tcPr>
          <w:p>
            <w:pPr>
              <w:pStyle w:val="Normal"/>
              <w:widowControl/>
              <w:suppressAutoHyphens w:val="true"/>
              <w:spacing w:lineRule="auto" w:line="240" w:before="0" w:after="0"/>
              <w:jc w:val="left"/>
              <w:rPr>
                <w:rFonts w:ascii="Times New Roman" w:hAnsi="Times New Roman" w:cs="Times New Roman"/>
                <w:sz w:val="28"/>
                <w:szCs w:val="28"/>
              </w:rPr>
            </w:pPr>
            <w:r>
              <w:rPr>
                <w:rFonts w:cs="Times New Roman" w:ascii="Times New Roman" w:hAnsi="Times New Roman"/>
                <w:sz w:val="28"/>
                <w:szCs w:val="28"/>
              </w:rPr>
            </w:r>
          </w:p>
        </w:tc>
      </w:tr>
    </w:tbl>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_________________  ________________________  ______________________  </w:t>
      </w:r>
    </w:p>
    <w:p>
      <w:pPr>
        <w:pStyle w:val="Normal"/>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(должность)                           (подпись)                                      (ФИО) </w:t>
      </w:r>
    </w:p>
    <w:p>
      <w:pPr>
        <w:pStyle w:val="Normal"/>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МП                        </w:t>
      </w:r>
      <w:r>
        <w:br w:type="page"/>
      </w:r>
    </w:p>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Приложение № 3 </w:t>
      </w:r>
    </w:p>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t xml:space="preserve">к конкурсной документации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Заявитель_______________________________________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t>Конкурсное предложение на лот №_________</w:t>
      </w:r>
    </w:p>
    <w:p>
      <w:pPr>
        <w:pStyle w:val="Normal"/>
        <w:spacing w:lineRule="auto" w:line="240" w:before="0" w:after="0"/>
        <w:rPr>
          <w:rFonts w:ascii="Times New Roman" w:hAnsi="Times New Roman" w:cs="Times New Roman"/>
          <w:b/>
          <w:sz w:val="28"/>
          <w:szCs w:val="28"/>
        </w:rPr>
      </w:pPr>
      <w:r>
        <w:rPr>
          <w:rFonts w:cs="Times New Roman" w:ascii="Times New Roman" w:hAnsi="Times New Roman"/>
          <w:b/>
          <w:sz w:val="28"/>
          <w:szCs w:val="28"/>
        </w:rPr>
      </w:r>
    </w:p>
    <w:tbl>
      <w:tblPr>
        <w:tblStyle w:val="a5"/>
        <w:tblW w:w="9571" w:type="dxa"/>
        <w:jc w:val="left"/>
        <w:tblInd w:w="113" w:type="dxa"/>
        <w:tblLayout w:type="fixed"/>
        <w:tblCellMar>
          <w:top w:w="0" w:type="dxa"/>
          <w:left w:w="108" w:type="dxa"/>
          <w:bottom w:w="0" w:type="dxa"/>
          <w:right w:w="108" w:type="dxa"/>
        </w:tblCellMar>
        <w:tblLook w:val="04a0"/>
      </w:tblPr>
      <w:tblGrid>
        <w:gridCol w:w="534"/>
        <w:gridCol w:w="5846"/>
        <w:gridCol w:w="3191"/>
      </w:tblGrid>
      <w:tr>
        <w:trPr/>
        <w:tc>
          <w:tcPr>
            <w:tcW w:w="534" w:type="dxa"/>
            <w:tcBorders/>
          </w:tcPr>
          <w:p>
            <w:pPr>
              <w:pStyle w:val="Normal"/>
              <w:widowControl/>
              <w:suppressAutoHyphens w:val="true"/>
              <w:spacing w:lineRule="auto" w:line="240" w:before="0" w:after="0"/>
              <w:jc w:val="left"/>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w:t>
            </w:r>
          </w:p>
        </w:tc>
        <w:tc>
          <w:tcPr>
            <w:tcW w:w="5846" w:type="dxa"/>
            <w:tcBorders/>
          </w:tcPr>
          <w:p>
            <w:pPr>
              <w:pStyle w:val="Normal"/>
              <w:widowControl/>
              <w:suppressAutoHyphens w:val="true"/>
              <w:spacing w:lineRule="auto" w:line="240" w:before="0" w:after="0"/>
              <w:jc w:val="left"/>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Критерии оценки предложения</w:t>
            </w:r>
          </w:p>
          <w:p>
            <w:pPr>
              <w:pStyle w:val="Normal"/>
              <w:widowControl/>
              <w:suppressAutoHyphens w:val="true"/>
              <w:spacing w:lineRule="auto" w:line="240" w:before="0" w:after="0"/>
              <w:jc w:val="left"/>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участников конкурса</w:t>
            </w:r>
          </w:p>
        </w:tc>
        <w:tc>
          <w:tcPr>
            <w:tcW w:w="3191" w:type="dxa"/>
            <w:tcBorders/>
          </w:tcPr>
          <w:p>
            <w:pPr>
              <w:pStyle w:val="Normal"/>
              <w:widowControl/>
              <w:suppressAutoHyphens w:val="true"/>
              <w:spacing w:lineRule="auto" w:line="240" w:before="0" w:after="0"/>
              <w:jc w:val="left"/>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Конкурсное предложение</w:t>
            </w:r>
          </w:p>
          <w:p>
            <w:pPr>
              <w:pStyle w:val="Normal"/>
              <w:widowControl/>
              <w:suppressAutoHyphens w:val="true"/>
              <w:spacing w:lineRule="auto" w:line="240" w:before="0" w:after="0"/>
              <w:jc w:val="left"/>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участника</w:t>
            </w:r>
          </w:p>
        </w:tc>
      </w:tr>
      <w:tr>
        <w:trPr/>
        <w:tc>
          <w:tcPr>
            <w:tcW w:w="534" w:type="dxa"/>
            <w:tcBorders/>
          </w:tcPr>
          <w:p>
            <w:pPr>
              <w:pStyle w:val="Normal"/>
              <w:widowControl/>
              <w:suppressAutoHyphens w:val="true"/>
              <w:spacing w:lineRule="auto" w:line="240" w:before="0" w:after="0"/>
              <w:jc w:val="left"/>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1</w:t>
            </w:r>
          </w:p>
        </w:tc>
        <w:tc>
          <w:tcPr>
            <w:tcW w:w="5846" w:type="dxa"/>
            <w:tcBorders/>
          </w:tcPr>
          <w:p>
            <w:pPr>
              <w:pStyle w:val="Normal"/>
              <w:widowControl/>
              <w:suppressAutoHyphens w:val="true"/>
              <w:spacing w:lineRule="auto" w:line="240" w:before="0" w:after="0"/>
              <w:jc w:val="left"/>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Критерий 1 (сумма платежа за  право  заключения  договора  на  установку  и  эксплуатацию  рекламных конструкций)</w:t>
            </w:r>
          </w:p>
        </w:tc>
        <w:tc>
          <w:tcPr>
            <w:tcW w:w="3191" w:type="dxa"/>
            <w:tcBorders/>
          </w:tcPr>
          <w:p>
            <w:pPr>
              <w:pStyle w:val="Normal"/>
              <w:widowControl/>
              <w:suppressAutoHyphens w:val="true"/>
              <w:spacing w:lineRule="auto" w:line="240" w:before="0" w:after="0"/>
              <w:jc w:val="left"/>
              <w:rPr>
                <w:rFonts w:ascii="Times New Roman" w:hAnsi="Times New Roman" w:cs="Times New Roman"/>
                <w:sz w:val="26"/>
                <w:szCs w:val="26"/>
              </w:rPr>
            </w:pPr>
            <w:r>
              <w:rPr>
                <w:rFonts w:cs="Times New Roman" w:ascii="Times New Roman" w:hAnsi="Times New Roman"/>
                <w:sz w:val="26"/>
                <w:szCs w:val="26"/>
              </w:rPr>
            </w:r>
          </w:p>
        </w:tc>
      </w:tr>
      <w:tr>
        <w:trPr/>
        <w:tc>
          <w:tcPr>
            <w:tcW w:w="534" w:type="dxa"/>
            <w:tcBorders/>
          </w:tcPr>
          <w:p>
            <w:pPr>
              <w:pStyle w:val="Normal"/>
              <w:widowControl/>
              <w:suppressAutoHyphens w:val="true"/>
              <w:spacing w:lineRule="auto" w:line="240" w:before="0" w:after="0"/>
              <w:jc w:val="left"/>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2</w:t>
            </w:r>
          </w:p>
        </w:tc>
        <w:tc>
          <w:tcPr>
            <w:tcW w:w="5846" w:type="dxa"/>
            <w:tcBorders/>
          </w:tcPr>
          <w:p>
            <w:pPr>
              <w:pStyle w:val="Normal"/>
              <w:widowControl/>
              <w:suppressAutoHyphens w:val="true"/>
              <w:spacing w:lineRule="auto" w:line="240" w:before="0" w:after="0"/>
              <w:jc w:val="left"/>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Критерий 2 (количество дней, предоставляемых для размещения социальной  рекламы  на  одной  стороне  рекламной  конструкции  (изготовление и монтаж  плакатов  за  счет победителя)</w:t>
            </w:r>
          </w:p>
        </w:tc>
        <w:tc>
          <w:tcPr>
            <w:tcW w:w="3191" w:type="dxa"/>
            <w:tcBorders/>
          </w:tcPr>
          <w:p>
            <w:pPr>
              <w:pStyle w:val="Normal"/>
              <w:widowControl/>
              <w:suppressAutoHyphens w:val="true"/>
              <w:spacing w:lineRule="auto" w:line="240" w:before="0" w:after="0"/>
              <w:jc w:val="left"/>
              <w:rPr>
                <w:rFonts w:ascii="Times New Roman" w:hAnsi="Times New Roman" w:cs="Times New Roman"/>
                <w:sz w:val="26"/>
                <w:szCs w:val="26"/>
              </w:rPr>
            </w:pPr>
            <w:r>
              <w:rPr>
                <w:rFonts w:cs="Times New Roman" w:ascii="Times New Roman" w:hAnsi="Times New Roman"/>
                <w:sz w:val="26"/>
                <w:szCs w:val="26"/>
              </w:rPr>
            </w:r>
          </w:p>
        </w:tc>
      </w:tr>
      <w:tr>
        <w:trPr/>
        <w:tc>
          <w:tcPr>
            <w:tcW w:w="534" w:type="dxa"/>
            <w:tcBorders/>
          </w:tcPr>
          <w:p>
            <w:pPr>
              <w:pStyle w:val="Normal"/>
              <w:widowControl/>
              <w:suppressAutoHyphens w:val="true"/>
              <w:spacing w:lineRule="auto" w:line="240" w:before="0" w:after="0"/>
              <w:jc w:val="left"/>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3</w:t>
            </w:r>
          </w:p>
        </w:tc>
        <w:tc>
          <w:tcPr>
            <w:tcW w:w="5846" w:type="dxa"/>
            <w:tcBorders/>
          </w:tcPr>
          <w:p>
            <w:pPr>
              <w:pStyle w:val="Normal"/>
              <w:widowControl/>
              <w:suppressAutoHyphens w:val="true"/>
              <w:spacing w:lineRule="auto" w:line="240" w:before="0" w:after="0"/>
              <w:jc w:val="left"/>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Критерий 3 (квалификация участника конкурса (стаж работы в сфере наружной рекламы в качестве рекламораспространителя)</w:t>
            </w:r>
          </w:p>
        </w:tc>
        <w:tc>
          <w:tcPr>
            <w:tcW w:w="3191" w:type="dxa"/>
            <w:tcBorders/>
          </w:tcPr>
          <w:p>
            <w:pPr>
              <w:pStyle w:val="Normal"/>
              <w:widowControl/>
              <w:suppressAutoHyphens w:val="true"/>
              <w:spacing w:lineRule="auto" w:line="240" w:before="0" w:after="0"/>
              <w:jc w:val="left"/>
              <w:rPr>
                <w:rFonts w:ascii="Times New Roman" w:hAnsi="Times New Roman" w:cs="Times New Roman"/>
                <w:sz w:val="26"/>
                <w:szCs w:val="26"/>
              </w:rPr>
            </w:pPr>
            <w:r>
              <w:rPr>
                <w:rFonts w:cs="Times New Roman" w:ascii="Times New Roman" w:hAnsi="Times New Roman"/>
                <w:sz w:val="26"/>
                <w:szCs w:val="26"/>
              </w:rPr>
            </w:r>
          </w:p>
        </w:tc>
      </w:tr>
    </w:tbl>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Должность  </w:t>
        <w:tab/>
        <w:tab/>
        <w:tab/>
        <w:t xml:space="preserve">Подпись </w:t>
        <w:tab/>
        <w:tab/>
        <w:tab/>
        <w:t xml:space="preserve"> Фамилия Имя Отчество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М.П.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w:t>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r>
        <w:br w:type="page"/>
      </w:r>
    </w:p>
    <w:p>
      <w:pPr>
        <w:pStyle w:val="Normal"/>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t xml:space="preserve">Приложение № 4 </w:t>
      </w:r>
    </w:p>
    <w:p>
      <w:pPr>
        <w:pStyle w:val="Normal"/>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t xml:space="preserve">к конкурсной документации </w:t>
      </w:r>
    </w:p>
    <w:p>
      <w:pPr>
        <w:pStyle w:val="Normal"/>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Д О Г О В О Р № ______</w:t>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на установку и эксплуатацию рекламных конструкций</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г. Ярцево </w:t>
        <w:tab/>
        <w:tab/>
        <w:tab/>
        <w:tab/>
        <w:tab/>
        <w:tab/>
        <w:tab/>
        <w:tab/>
        <w:tab/>
        <w:t xml:space="preserve">      от _________ г. </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8"/>
        <w:jc w:val="both"/>
        <w:rPr>
          <w:sz w:val="24"/>
          <w:szCs w:val="24"/>
        </w:rPr>
      </w:pPr>
      <w:r>
        <w:rPr>
          <w:rFonts w:cs="Times New Roman" w:ascii="Times New Roman" w:hAnsi="Times New Roman"/>
          <w:sz w:val="24"/>
          <w:szCs w:val="24"/>
        </w:rPr>
        <w:t xml:space="preserve">Администрация муниципального образования «Ярцевский муниципальный округ» Смоленской области, в лице Главы муниципального образования «Ярцевский муниципальный округ» Смоленской области Захарова Романа Николаевича,   действующий на  основании Устава, именуемая в дальнейшем  «Администрация»,  с  одной стороны, и, победитель аукциона ___________________действующий  на  основании __________________________, именуемый в дальнейшем  «Рекламораспространитель», с другой стороны, заключили настоящий Договор о нижеследующем, </w:t>
      </w:r>
    </w:p>
    <w:p>
      <w:pPr>
        <w:pStyle w:val="Normal"/>
        <w:spacing w:lineRule="auto" w:line="240" w:before="0" w:after="0"/>
        <w:ind w:firstLine="708"/>
        <w:jc w:val="both"/>
        <w:rPr>
          <w:rFonts w:ascii="Times New Roman" w:hAnsi="Times New Roman" w:cs="Times New Roman"/>
          <w:sz w:val="27"/>
          <w:szCs w:val="27"/>
        </w:rPr>
      </w:pPr>
      <w:r>
        <w:rPr>
          <w:rFonts w:cs="Times New Roman" w:ascii="Times New Roman" w:hAnsi="Times New Roman"/>
          <w:sz w:val="27"/>
          <w:szCs w:val="27"/>
        </w:rPr>
      </w:r>
    </w:p>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r>
        <w:rPr>
          <w:rFonts w:cs="Times New Roman" w:ascii="Times New Roman" w:hAnsi="Times New Roman"/>
          <w:b/>
          <w:bCs/>
          <w:sz w:val="24"/>
          <w:szCs w:val="24"/>
        </w:rPr>
        <w:t>ПРЕДМЕТ И ОБЩИЕ ПОЛОЖЕНИЯ ДОГОВОРА</w:t>
      </w:r>
    </w:p>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pPr>
      <w:r>
        <w:rPr>
          <w:rFonts w:cs="Times New Roman" w:ascii="Times New Roman" w:hAnsi="Times New Roman"/>
          <w:b w:val="false"/>
          <w:bCs w:val="false"/>
          <w:sz w:val="24"/>
          <w:szCs w:val="24"/>
        </w:rPr>
        <w:tab/>
        <w:t>1.1. В соответствии с протоколом №  ___ от _________ заседания комиссии по проведению открытого конкурса на право заключения договоров на установку и эксплуатацию рекламных конструкций, п</w:t>
      </w:r>
      <w:r>
        <w:rPr>
          <w:rFonts w:cs="Times New Roman" w:ascii="Times New Roman" w:hAnsi="Times New Roman"/>
          <w:sz w:val="24"/>
          <w:szCs w:val="24"/>
        </w:rPr>
        <w:t>редметом настоящего  Договора  является право на установку и эксплуатацию рекламной конструкции общей площадью: ______ кв.м. на месте установки (далее – Рекламное место), находящемся по адресу: __________________________________________________________________________.</w:t>
      </w:r>
    </w:p>
    <w:p>
      <w:pPr>
        <w:pStyle w:val="Normal"/>
        <w:spacing w:lineRule="auto" w:line="240" w:before="0" w:after="0"/>
        <w:ind w:firstLine="708"/>
        <w:jc w:val="both"/>
        <w:rPr>
          <w:rFonts w:ascii="Times New Roman" w:hAnsi="Times New Roman" w:cs="Times New Roman"/>
          <w:sz w:val="24"/>
          <w:szCs w:val="24"/>
        </w:rPr>
      </w:pPr>
      <w:r>
        <w:rPr>
          <w:rFonts w:cs="Times New Roman" w:ascii="Times New Roman" w:hAnsi="Times New Roman"/>
          <w:sz w:val="24"/>
          <w:szCs w:val="24"/>
        </w:rPr>
        <w:t>1.2. Характеристика рекламной конструкции: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тип конструкции – рекламный щит на собственной опоре;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размер рекламной конструкции (длина, ширина)-  м.;</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площадь информационных полей рекламной конструкции (в кв.м.) –кв.м.;</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количество сторон рекламной конструкции –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иные сведения.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ab/>
        <w:t>1.3. Место исполнения договора: Смоленская область, Ярцевский муниципальный округ, г. Ярцево.</w:t>
      </w:r>
    </w:p>
    <w:p>
      <w:pPr>
        <w:pStyle w:val="Normal"/>
        <w:spacing w:lineRule="auto" w:line="240" w:before="0" w:after="0"/>
        <w:ind w:firstLine="708"/>
        <w:jc w:val="both"/>
        <w:rPr>
          <w:rFonts w:ascii="Times New Roman" w:hAnsi="Times New Roman" w:cs="Times New Roman"/>
          <w:sz w:val="24"/>
          <w:szCs w:val="24"/>
        </w:rPr>
      </w:pPr>
      <w:r>
        <w:rPr>
          <w:rFonts w:cs="Times New Roman" w:ascii="Times New Roman" w:hAnsi="Times New Roman"/>
          <w:sz w:val="24"/>
          <w:szCs w:val="24"/>
        </w:rPr>
      </w:r>
    </w:p>
    <w:p>
      <w:pPr>
        <w:pStyle w:val="Heading1"/>
        <w:keepNext w:val="true"/>
        <w:spacing w:beforeAutospacing="0" w:before="0" w:after="0"/>
        <w:ind w:right="-18"/>
        <w:jc w:val="center"/>
        <w:rPr>
          <w:rFonts w:ascii="Times New Roman" w:hAnsi="Times New Roman" w:cs="Times New Roman"/>
          <w:bCs w:val="false"/>
          <w:color w:val="auto"/>
          <w:sz w:val="24"/>
          <w:szCs w:val="24"/>
        </w:rPr>
      </w:pPr>
      <w:r>
        <w:rPr>
          <w:rFonts w:cs="Times New Roman" w:ascii="Times New Roman" w:hAnsi="Times New Roman"/>
          <w:sz w:val="28"/>
          <w:szCs w:val="28"/>
        </w:rPr>
        <w:t>2</w:t>
      </w:r>
      <w:r>
        <w:rPr>
          <w:rFonts w:cs="Times New Roman" w:ascii="Times New Roman" w:hAnsi="Times New Roman"/>
          <w:bCs w:val="false"/>
          <w:color w:val="auto"/>
          <w:sz w:val="24"/>
          <w:szCs w:val="24"/>
        </w:rPr>
        <w:t>. ПРАВА И ОБЯЗАННОСТИ СТОРОН</w:t>
      </w:r>
    </w:p>
    <w:p>
      <w:pPr>
        <w:pStyle w:val="Heading1"/>
        <w:keepNext w:val="true"/>
        <w:spacing w:beforeAutospacing="0" w:before="0" w:after="0"/>
        <w:ind w:right="-18"/>
        <w:jc w:val="center"/>
        <w:rPr>
          <w:rFonts w:ascii="Times New Roman" w:hAnsi="Times New Roman" w:cs="Times New Roman"/>
          <w:bCs w:val="false"/>
          <w:color w:val="auto"/>
          <w:sz w:val="24"/>
          <w:szCs w:val="24"/>
        </w:rPr>
      </w:pPr>
      <w:r>
        <w:rPr>
          <w:rFonts w:cs="Times New Roman" w:ascii="Times New Roman" w:hAnsi="Times New Roman"/>
          <w:bCs w:val="false"/>
          <w:color w:val="auto"/>
          <w:sz w:val="24"/>
          <w:szCs w:val="24"/>
        </w:rPr>
      </w:r>
    </w:p>
    <w:p>
      <w:pPr>
        <w:pStyle w:val="ConsNormal"/>
        <w:widowControl/>
        <w:tabs>
          <w:tab w:val="clear" w:pos="708"/>
          <w:tab w:val="left" w:pos="4395" w:leader="none"/>
        </w:tabs>
        <w:ind w:firstLine="567" w:right="0"/>
        <w:jc w:val="both"/>
        <w:rPr>
          <w:rFonts w:ascii="Times New Roman" w:hAnsi="Times New Roman"/>
          <w:sz w:val="24"/>
          <w:szCs w:val="24"/>
        </w:rPr>
      </w:pPr>
      <w:r>
        <w:rPr>
          <w:rFonts w:ascii="Times New Roman" w:hAnsi="Times New Roman"/>
          <w:sz w:val="24"/>
          <w:szCs w:val="24"/>
        </w:rPr>
        <w:t xml:space="preserve">2.1.       </w:t>
      </w:r>
      <w:r>
        <w:rPr>
          <w:rFonts w:ascii="Tempora LGC Uni" w:hAnsi="Tempora LGC Uni"/>
          <w:sz w:val="24"/>
          <w:szCs w:val="24"/>
        </w:rPr>
        <w:t xml:space="preserve">Права и обязанности Администрации: </w:t>
      </w:r>
    </w:p>
    <w:p>
      <w:pPr>
        <w:pStyle w:val="ConsNormal"/>
        <w:widowControl/>
        <w:tabs>
          <w:tab w:val="clear" w:pos="708"/>
          <w:tab w:val="left" w:pos="4395" w:leader="none"/>
        </w:tabs>
        <w:ind w:firstLine="567" w:right="0"/>
        <w:jc w:val="both"/>
        <w:rPr>
          <w:rFonts w:ascii="Tempora LGC Uni" w:hAnsi="Tempora LGC Uni"/>
        </w:rPr>
      </w:pPr>
      <w:r>
        <w:rPr>
          <w:rFonts w:ascii="Tempora LGC Uni" w:hAnsi="Tempora LGC Uni"/>
          <w:sz w:val="24"/>
          <w:szCs w:val="24"/>
        </w:rPr>
        <w:t>2.1.1.  Администрация предоставляет Рекламораспространителю право на установку и эксплуатацию рекламной конструкции  на Рекламном месте.</w:t>
      </w:r>
    </w:p>
    <w:p>
      <w:pPr>
        <w:pStyle w:val="ConsNormal"/>
        <w:widowControl/>
        <w:tabs>
          <w:tab w:val="clear" w:pos="708"/>
          <w:tab w:val="left" w:pos="4395" w:leader="none"/>
        </w:tabs>
        <w:ind w:firstLine="567" w:right="0"/>
        <w:jc w:val="both"/>
        <w:rPr>
          <w:rFonts w:ascii="Tempora LGC Uni" w:hAnsi="Tempora LGC Uni"/>
        </w:rPr>
      </w:pPr>
      <w:r>
        <w:rPr>
          <w:rFonts w:ascii="Tempora LGC Uni" w:hAnsi="Tempora LGC Uni"/>
          <w:sz w:val="24"/>
          <w:szCs w:val="24"/>
        </w:rPr>
        <w:t>2.1.2. Выдать Рекламораспространителю разрешения на установку рекламных конструкций на срок действия настоящего Договора в соответствии с Федеральным законом от 13.03.2006 г. No 38-ФЗ «О рекламе».</w:t>
      </w:r>
    </w:p>
    <w:p>
      <w:pPr>
        <w:pStyle w:val="ConsNormal"/>
        <w:widowControl/>
        <w:tabs>
          <w:tab w:val="clear" w:pos="708"/>
          <w:tab w:val="left" w:pos="4395" w:leader="none"/>
        </w:tabs>
        <w:ind w:firstLine="567" w:right="0"/>
        <w:jc w:val="both"/>
        <w:rPr>
          <w:rFonts w:ascii="Tempora LGC Uni" w:hAnsi="Tempora LGC Uni"/>
        </w:rPr>
      </w:pPr>
      <w:r>
        <w:rPr>
          <w:rFonts w:ascii="Tempora LGC Uni" w:hAnsi="Tempora LGC Uni"/>
          <w:sz w:val="24"/>
          <w:szCs w:val="24"/>
        </w:rPr>
        <w:t>2.1.3. Администрация не несет ответственности за причинение ущерба рекламной конструкции со стороны противоправных действий третьих лиц (кража, порча изображения и т.д.), и восстановление рекламной конструкции  в подобных случаях производится за счет  Рекламораспространителя.</w:t>
      </w:r>
    </w:p>
    <w:p>
      <w:pPr>
        <w:pStyle w:val="ConsNormal"/>
        <w:widowControl/>
        <w:tabs>
          <w:tab w:val="clear" w:pos="708"/>
          <w:tab w:val="left" w:pos="4395" w:leader="none"/>
        </w:tabs>
        <w:ind w:firstLine="567" w:right="0"/>
        <w:jc w:val="both"/>
        <w:rPr>
          <w:rFonts w:ascii="Tempora LGC Uni" w:hAnsi="Tempora LGC Uni"/>
        </w:rPr>
      </w:pPr>
      <w:r>
        <w:rPr>
          <w:rFonts w:ascii="Tempora LGC Uni" w:hAnsi="Tempora LGC Uni"/>
          <w:sz w:val="24"/>
          <w:szCs w:val="24"/>
        </w:rPr>
        <w:t>2.1.4. Администрация имеет право осуществлять контроль за использованием рекламного места в соответствии с требованиями законодательства Российской Федерации, правовыми актами органов местного самоуправления и условиями настоящего Договора.</w:t>
      </w:r>
    </w:p>
    <w:p>
      <w:pPr>
        <w:pStyle w:val="ConsNormal"/>
        <w:widowControl/>
        <w:tabs>
          <w:tab w:val="clear" w:pos="708"/>
          <w:tab w:val="left" w:pos="4395" w:leader="none"/>
        </w:tabs>
        <w:ind w:firstLine="567" w:right="0"/>
        <w:jc w:val="both"/>
        <w:rPr>
          <w:rFonts w:ascii="Tempora LGC Uni" w:hAnsi="Tempora LGC Uni"/>
        </w:rPr>
      </w:pPr>
      <w:r>
        <w:rPr>
          <w:rFonts w:ascii="Tempora LGC Uni" w:hAnsi="Tempora LGC Uni"/>
          <w:sz w:val="24"/>
          <w:szCs w:val="24"/>
        </w:rPr>
        <w:t>2.2.     Права и обязанности Рекламораспространителя:</w:t>
      </w:r>
    </w:p>
    <w:p>
      <w:pPr>
        <w:pStyle w:val="Normal"/>
        <w:spacing w:lineRule="auto" w:line="240" w:before="0" w:after="0"/>
        <w:ind w:firstLine="567"/>
        <w:jc w:val="both"/>
        <w:rPr>
          <w:rFonts w:ascii="Tempora LGC Uni" w:hAnsi="Tempora LGC Uni"/>
        </w:rPr>
      </w:pPr>
      <w:r>
        <w:rPr>
          <w:rFonts w:cs="Times New Roman" w:ascii="Tempora LGC Uni" w:hAnsi="Tempora LGC Uni"/>
          <w:sz w:val="24"/>
          <w:szCs w:val="24"/>
        </w:rPr>
        <w:t xml:space="preserve">2.2.1.  Перечислить по указанным в настоящем пункте реквизитам государственную пошлину за установку и размещение рекламной конструкции в размере 5000 (пяти тысяч) 00р. </w:t>
      </w:r>
      <w:r>
        <w:rPr>
          <w:rFonts w:cs="Times New Roman" w:ascii="Tempora LGC Uni" w:hAnsi="Tempora LGC Uni"/>
          <w:color w:val="000000"/>
          <w:sz w:val="24"/>
          <w:szCs w:val="24"/>
        </w:rPr>
        <w:t xml:space="preserve">( согласно </w:t>
      </w:r>
      <w:r>
        <w:rPr>
          <w:rFonts w:cs="Times New Roman" w:ascii="Tempora LGC Uni" w:hAnsi="Tempora LGC Uni"/>
          <w:b w:val="false"/>
          <w:i w:val="false"/>
          <w:caps w:val="false"/>
          <w:smallCaps w:val="false"/>
          <w:color w:val="000000"/>
          <w:spacing w:val="0"/>
          <w:sz w:val="24"/>
          <w:szCs w:val="24"/>
        </w:rPr>
        <w:t xml:space="preserve">пп. 105 п. 1 ст. 333.33 НК РФ). </w:t>
      </w:r>
    </w:p>
    <w:p>
      <w:pPr>
        <w:pStyle w:val="Normal"/>
        <w:spacing w:lineRule="auto" w:line="240" w:before="0" w:after="0"/>
        <w:ind w:hanging="0"/>
        <w:jc w:val="both"/>
        <w:rPr>
          <w:rFonts w:ascii="Tempora LGC Uni" w:hAnsi="Tempora LGC Uni"/>
          <w:color w:val="000000"/>
          <w:sz w:val="22"/>
          <w:szCs w:val="22"/>
        </w:rPr>
      </w:pPr>
      <w:r>
        <w:rPr>
          <w:rFonts w:cs="Times New Roman" w:ascii="Tempora LGC Uni" w:hAnsi="Tempora LGC Uni"/>
          <w:color w:val="000000"/>
          <w:sz w:val="22"/>
          <w:szCs w:val="22"/>
        </w:rPr>
        <w:t>ОГРН 1256700000040</w:t>
      </w:r>
    </w:p>
    <w:p>
      <w:pPr>
        <w:pStyle w:val="Normal"/>
        <w:bidi w:val="0"/>
        <w:spacing w:before="0" w:after="0"/>
        <w:jc w:val="both"/>
        <w:rPr>
          <w:rFonts w:ascii="Tempora LGC Uni" w:hAnsi="Tempora LGC Uni"/>
          <w:color w:val="000000"/>
          <w:sz w:val="22"/>
          <w:szCs w:val="22"/>
        </w:rPr>
      </w:pPr>
      <w:r>
        <w:rPr>
          <w:rFonts w:ascii="Tempora LGC Uni" w:hAnsi="Tempora LGC Uni"/>
          <w:color w:val="000000"/>
          <w:sz w:val="22"/>
          <w:szCs w:val="22"/>
        </w:rPr>
        <w:t>ИНН 6700027288 КПП 670001001</w:t>
      </w:r>
    </w:p>
    <w:p>
      <w:pPr>
        <w:pStyle w:val="Normal"/>
        <w:bidi w:val="0"/>
        <w:spacing w:before="0" w:after="0"/>
        <w:jc w:val="both"/>
        <w:rPr>
          <w:rFonts w:ascii="Tempora LGC Uni" w:hAnsi="Tempora LGC Uni"/>
          <w:color w:val="000000"/>
          <w:sz w:val="22"/>
          <w:szCs w:val="22"/>
        </w:rPr>
      </w:pPr>
      <w:r>
        <w:rPr>
          <w:rFonts w:ascii="Tempora LGC Uni" w:hAnsi="Tempora LGC Uni"/>
          <w:color w:val="000000"/>
          <w:sz w:val="22"/>
          <w:szCs w:val="22"/>
        </w:rPr>
        <w:t>УФК по Смоленской области (Администрация муниципального образования «Ярцевский муниципальный округ» Смоленской области л/с 04633</w:t>
      </w:r>
      <w:r>
        <w:rPr>
          <w:rFonts w:ascii="Tempora LGC Uni" w:hAnsi="Tempora LGC Uni"/>
          <w:color w:val="000000"/>
          <w:sz w:val="22"/>
          <w:szCs w:val="22"/>
          <w:lang w:val="en-US"/>
        </w:rPr>
        <w:t>D</w:t>
      </w:r>
      <w:r>
        <w:rPr>
          <w:rFonts w:ascii="Tempora LGC Uni" w:hAnsi="Tempora LGC Uni"/>
          <w:color w:val="000000"/>
          <w:sz w:val="22"/>
          <w:szCs w:val="22"/>
        </w:rPr>
        <w:t>01560)</w:t>
      </w:r>
    </w:p>
    <w:p>
      <w:pPr>
        <w:pStyle w:val="Normal"/>
        <w:bidi w:val="0"/>
        <w:spacing w:before="0" w:after="0"/>
        <w:jc w:val="both"/>
        <w:rPr>
          <w:rFonts w:ascii="Tempora LGC Uni" w:hAnsi="Tempora LGC Uni"/>
          <w:color w:val="000000"/>
          <w:sz w:val="22"/>
          <w:szCs w:val="22"/>
        </w:rPr>
      </w:pPr>
      <w:r>
        <w:rPr>
          <w:rFonts w:ascii="Tempora LGC Uni" w:hAnsi="Tempora LGC Uni"/>
          <w:color w:val="000000"/>
          <w:sz w:val="22"/>
          <w:szCs w:val="22"/>
        </w:rPr>
        <w:t>ОТДЕЛЕНИЕ СМОЛЕНСК БАНКА РОССИИ//УФК по Смоленской области г. Смоленск</w:t>
      </w:r>
    </w:p>
    <w:p>
      <w:pPr>
        <w:pStyle w:val="Normal"/>
        <w:bidi w:val="0"/>
        <w:spacing w:before="0" w:after="0"/>
        <w:jc w:val="both"/>
        <w:rPr>
          <w:rFonts w:ascii="Tempora LGC Uni" w:hAnsi="Tempora LGC Uni"/>
          <w:color w:val="000000"/>
          <w:sz w:val="22"/>
          <w:szCs w:val="22"/>
        </w:rPr>
      </w:pPr>
      <w:r>
        <w:rPr>
          <w:rFonts w:ascii="Tempora LGC Uni" w:hAnsi="Tempora LGC Uni"/>
          <w:color w:val="000000"/>
          <w:sz w:val="22"/>
          <w:szCs w:val="22"/>
        </w:rPr>
        <w:t>К/с 03100643000000016300 ЕКС 40102810445370000055 БИК 016614901 ОКТМО 66558000</w:t>
      </w:r>
    </w:p>
    <w:p>
      <w:pPr>
        <w:pStyle w:val="Normal"/>
        <w:bidi w:val="0"/>
        <w:spacing w:before="0" w:after="0"/>
        <w:jc w:val="both"/>
        <w:rPr>
          <w:rFonts w:ascii="Tempora LGC Uni" w:hAnsi="Tempora LGC Uni"/>
          <w:color w:val="000000"/>
          <w:sz w:val="22"/>
          <w:szCs w:val="22"/>
        </w:rPr>
      </w:pPr>
      <w:r>
        <w:rPr>
          <w:rFonts w:ascii="Tempora LGC Uni" w:hAnsi="Tempora LGC Uni"/>
          <w:color w:val="000000"/>
          <w:sz w:val="22"/>
          <w:szCs w:val="22"/>
        </w:rPr>
        <w:t>КБК 90110807150011000110</w:t>
      </w:r>
    </w:p>
    <w:p>
      <w:pPr>
        <w:pStyle w:val="Normal"/>
        <w:spacing w:lineRule="auto" w:line="240" w:before="0" w:after="0"/>
        <w:ind w:hanging="0"/>
        <w:jc w:val="both"/>
        <w:rPr>
          <w:rFonts w:ascii="Tempora LGC Uni" w:hAnsi="Tempora LGC Uni"/>
        </w:rPr>
      </w:pPr>
      <w:r>
        <w:rPr>
          <w:rFonts w:cs="Times New Roman" w:ascii="Tempora LGC Uni" w:hAnsi="Tempora LGC Uni"/>
          <w:color w:val="000000"/>
          <w:sz w:val="24"/>
          <w:szCs w:val="24"/>
        </w:rPr>
        <w:tab/>
        <w:t>2.2.2. Разместить рекламную конструкц</w:t>
      </w:r>
      <w:r>
        <w:rPr>
          <w:rFonts w:cs="Times New Roman" w:ascii="Tempora LGC Uni" w:hAnsi="Tempora LGC Uni"/>
          <w:sz w:val="24"/>
          <w:szCs w:val="24"/>
        </w:rPr>
        <w:t xml:space="preserve">ию  на рекламном месте в соответствии с Разрешением на установку и эксплуатацию рекламной  конструкции на земельном участке по адресу (местоположение): </w:t>
      </w:r>
      <w:r>
        <w:rPr>
          <w:rFonts w:cs="Times New Roman" w:ascii="Tempora LGC Uni" w:hAnsi="Tempora LGC Uni"/>
          <w:i w:val="false"/>
          <w:iCs w:val="false"/>
          <w:sz w:val="24"/>
          <w:szCs w:val="24"/>
          <w:u w:val="none"/>
        </w:rPr>
        <w:t>__________________________________________________</w:t>
      </w:r>
    </w:p>
    <w:p>
      <w:pPr>
        <w:pStyle w:val="ConsNormal"/>
        <w:widowControl/>
        <w:tabs>
          <w:tab w:val="clear" w:pos="708"/>
          <w:tab w:val="left" w:pos="4395" w:leader="none"/>
        </w:tabs>
        <w:ind w:firstLine="567" w:right="0"/>
        <w:jc w:val="both"/>
        <w:rPr>
          <w:rFonts w:ascii="Times New Roman" w:hAnsi="Times New Roman"/>
          <w:sz w:val="24"/>
          <w:szCs w:val="24"/>
        </w:rPr>
      </w:pPr>
      <w:r>
        <w:rPr>
          <w:rFonts w:eastAsia="Calibri" w:ascii="Tempora LGC Uni" w:hAnsi="Tempora LGC Uni"/>
          <w:sz w:val="24"/>
          <w:szCs w:val="24"/>
          <w:lang w:eastAsia="en-US"/>
        </w:rPr>
        <w:t>2.2.3. Использовать рекламные места в соответствии с целями и условиями его предоставления.</w:t>
      </w:r>
    </w:p>
    <w:p>
      <w:pPr>
        <w:pStyle w:val="ConsNormal"/>
        <w:widowControl/>
        <w:tabs>
          <w:tab w:val="clear" w:pos="708"/>
          <w:tab w:val="left" w:pos="4395" w:leader="none"/>
        </w:tabs>
        <w:ind w:firstLine="567" w:right="0"/>
        <w:jc w:val="both"/>
        <w:rPr>
          <w:rFonts w:ascii="Times New Roman" w:hAnsi="Times New Roman"/>
          <w:sz w:val="24"/>
          <w:szCs w:val="24"/>
        </w:rPr>
      </w:pPr>
      <w:r>
        <w:rPr>
          <w:rFonts w:ascii="Times New Roman" w:hAnsi="Times New Roman"/>
          <w:sz w:val="24"/>
          <w:szCs w:val="24"/>
        </w:rPr>
        <w:t>2.2.4. Обеспечивать надлежащее техническое состояние рекламной конструкции.</w:t>
      </w:r>
    </w:p>
    <w:p>
      <w:pPr>
        <w:pStyle w:val="ConsNormal"/>
        <w:widowControl/>
        <w:tabs>
          <w:tab w:val="clear" w:pos="708"/>
          <w:tab w:val="left" w:pos="4395" w:leader="none"/>
        </w:tabs>
        <w:ind w:firstLine="567" w:right="0"/>
        <w:jc w:val="both"/>
        <w:rPr>
          <w:rFonts w:ascii="Times New Roman" w:hAnsi="Times New Roman"/>
          <w:sz w:val="24"/>
          <w:szCs w:val="24"/>
        </w:rPr>
      </w:pPr>
      <w:r>
        <w:rPr>
          <w:rFonts w:ascii="Times New Roman" w:hAnsi="Times New Roman"/>
          <w:sz w:val="24"/>
          <w:szCs w:val="24"/>
        </w:rPr>
        <w:t>2.2.5. Содержать рекламную конструкцию  и прилегающую территорию в соответствии с Правилами благоустройст</w:t>
      </w:r>
      <w:r>
        <w:rPr>
          <w:rFonts w:ascii="Tempora LGC Uni" w:hAnsi="Tempora LGC Uni"/>
          <w:sz w:val="24"/>
          <w:szCs w:val="24"/>
        </w:rPr>
        <w:t xml:space="preserve">ва, санитарной очистки и обеспечения чистоты на территории муниципального образования «Ярцевский </w:t>
      </w:r>
      <w:r>
        <w:rPr>
          <w:rFonts w:cs="Times New Roman" w:ascii="Tempora LGC Uni" w:hAnsi="Tempora LGC Uni"/>
          <w:sz w:val="24"/>
          <w:szCs w:val="24"/>
        </w:rPr>
        <w:t>муниципальный округ»</w:t>
      </w:r>
      <w:r>
        <w:rPr>
          <w:rFonts w:cs="Times New Roman" w:ascii="Times New Roman" w:hAnsi="Times New Roman"/>
          <w:sz w:val="28"/>
          <w:szCs w:val="28"/>
        </w:rPr>
        <w:t xml:space="preserve"> </w:t>
      </w:r>
      <w:r>
        <w:rPr>
          <w:rFonts w:ascii="Times New Roman" w:hAnsi="Times New Roman"/>
          <w:sz w:val="24"/>
          <w:szCs w:val="24"/>
        </w:rPr>
        <w:t xml:space="preserve">Смоленской области. </w:t>
      </w:r>
    </w:p>
    <w:p>
      <w:pPr>
        <w:pStyle w:val="ConsNormal"/>
        <w:widowControl/>
        <w:tabs>
          <w:tab w:val="clear" w:pos="708"/>
          <w:tab w:val="left" w:pos="4395" w:leader="none"/>
        </w:tabs>
        <w:ind w:firstLine="567" w:right="0"/>
        <w:jc w:val="both"/>
        <w:rPr>
          <w:rFonts w:ascii="Times New Roman" w:hAnsi="Times New Roman"/>
          <w:sz w:val="24"/>
          <w:szCs w:val="24"/>
        </w:rPr>
      </w:pPr>
      <w:r>
        <w:rPr>
          <w:rFonts w:ascii="Times New Roman" w:hAnsi="Times New Roman"/>
          <w:sz w:val="24"/>
          <w:szCs w:val="24"/>
        </w:rPr>
        <w:t>2.2.6. Передавать права по настоящему договору другим лицам при условии предварительного уведомления Администрации.</w:t>
      </w:r>
    </w:p>
    <w:p>
      <w:pPr>
        <w:pStyle w:val="ConsNormal"/>
        <w:widowControl/>
        <w:tabs>
          <w:tab w:val="clear" w:pos="708"/>
          <w:tab w:val="left" w:pos="4395" w:leader="none"/>
        </w:tabs>
        <w:ind w:firstLine="567" w:right="0"/>
        <w:jc w:val="both"/>
        <w:rPr>
          <w:rFonts w:ascii="Times New Roman" w:hAnsi="Times New Roman"/>
          <w:sz w:val="24"/>
          <w:szCs w:val="24"/>
        </w:rPr>
      </w:pPr>
      <w:r>
        <w:rPr>
          <w:rFonts w:ascii="Times New Roman" w:hAnsi="Times New Roman"/>
          <w:sz w:val="24"/>
          <w:szCs w:val="24"/>
        </w:rPr>
        <w:t>2.2.7. Не эксплуатировать рекламную конструкцию без рекламного изображения.</w:t>
      </w:r>
    </w:p>
    <w:p>
      <w:pPr>
        <w:pStyle w:val="BodyTextIndent"/>
        <w:spacing w:before="0" w:after="0"/>
        <w:ind w:firstLine="567" w:left="0"/>
        <w:jc w:val="both"/>
        <w:rPr>
          <w:rFonts w:ascii="Times New Roman" w:hAnsi="Times New Roman" w:cs="Times New Roman"/>
          <w:sz w:val="24"/>
          <w:szCs w:val="24"/>
        </w:rPr>
      </w:pPr>
      <w:r>
        <w:rPr>
          <w:rFonts w:cs="Times New Roman" w:ascii="Times New Roman" w:hAnsi="Times New Roman"/>
          <w:sz w:val="24"/>
          <w:szCs w:val="24"/>
        </w:rPr>
        <w:t>2.2.8. В течение 30 (тридцати) рабочих дней после окончания срока действия Договора осуществить демонтаж рекламной конструкции  за счет собственных средств и своими силами, а также  выполнить  благоустройство территории и по окончании работ письменно уведомить Администрацию.</w:t>
      </w:r>
    </w:p>
    <w:p>
      <w:pPr>
        <w:pStyle w:val="ConsNormal"/>
        <w:widowControl/>
        <w:tabs>
          <w:tab w:val="clear" w:pos="708"/>
          <w:tab w:val="left" w:pos="4395" w:leader="none"/>
        </w:tabs>
        <w:ind w:firstLine="567" w:right="0"/>
        <w:jc w:val="both"/>
        <w:rPr>
          <w:rFonts w:ascii="Times New Roman" w:hAnsi="Times New Roman"/>
          <w:sz w:val="24"/>
          <w:szCs w:val="24"/>
        </w:rPr>
      </w:pPr>
      <w:r>
        <w:rPr>
          <w:rFonts w:ascii="Times New Roman" w:hAnsi="Times New Roman"/>
          <w:sz w:val="24"/>
          <w:szCs w:val="24"/>
        </w:rPr>
        <w:t>2.2.89 В случае проведения ремонтных работ инженерных коммуникаций, в районе Рекламного места, определенного настоящим Договором,  за  счет собственных средств и своими силами осуществить демонтаж рекламной конструкции на время проведения таких работ.</w:t>
      </w:r>
    </w:p>
    <w:p>
      <w:pPr>
        <w:pStyle w:val="BodyTextIndent"/>
        <w:spacing w:before="0" w:after="0"/>
        <w:ind w:firstLine="567" w:left="0"/>
        <w:jc w:val="both"/>
        <w:rPr>
          <w:sz w:val="24"/>
          <w:szCs w:val="24"/>
        </w:rPr>
      </w:pPr>
      <w:r>
        <w:rPr>
          <w:sz w:val="24"/>
          <w:szCs w:val="24"/>
        </w:rPr>
      </w:r>
    </w:p>
    <w:p>
      <w:pPr>
        <w:pStyle w:val="Heading1"/>
        <w:keepNext w:val="true"/>
        <w:spacing w:beforeAutospacing="0" w:before="0" w:after="0"/>
        <w:ind w:right="-18"/>
        <w:jc w:val="center"/>
        <w:rPr>
          <w:rFonts w:ascii="Times New Roman" w:hAnsi="Times New Roman" w:cs="Times New Roman"/>
          <w:bCs w:val="false"/>
          <w:color w:val="auto"/>
          <w:sz w:val="24"/>
          <w:szCs w:val="24"/>
        </w:rPr>
      </w:pPr>
      <w:r>
        <w:rPr>
          <w:rFonts w:cs="Times New Roman" w:ascii="Times New Roman" w:hAnsi="Times New Roman"/>
          <w:bCs w:val="false"/>
          <w:color w:val="auto"/>
          <w:sz w:val="24"/>
          <w:szCs w:val="24"/>
        </w:rPr>
        <w:t>3. ПЛАТЕЖИ И РАСЧЕТЫ ПО ДОГОВОРУ</w:t>
      </w:r>
    </w:p>
    <w:p>
      <w:pPr>
        <w:pStyle w:val="Heading1"/>
        <w:keepNext w:val="true"/>
        <w:spacing w:beforeAutospacing="0" w:before="0" w:after="0"/>
        <w:ind w:right="-18"/>
        <w:jc w:val="center"/>
        <w:rPr>
          <w:rFonts w:ascii="Times New Roman" w:hAnsi="Times New Roman" w:cs="Times New Roman"/>
          <w:bCs w:val="false"/>
          <w:color w:val="auto"/>
          <w:sz w:val="24"/>
          <w:szCs w:val="24"/>
        </w:rPr>
      </w:pPr>
      <w:r>
        <w:rPr>
          <w:rFonts w:cs="Times New Roman" w:ascii="Times New Roman" w:hAnsi="Times New Roman"/>
          <w:bCs w:val="false"/>
          <w:color w:val="auto"/>
          <w:sz w:val="24"/>
          <w:szCs w:val="24"/>
        </w:rPr>
      </w:r>
    </w:p>
    <w:p>
      <w:pPr>
        <w:pStyle w:val="NoSpacing"/>
        <w:ind w:firstLine="567"/>
        <w:jc w:val="both"/>
        <w:rPr>
          <w:sz w:val="24"/>
          <w:szCs w:val="24"/>
        </w:rPr>
      </w:pPr>
      <w:r>
        <w:rPr>
          <w:sz w:val="24"/>
          <w:szCs w:val="24"/>
        </w:rPr>
        <w:t xml:space="preserve">3.1. Размер платы по Договору  определен  по  результатам аукциона на право установки  и  эксплуатации  рекламной  конструкции,  состоявшегося «__»______ 20___ года  и составляет  сумму _______________  рублей   в  год.   </w:t>
      </w:r>
    </w:p>
    <w:p>
      <w:pPr>
        <w:pStyle w:val="NoSpacing"/>
        <w:ind w:firstLine="567"/>
        <w:jc w:val="both"/>
        <w:rPr>
          <w:sz w:val="24"/>
          <w:szCs w:val="24"/>
        </w:rPr>
      </w:pPr>
      <w:r>
        <w:rPr>
          <w:sz w:val="24"/>
          <w:szCs w:val="24"/>
        </w:rPr>
        <w:t>3.2. Оплата по договору   осуществляется  в  следующем порядке:</w:t>
      </w:r>
    </w:p>
    <w:p>
      <w:pPr>
        <w:pStyle w:val="NoSpacing"/>
        <w:ind w:firstLine="567"/>
        <w:jc w:val="both"/>
        <w:rPr>
          <w:sz w:val="24"/>
          <w:szCs w:val="24"/>
        </w:rPr>
      </w:pPr>
      <w:r>
        <w:rPr>
          <w:sz w:val="24"/>
          <w:szCs w:val="24"/>
        </w:rPr>
        <w:t>3.2.1. Первый платеж  единовременно за 12 месяцев, по  результатам  аукциона, до подписания настоящего договора;</w:t>
      </w:r>
    </w:p>
    <w:p>
      <w:pPr>
        <w:pStyle w:val="NoSpacing"/>
        <w:ind w:firstLine="567"/>
        <w:jc w:val="both"/>
        <w:rPr>
          <w:sz w:val="24"/>
          <w:szCs w:val="24"/>
        </w:rPr>
      </w:pPr>
      <w:r>
        <w:rPr>
          <w:sz w:val="24"/>
          <w:szCs w:val="24"/>
        </w:rPr>
        <w:t xml:space="preserve">3.2.2. Последующие платежи по договору осуществляются   «Рекламораспространителем» ежеквартально  равными частями от размера  платы,  определенной по  результатам аукциона (п.3.1.), до 20  числа  последнего  месяца  квартала. </w:t>
      </w:r>
    </w:p>
    <w:p>
      <w:pPr>
        <w:pStyle w:val="NoSpacing"/>
        <w:ind w:firstLine="567"/>
        <w:jc w:val="both"/>
        <w:rPr>
          <w:sz w:val="24"/>
          <w:szCs w:val="24"/>
        </w:rPr>
      </w:pPr>
      <w:r>
        <w:rPr>
          <w:sz w:val="24"/>
          <w:szCs w:val="24"/>
        </w:rPr>
        <w:t xml:space="preserve"> </w:t>
      </w:r>
      <w:r>
        <w:rPr>
          <w:sz w:val="24"/>
          <w:szCs w:val="24"/>
        </w:rPr>
        <w:t>3.3. Ответственность  за  нарушение условий внесения  платы:</w:t>
      </w:r>
    </w:p>
    <w:p>
      <w:pPr>
        <w:pStyle w:val="NoSpacing"/>
        <w:ind w:firstLine="567"/>
        <w:jc w:val="both"/>
        <w:rPr>
          <w:sz w:val="24"/>
          <w:szCs w:val="24"/>
        </w:rPr>
      </w:pPr>
      <w:r>
        <w:rPr>
          <w:sz w:val="24"/>
          <w:szCs w:val="24"/>
        </w:rPr>
        <w:t>При  расторжении  договора  по  инициативе  «Рекламораспространителя» в  течение   календарного года с момента  заключения  настоящего  договора,  уплаченный  по   настоящему договору  первый  платеж (п.3.2.1)  возврату не подлежит.</w:t>
      </w:r>
    </w:p>
    <w:p>
      <w:pPr>
        <w:pStyle w:val="NoSpacing"/>
        <w:ind w:firstLine="567"/>
        <w:jc w:val="both"/>
        <w:rPr>
          <w:sz w:val="24"/>
          <w:szCs w:val="24"/>
        </w:rPr>
      </w:pPr>
      <w:r>
        <w:rPr>
          <w:sz w:val="24"/>
          <w:szCs w:val="24"/>
        </w:rPr>
        <w:t>В случае нарушения  сроков  оплаты в установленные Договором сроки  «Рекламораспространитель»  уплачивает  пеню в размере 0,3% от суммы  задолженности   за  каждый день  просрочки.</w:t>
      </w:r>
    </w:p>
    <w:p>
      <w:pPr>
        <w:pStyle w:val="NoSpacing"/>
        <w:ind w:firstLine="567"/>
        <w:jc w:val="both"/>
        <w:rPr>
          <w:sz w:val="24"/>
          <w:szCs w:val="24"/>
        </w:rPr>
      </w:pPr>
      <w:r>
        <w:rPr>
          <w:sz w:val="24"/>
          <w:szCs w:val="24"/>
        </w:rPr>
        <w:t>Плата  по настоящему  договору  по  окончании срока  действия  Договора  или его  досрочном  расторжении  исчисляется  за  полный  месяц,  в котором  произошло  прекращение  действия  Договора.</w:t>
      </w:r>
    </w:p>
    <w:p>
      <w:pPr>
        <w:pStyle w:val="NoSpacing"/>
        <w:ind w:firstLine="567"/>
        <w:jc w:val="both"/>
        <w:rPr>
          <w:sz w:val="24"/>
          <w:szCs w:val="24"/>
        </w:rPr>
      </w:pPr>
      <w:r>
        <w:rPr>
          <w:sz w:val="24"/>
          <w:szCs w:val="24"/>
        </w:rPr>
        <w:t>3.4. Не  использование  «Рекламораспространителем»  рекламной  конструкции  не  является  основанием   для   невнесения   платы.</w:t>
      </w:r>
    </w:p>
    <w:p>
      <w:pPr>
        <w:pStyle w:val="NoSpacing"/>
        <w:ind w:firstLine="567"/>
        <w:jc w:val="both"/>
        <w:rPr>
          <w:sz w:val="24"/>
          <w:szCs w:val="24"/>
        </w:rPr>
      </w:pPr>
      <w:r>
        <w:rPr>
          <w:sz w:val="24"/>
          <w:szCs w:val="24"/>
        </w:rPr>
      </w:r>
    </w:p>
    <w:p>
      <w:pPr>
        <w:pStyle w:val="Heading1"/>
        <w:keepNext w:val="true"/>
        <w:spacing w:beforeAutospacing="0" w:before="0" w:after="0"/>
        <w:jc w:val="center"/>
        <w:rPr>
          <w:rFonts w:ascii="Times New Roman" w:hAnsi="Times New Roman" w:cs="Times New Roman"/>
          <w:bCs w:val="false"/>
          <w:color w:val="auto"/>
          <w:sz w:val="24"/>
          <w:szCs w:val="24"/>
        </w:rPr>
      </w:pPr>
      <w:r>
        <w:rPr>
          <w:rFonts w:cs="Times New Roman" w:ascii="Times New Roman" w:hAnsi="Times New Roman"/>
          <w:bCs w:val="false"/>
          <w:color w:val="auto"/>
          <w:sz w:val="24"/>
          <w:szCs w:val="24"/>
        </w:rPr>
        <w:t>4. ОТВЕТСТВЕННОСТЬ СТОРОН</w:t>
      </w:r>
    </w:p>
    <w:p>
      <w:pPr>
        <w:pStyle w:val="Heading1"/>
        <w:keepNext w:val="true"/>
        <w:spacing w:beforeAutospacing="0" w:before="0" w:after="0"/>
        <w:jc w:val="center"/>
        <w:rPr>
          <w:rFonts w:ascii="Times New Roman" w:hAnsi="Times New Roman" w:cs="Times New Roman"/>
          <w:bCs w:val="false"/>
          <w:color w:val="auto"/>
          <w:sz w:val="24"/>
          <w:szCs w:val="24"/>
        </w:rPr>
      </w:pPr>
      <w:r>
        <w:rPr>
          <w:rFonts w:cs="Times New Roman" w:ascii="Times New Roman" w:hAnsi="Times New Roman"/>
          <w:bCs w:val="false"/>
          <w:color w:val="auto"/>
          <w:sz w:val="24"/>
          <w:szCs w:val="24"/>
        </w:rPr>
      </w:r>
    </w:p>
    <w:p>
      <w:pPr>
        <w:pStyle w:val="Normal"/>
        <w:spacing w:lineRule="auto" w:line="240" w:before="0" w:after="0"/>
        <w:ind w:firstLine="672"/>
        <w:jc w:val="both"/>
        <w:rPr>
          <w:sz w:val="24"/>
          <w:szCs w:val="24"/>
        </w:rPr>
      </w:pPr>
      <w:r>
        <w:rPr>
          <w:rFonts w:cs="Times New Roman" w:ascii="Times New Roman" w:hAnsi="Times New Roman"/>
          <w:sz w:val="24"/>
          <w:szCs w:val="24"/>
        </w:rPr>
        <w:t>4.1. В случае нарушения своих обязательств по Договору одной из сторон, она несет ответственность в соответствии с действующим законодательством и настоящим Договором.</w:t>
      </w:r>
    </w:p>
    <w:p>
      <w:pPr>
        <w:pStyle w:val="Normal"/>
        <w:spacing w:lineRule="auto" w:line="240" w:before="0" w:after="0"/>
        <w:ind w:firstLine="672"/>
        <w:jc w:val="both"/>
        <w:rPr>
          <w:sz w:val="24"/>
          <w:szCs w:val="24"/>
        </w:rPr>
      </w:pPr>
      <w:r>
        <w:rPr>
          <w:rFonts w:cs="Times New Roman" w:ascii="Times New Roman" w:hAnsi="Times New Roman"/>
          <w:sz w:val="24"/>
          <w:szCs w:val="24"/>
        </w:rPr>
        <w:t>4.2. Все споры и разногласия, возникающие между сторонами в ходе выполнения условий настоящего Договора, разрешаются путем переговоров и согласований. При не достижении согласия спор между сторонами разрешается в судебном порядке, предусмотренном действующим законодательством.</w:t>
      </w:r>
    </w:p>
    <w:p>
      <w:pPr>
        <w:pStyle w:val="Normal"/>
        <w:spacing w:lineRule="auto" w:line="240" w:before="0" w:after="0"/>
        <w:ind w:firstLine="672"/>
        <w:jc w:val="both"/>
        <w:rPr>
          <w:sz w:val="24"/>
          <w:szCs w:val="24"/>
        </w:rPr>
      </w:pPr>
      <w:r>
        <w:rPr>
          <w:rFonts w:cs="Times New Roman" w:ascii="Times New Roman" w:hAnsi="Times New Roman"/>
          <w:sz w:val="24"/>
          <w:szCs w:val="24"/>
        </w:rPr>
        <w:t>4.3. Рекламораспространитель несет бремя содержания принадлежащей ему рекламной конструкции, а также риск случайного повреждения рекламной конструкции.</w:t>
      </w:r>
    </w:p>
    <w:p>
      <w:pPr>
        <w:pStyle w:val="Normal"/>
        <w:spacing w:lineRule="auto" w:line="240" w:before="0" w:after="0"/>
        <w:ind w:firstLine="672"/>
        <w:jc w:val="both"/>
        <w:rPr>
          <w:sz w:val="24"/>
          <w:szCs w:val="24"/>
        </w:rPr>
      </w:pPr>
      <w:r>
        <w:rPr>
          <w:rFonts w:cs="Times New Roman" w:ascii="Times New Roman" w:hAnsi="Times New Roman"/>
          <w:sz w:val="24"/>
          <w:szCs w:val="24"/>
        </w:rPr>
        <w:t>4.4. Ответственность за любой ущерб или вред, причиненный при эксплуатации рекламной конструкции имуществу, жизни, здоровью третьих лиц, несет Рекламораспространитель.</w:t>
      </w:r>
    </w:p>
    <w:p>
      <w:pPr>
        <w:pStyle w:val="Heading1"/>
        <w:keepNext w:val="true"/>
        <w:spacing w:beforeAutospacing="0" w:before="0" w:after="0"/>
        <w:jc w:val="center"/>
        <w:rPr>
          <w:rFonts w:ascii="Times New Roman" w:hAnsi="Times New Roman" w:cs="Times New Roman"/>
          <w:bCs w:val="false"/>
          <w:color w:val="auto"/>
          <w:sz w:val="24"/>
          <w:szCs w:val="24"/>
        </w:rPr>
      </w:pPr>
      <w:r>
        <w:rPr>
          <w:rFonts w:cs="Times New Roman" w:ascii="Times New Roman" w:hAnsi="Times New Roman"/>
          <w:bCs w:val="false"/>
          <w:color w:val="auto"/>
          <w:sz w:val="24"/>
          <w:szCs w:val="24"/>
        </w:rPr>
        <w:t>5. СРОК ДЕЙСТВИЯ ДОГОВОРА</w:t>
      </w:r>
    </w:p>
    <w:p>
      <w:pPr>
        <w:pStyle w:val="Heading1"/>
        <w:keepNext w:val="true"/>
        <w:spacing w:beforeAutospacing="0" w:before="0" w:after="0"/>
        <w:jc w:val="center"/>
        <w:rPr>
          <w:rFonts w:ascii="Times New Roman" w:hAnsi="Times New Roman" w:cs="Times New Roman"/>
          <w:bCs w:val="false"/>
          <w:color w:val="auto"/>
          <w:sz w:val="24"/>
          <w:szCs w:val="24"/>
        </w:rPr>
      </w:pPr>
      <w:r>
        <w:rPr>
          <w:rFonts w:cs="Times New Roman" w:ascii="Times New Roman" w:hAnsi="Times New Roman"/>
          <w:bCs w:val="false"/>
          <w:color w:val="auto"/>
          <w:sz w:val="24"/>
          <w:szCs w:val="24"/>
        </w:rPr>
      </w:r>
    </w:p>
    <w:p>
      <w:pPr>
        <w:pStyle w:val="Normal"/>
        <w:spacing w:lineRule="auto" w:line="240" w:before="0" w:after="0"/>
        <w:ind w:firstLine="567"/>
        <w:rPr>
          <w:rFonts w:ascii="Times New Roman" w:hAnsi="Times New Roman" w:cs="Times New Roman"/>
          <w:sz w:val="24"/>
          <w:szCs w:val="24"/>
        </w:rPr>
      </w:pPr>
      <w:r>
        <w:rPr>
          <w:rFonts w:cs="Times New Roman" w:ascii="Times New Roman" w:hAnsi="Times New Roman"/>
          <w:sz w:val="24"/>
          <w:szCs w:val="24"/>
        </w:rPr>
        <w:t xml:space="preserve">5.1. Настоящий Договор действует с </w:t>
      </w:r>
      <w:r>
        <w:rPr>
          <w:rFonts w:cs="Times New Roman" w:ascii="Times New Roman" w:hAnsi="Times New Roman"/>
          <w:i/>
          <w:color w:val="000000"/>
          <w:sz w:val="24"/>
          <w:szCs w:val="24"/>
          <w:u w:val="single"/>
        </w:rPr>
        <w:t xml:space="preserve">                   </w:t>
      </w:r>
      <w:r>
        <w:rPr>
          <w:rFonts w:cs="Times New Roman" w:ascii="Times New Roman" w:hAnsi="Times New Roman"/>
          <w:i w:val="false"/>
          <w:iCs w:val="false"/>
          <w:color w:val="000000"/>
          <w:sz w:val="24"/>
          <w:szCs w:val="24"/>
          <w:u w:val="none"/>
        </w:rPr>
        <w:t>____</w:t>
      </w:r>
      <w:r>
        <w:rPr>
          <w:rFonts w:cs="Times New Roman" w:ascii="Times New Roman" w:hAnsi="Times New Roman"/>
          <w:i/>
          <w:color w:val="000000"/>
          <w:sz w:val="24"/>
          <w:szCs w:val="24"/>
          <w:u w:val="single"/>
        </w:rPr>
        <w:t>г.</w:t>
      </w:r>
      <w:r>
        <w:rPr>
          <w:rFonts w:cs="Times New Roman" w:ascii="Times New Roman" w:hAnsi="Times New Roman"/>
          <w:sz w:val="24"/>
          <w:szCs w:val="24"/>
        </w:rPr>
        <w:t xml:space="preserve">   по    ________ </w:t>
      </w:r>
      <w:r>
        <w:rPr>
          <w:rFonts w:cs="Times New Roman" w:ascii="Times New Roman" w:hAnsi="Times New Roman"/>
          <w:i/>
          <w:color w:val="000000"/>
          <w:sz w:val="24"/>
          <w:szCs w:val="24"/>
          <w:u w:val="single"/>
        </w:rPr>
        <w:t>.</w:t>
      </w:r>
      <w:r>
        <w:rPr>
          <w:rFonts w:cs="Times New Roman" w:ascii="Times New Roman" w:hAnsi="Times New Roman"/>
          <w:i w:val="false"/>
          <w:iCs w:val="false"/>
          <w:color w:val="000000"/>
          <w:sz w:val="24"/>
          <w:szCs w:val="24"/>
          <w:u w:val="none"/>
        </w:rPr>
        <w:t>______</w:t>
      </w:r>
      <w:r>
        <w:rPr>
          <w:rFonts w:cs="Times New Roman" w:ascii="Times New Roman" w:hAnsi="Times New Roman"/>
          <w:i/>
          <w:color w:val="000000"/>
          <w:sz w:val="24"/>
          <w:szCs w:val="24"/>
          <w:u w:val="single"/>
        </w:rPr>
        <w:t>г.</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5.2. По окончании срока действия настоящего Договора обязательства сторон по Договору прекращаются.</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r>
    </w:p>
    <w:p>
      <w:pPr>
        <w:pStyle w:val="Heading1"/>
        <w:keepNext w:val="true"/>
        <w:spacing w:beforeAutospacing="0" w:before="0" w:after="0"/>
        <w:jc w:val="center"/>
        <w:rPr>
          <w:rFonts w:ascii="Times New Roman" w:hAnsi="Times New Roman" w:cs="Times New Roman"/>
          <w:bCs w:val="false"/>
          <w:color w:val="auto"/>
          <w:sz w:val="24"/>
          <w:szCs w:val="24"/>
        </w:rPr>
      </w:pPr>
      <w:r>
        <w:rPr>
          <w:rFonts w:cs="Times New Roman" w:ascii="Times New Roman" w:hAnsi="Times New Roman"/>
          <w:bCs w:val="false"/>
          <w:color w:val="auto"/>
          <w:sz w:val="24"/>
          <w:szCs w:val="24"/>
        </w:rPr>
        <w:t>6. ИЗМЕНЕНИЕ И РАСТОРЖЕНИЕ ДОГОВОРА</w:t>
      </w:r>
    </w:p>
    <w:p>
      <w:pPr>
        <w:pStyle w:val="Heading1"/>
        <w:keepNext w:val="true"/>
        <w:spacing w:beforeAutospacing="0" w:before="0" w:after="0"/>
        <w:jc w:val="center"/>
        <w:rPr>
          <w:rFonts w:ascii="Times New Roman" w:hAnsi="Times New Roman" w:cs="Times New Roman"/>
          <w:bCs w:val="false"/>
          <w:color w:val="auto"/>
          <w:sz w:val="24"/>
          <w:szCs w:val="24"/>
        </w:rPr>
      </w:pPr>
      <w:r>
        <w:rPr>
          <w:rFonts w:cs="Times New Roman" w:ascii="Times New Roman" w:hAnsi="Times New Roman"/>
          <w:bCs w:val="false"/>
          <w:color w:val="auto"/>
          <w:sz w:val="24"/>
          <w:szCs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6.1. Все изменения и дополнения к настоящему Договору оформляются сторонами в письменном виде, подписываются уполномоченными представителями сторон и являются его неотъемлемой частью.</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6.2. Настоящий Договор может быть расторгнут по взаимному соглашению сторон.</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6.3. Рекламораспространитель вправе расторгнуть настоящий Договор в одностороннем порядке, уведомив об этом Администрацию в</w:t>
      </w:r>
      <w:r>
        <w:rPr>
          <w:rFonts w:cs="Times New Roman" w:ascii="Times New Roman" w:hAnsi="Times New Roman"/>
          <w:sz w:val="24"/>
          <w:szCs w:val="24"/>
          <w:lang w:val="ru-MO"/>
        </w:rPr>
        <w:t xml:space="preserve"> письменной</w:t>
      </w:r>
      <w:r>
        <w:rPr>
          <w:rFonts w:cs="Times New Roman" w:ascii="Times New Roman" w:hAnsi="Times New Roman"/>
          <w:sz w:val="24"/>
          <w:szCs w:val="24"/>
        </w:rPr>
        <w:t xml:space="preserve"> форме за 30 (тридцать) дней до расторжения настоящего Договора.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6.4. Администрация вправе расторгнуть настоящий Договор в одностороннем порядке</w:t>
      </w:r>
      <w:r>
        <w:rPr>
          <w:rFonts w:cs="Times New Roman" w:ascii="Times New Roman" w:hAnsi="Times New Roman"/>
          <w:bCs/>
          <w:sz w:val="24"/>
          <w:szCs w:val="24"/>
        </w:rPr>
        <w:t xml:space="preserve"> </w:t>
      </w:r>
      <w:r>
        <w:rPr>
          <w:rFonts w:cs="Times New Roman" w:ascii="Times New Roman" w:hAnsi="Times New Roman"/>
          <w:sz w:val="24"/>
          <w:szCs w:val="24"/>
        </w:rPr>
        <w:t>в случаях:</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а) неоднократного неисполнения предписаний, выданных должностными лицами органов местного самоуправления муниципального образования «Ярцевский муниципальный округ» Смоленской области в соответствии с их полномочиями, определенными нормативно-правовыми актами;</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б) несоответствие рекламной конструкции требованиям законодательства, проектной документации, настоящему договору, разрешению на установку и эксплуатацию рекламной конструкции;</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в) аннулирования разрешения на установку рекламной конструкции или признания данного разрешения недействительным.</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6.5. О расторжении Договора Администрация в одностороннем порядке письменно уведомляет Рекламораспространителя. Договор считается расторгнутым с даты указанной в таком уведомлении.</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r>
    </w:p>
    <w:p>
      <w:pPr>
        <w:pStyle w:val="Heading1"/>
        <w:keepNext w:val="true"/>
        <w:spacing w:beforeAutospacing="0" w:before="0" w:after="0"/>
        <w:jc w:val="center"/>
        <w:rPr>
          <w:rFonts w:ascii="Times New Roman" w:hAnsi="Times New Roman" w:cs="Times New Roman"/>
          <w:sz w:val="24"/>
          <w:szCs w:val="24"/>
        </w:rPr>
      </w:pPr>
      <w:r>
        <w:rPr>
          <w:rFonts w:cs="Times New Roman" w:ascii="Times New Roman" w:hAnsi="Times New Roman"/>
          <w:bCs w:val="false"/>
          <w:color w:val="auto"/>
          <w:sz w:val="24"/>
          <w:szCs w:val="24"/>
        </w:rPr>
        <w:t>7. ЗАКЛЮЧИТЕЛЬНЫЕ ПОЛОЖЕНИЯ</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7.1. Настоящий Договор заключен на срок 5 (пять) лет и вступает в силу с момента его подписания сторонами.</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7.2. Вопросы, не урегулированные настоящим Договором, регулируются в соответствии с законодательством Российской Федерации.</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7.3. Все приложения и дополнительные соглашения являются его неотъемлемой частью.</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7.4. Настоящий Договор составлен в двух экземплярах, имеющих одинаковую юридическую силу – по одному для каждой стороны.</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7.5. Заключение настоящего договора не влечёт возникновения у Рекламодателя права аренды, собственности (иного права) на земельный участок занятый рекламной конструкцией.</w:t>
      </w:r>
    </w:p>
    <w:p>
      <w:pPr>
        <w:pStyle w:val="Normal"/>
        <w:spacing w:lineRule="auto" w:line="240" w:before="0" w:after="0"/>
        <w:ind w:firstLine="672"/>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672"/>
        <w:jc w:val="center"/>
        <w:rPr>
          <w:rFonts w:ascii="Times New Roman" w:hAnsi="Times New Roman" w:cs="Times New Roman"/>
          <w:b/>
          <w:bCs/>
          <w:sz w:val="24"/>
          <w:szCs w:val="24"/>
        </w:rPr>
      </w:pPr>
      <w:r>
        <w:rPr>
          <w:rFonts w:cs="Times New Roman" w:ascii="Times New Roman" w:hAnsi="Times New Roman"/>
          <w:b/>
          <w:bCs/>
          <w:sz w:val="24"/>
          <w:szCs w:val="24"/>
        </w:rPr>
        <w:t>АДРЕСА И БАНКОВСКИЕ РЕКВИЗИТЫ СТОРОН:</w:t>
      </w:r>
    </w:p>
    <w:p>
      <w:pPr>
        <w:pStyle w:val="Normal"/>
        <w:spacing w:lineRule="auto" w:line="240" w:before="0" w:after="0"/>
        <w:ind w:firstLine="672"/>
        <w:jc w:val="center"/>
        <w:rPr>
          <w:rFonts w:ascii="Times New Roman" w:hAnsi="Times New Roman" w:cs="Times New Roman"/>
          <w:sz w:val="24"/>
          <w:szCs w:val="24"/>
        </w:rPr>
      </w:pPr>
      <w:r>
        <w:rPr>
          <w:rFonts w:cs="Times New Roman" w:ascii="Times New Roman" w:hAnsi="Times New Roman"/>
          <w:sz w:val="24"/>
          <w:szCs w:val="24"/>
        </w:rPr>
      </w:r>
    </w:p>
    <w:tbl>
      <w:tblPr>
        <w:tblW w:w="10349" w:type="dxa"/>
        <w:jc w:val="left"/>
        <w:tblInd w:w="-68" w:type="dxa"/>
        <w:tblLayout w:type="fixed"/>
        <w:tblCellMar>
          <w:top w:w="0" w:type="dxa"/>
          <w:left w:w="108" w:type="dxa"/>
          <w:bottom w:w="0" w:type="dxa"/>
          <w:right w:w="108" w:type="dxa"/>
        </w:tblCellMar>
        <w:tblLook w:val="01e0"/>
      </w:tblPr>
      <w:tblGrid>
        <w:gridCol w:w="5091"/>
        <w:gridCol w:w="5257"/>
      </w:tblGrid>
      <w:tr>
        <w:trPr>
          <w:trHeight w:val="1872" w:hRule="atLeast"/>
        </w:trPr>
        <w:tc>
          <w:tcPr>
            <w:tcW w:w="5091" w:type="dxa"/>
            <w:tcBorders/>
          </w:tcPr>
          <w:p>
            <w:pPr>
              <w:pStyle w:val="Normal"/>
              <w:tabs>
                <w:tab w:val="clear" w:pos="708"/>
                <w:tab w:val="left" w:pos="709" w:leader="none"/>
              </w:tabs>
              <w:spacing w:lineRule="auto" w:line="240" w:before="0" w:after="0"/>
              <w:ind w:hanging="34"/>
              <w:rPr>
                <w:rFonts w:ascii="Times New Roman" w:hAnsi="Times New Roman" w:cs="Times New Roman"/>
                <w:b/>
                <w:sz w:val="24"/>
                <w:szCs w:val="24"/>
              </w:rPr>
            </w:pPr>
            <w:r>
              <w:rPr>
                <w:rFonts w:cs="Times New Roman" w:ascii="Times New Roman" w:hAnsi="Times New Roman"/>
                <w:b/>
                <w:sz w:val="24"/>
                <w:szCs w:val="24"/>
              </w:rPr>
              <w:t>Администрация:</w:t>
            </w:r>
          </w:p>
          <w:p>
            <w:pPr>
              <w:pStyle w:val="Normal"/>
              <w:spacing w:lineRule="auto" w:line="240" w:before="0" w:after="0"/>
              <w:rPr/>
            </w:pPr>
            <w:r>
              <w:rPr>
                <w:rFonts w:ascii="Tempora LGC Uni" w:hAnsi="Tempora LGC Uni"/>
                <w:sz w:val="24"/>
                <w:szCs w:val="24"/>
              </w:rPr>
              <w:t>Юридический адрес: 215800, Смоленская область, г. Ярцево, ул. Гагарина, д. 9, тел.: 8 (48143) 7-18-01, 7-11-44</w:t>
            </w:r>
            <w:r>
              <w:rPr>
                <w:rFonts w:cs="Arial" w:ascii="Tempora LGC Uni" w:hAnsi="Tempora LGC Uni"/>
                <w:color w:val="333333"/>
                <w:sz w:val="24"/>
                <w:szCs w:val="24"/>
              </w:rPr>
              <w:t xml:space="preserve"> </w:t>
            </w:r>
            <w:hyperlink r:id="rId5">
              <w:r>
                <w:rPr>
                  <w:rStyle w:val="Hyperlink"/>
                  <w:rFonts w:ascii="Tempora LGC Uni" w:hAnsi="Tempora LGC Uni"/>
                  <w:color w:val="3A569E"/>
                  <w:sz w:val="24"/>
                  <w:szCs w:val="24"/>
                  <w:u w:val="single"/>
                </w:rPr>
                <w:t>yarcevoadmin@mail.ru</w:t>
              </w:r>
            </w:hyperlink>
          </w:p>
          <w:p>
            <w:pPr>
              <w:pStyle w:val="Normal"/>
              <w:spacing w:lineRule="auto" w:line="240" w:before="0" w:after="0"/>
              <w:rPr>
                <w:rFonts w:ascii="Tempora LGC Uni" w:hAnsi="Tempora LGC Uni"/>
                <w:color w:val="000000"/>
                <w:sz w:val="24"/>
                <w:szCs w:val="24"/>
              </w:rPr>
            </w:pPr>
            <w:r>
              <w:rPr>
                <w:rFonts w:ascii="Tempora LGC Uni" w:hAnsi="Tempora LGC Uni"/>
                <w:color w:val="000000"/>
                <w:sz w:val="24"/>
                <w:szCs w:val="24"/>
              </w:rPr>
              <w:t>ОГРН 1256700000040</w:t>
            </w:r>
          </w:p>
          <w:p>
            <w:pPr>
              <w:pStyle w:val="Normal"/>
              <w:spacing w:lineRule="auto" w:line="240" w:before="0" w:after="0"/>
              <w:jc w:val="both"/>
              <w:rPr>
                <w:rFonts w:ascii="Tempora LGC Uni" w:hAnsi="Tempora LGC Uni"/>
                <w:color w:val="000000"/>
                <w:sz w:val="24"/>
                <w:szCs w:val="24"/>
              </w:rPr>
            </w:pPr>
            <w:r>
              <w:rPr>
                <w:rFonts w:ascii="Tempora LGC Uni" w:hAnsi="Tempora LGC Uni"/>
                <w:color w:val="000000"/>
                <w:sz w:val="24"/>
                <w:szCs w:val="24"/>
              </w:rPr>
              <w:t>ИНН 6700027288 КПП 670001001</w:t>
            </w:r>
          </w:p>
          <w:p>
            <w:pPr>
              <w:pStyle w:val="Normal"/>
              <w:spacing w:lineRule="auto" w:line="240" w:before="0" w:after="0"/>
              <w:jc w:val="both"/>
              <w:rPr>
                <w:rFonts w:ascii="Tempora LGC Uni" w:hAnsi="Tempora LGC Uni"/>
                <w:color w:val="000000"/>
                <w:sz w:val="24"/>
                <w:szCs w:val="24"/>
              </w:rPr>
            </w:pPr>
            <w:r>
              <w:rPr>
                <w:rFonts w:ascii="Tempora LGC Uni" w:hAnsi="Tempora LGC Uni"/>
                <w:color w:val="000000"/>
                <w:sz w:val="24"/>
                <w:szCs w:val="24"/>
              </w:rPr>
              <w:t>УФК по Смоленской области (Администрация муниципального образования «Ярцевский муниципальный округ» Смоленской области л/с 04633</w:t>
            </w:r>
            <w:r>
              <w:rPr>
                <w:rFonts w:ascii="Tempora LGC Uni" w:hAnsi="Tempora LGC Uni"/>
                <w:color w:val="000000"/>
                <w:sz w:val="24"/>
                <w:szCs w:val="24"/>
                <w:lang w:val="en-US"/>
              </w:rPr>
              <w:t>D</w:t>
            </w:r>
            <w:r>
              <w:rPr>
                <w:rFonts w:ascii="Tempora LGC Uni" w:hAnsi="Tempora LGC Uni"/>
                <w:color w:val="000000"/>
                <w:sz w:val="24"/>
                <w:szCs w:val="24"/>
              </w:rPr>
              <w:t>01560)</w:t>
            </w:r>
          </w:p>
          <w:p>
            <w:pPr>
              <w:pStyle w:val="Normal"/>
              <w:spacing w:lineRule="auto" w:line="240" w:before="0" w:after="0"/>
              <w:jc w:val="both"/>
              <w:rPr>
                <w:rFonts w:ascii="Tempora LGC Uni" w:hAnsi="Tempora LGC Uni"/>
                <w:sz w:val="24"/>
                <w:szCs w:val="24"/>
              </w:rPr>
            </w:pPr>
            <w:r>
              <w:rPr>
                <w:rFonts w:ascii="Tempora LGC Uni" w:hAnsi="Tempora LGC Uni"/>
                <w:sz w:val="24"/>
                <w:szCs w:val="24"/>
              </w:rPr>
              <w:t>ОТДЕЛЕНИЕ СМОЛЕНСК БАНКА РОССИИ//УФК по Смоленской области г. Смоленск</w:t>
            </w:r>
          </w:p>
          <w:p>
            <w:pPr>
              <w:pStyle w:val="Normal"/>
              <w:spacing w:lineRule="auto" w:line="240" w:before="0" w:after="0"/>
              <w:jc w:val="both"/>
              <w:rPr>
                <w:rFonts w:ascii="Tempora LGC Uni" w:hAnsi="Tempora LGC Uni"/>
                <w:sz w:val="24"/>
                <w:szCs w:val="24"/>
              </w:rPr>
            </w:pPr>
            <w:r>
              <w:rPr>
                <w:rFonts w:ascii="Tempora LGC Uni" w:hAnsi="Tempora LGC Uni"/>
                <w:sz w:val="24"/>
                <w:szCs w:val="24"/>
              </w:rPr>
              <w:t>К/с 03100643000000016300</w:t>
            </w:r>
          </w:p>
          <w:p>
            <w:pPr>
              <w:pStyle w:val="Normal"/>
              <w:spacing w:lineRule="auto" w:line="240" w:before="0" w:after="0"/>
              <w:jc w:val="both"/>
              <w:rPr>
                <w:rFonts w:ascii="Tempora LGC Uni" w:hAnsi="Tempora LGC Uni"/>
                <w:sz w:val="24"/>
                <w:szCs w:val="24"/>
              </w:rPr>
            </w:pPr>
            <w:r>
              <w:rPr>
                <w:rFonts w:ascii="Tempora LGC Uni" w:hAnsi="Tempora LGC Uni"/>
                <w:sz w:val="24"/>
                <w:szCs w:val="24"/>
              </w:rPr>
              <w:t>ЕКС 40102810445370000055</w:t>
            </w:r>
          </w:p>
          <w:p>
            <w:pPr>
              <w:pStyle w:val="Normal"/>
              <w:spacing w:lineRule="auto" w:line="240" w:before="0" w:after="0"/>
              <w:jc w:val="both"/>
              <w:rPr>
                <w:rFonts w:ascii="Tempora LGC Uni" w:hAnsi="Tempora LGC Uni"/>
                <w:sz w:val="24"/>
                <w:szCs w:val="24"/>
              </w:rPr>
            </w:pPr>
            <w:r>
              <w:rPr>
                <w:rFonts w:ascii="Tempora LGC Uni" w:hAnsi="Tempora LGC Uni"/>
                <w:sz w:val="24"/>
                <w:szCs w:val="24"/>
              </w:rPr>
              <w:t>БИК 016614901</w:t>
            </w:r>
          </w:p>
          <w:p>
            <w:pPr>
              <w:pStyle w:val="Normal"/>
              <w:spacing w:lineRule="auto" w:line="240" w:before="0" w:after="0"/>
              <w:jc w:val="both"/>
              <w:rPr>
                <w:rFonts w:ascii="Tempora LGC Uni" w:hAnsi="Tempora LGC Uni"/>
                <w:sz w:val="24"/>
                <w:szCs w:val="24"/>
              </w:rPr>
            </w:pPr>
            <w:r>
              <w:rPr>
                <w:rFonts w:ascii="Tempora LGC Uni" w:hAnsi="Tempora LGC Uni"/>
                <w:sz w:val="24"/>
                <w:szCs w:val="24"/>
              </w:rPr>
              <w:t>ОКТМО 66558000</w:t>
            </w:r>
          </w:p>
          <w:p>
            <w:pPr>
              <w:pStyle w:val="Normal"/>
              <w:spacing w:lineRule="auto" w:line="240" w:before="0" w:after="0"/>
              <w:jc w:val="both"/>
              <w:rPr>
                <w:rFonts w:ascii="Tempora LGC Uni" w:hAnsi="Tempora LGC Uni"/>
                <w:sz w:val="24"/>
                <w:szCs w:val="24"/>
              </w:rPr>
            </w:pPr>
            <w:r>
              <w:rPr>
                <w:rFonts w:ascii="Tempora LGC Uni" w:hAnsi="Tempora LGC Uni"/>
                <w:sz w:val="24"/>
                <w:szCs w:val="24"/>
              </w:rPr>
              <w:t>КБК 90111109080140002120</w:t>
            </w:r>
          </w:p>
          <w:p>
            <w:pPr>
              <w:pStyle w:val="Normal"/>
              <w:spacing w:lineRule="auto" w:line="240" w:before="0" w:after="0"/>
              <w:jc w:val="both"/>
              <w:rPr>
                <w:rFonts w:ascii="Tempora LGC Uni" w:hAnsi="Tempora LGC Uni"/>
                <w:sz w:val="24"/>
                <w:szCs w:val="24"/>
              </w:rPr>
            </w:pPr>
            <w:r>
              <w:rPr>
                <w:rFonts w:ascii="Tempora LGC Uni" w:hAnsi="Tempora LGC Uni"/>
                <w:sz w:val="24"/>
                <w:szCs w:val="24"/>
              </w:rPr>
            </w:r>
          </w:p>
          <w:p>
            <w:pPr>
              <w:pStyle w:val="Normal"/>
              <w:tabs>
                <w:tab w:val="clear" w:pos="708"/>
                <w:tab w:val="center" w:pos="2856" w:leader="none"/>
              </w:tabs>
              <w:overflowPunct w:val="false"/>
              <w:spacing w:lineRule="auto" w:line="240" w:before="0" w:after="0"/>
              <w:ind w:hanging="0"/>
              <w:textAlignment w:val="baseline"/>
              <w:rPr>
                <w:rFonts w:ascii="Times New Roman" w:hAnsi="Times New Roman" w:cs="Times New Roman"/>
                <w:sz w:val="24"/>
                <w:szCs w:val="24"/>
              </w:rPr>
            </w:pPr>
            <w:r>
              <w:rPr>
                <w:rFonts w:cs="Times New Roman" w:ascii="Times New Roman" w:hAnsi="Times New Roman"/>
                <w:sz w:val="24"/>
                <w:szCs w:val="24"/>
              </w:rPr>
              <w:t>___________________________</w:t>
            </w:r>
          </w:p>
          <w:p>
            <w:pPr>
              <w:pStyle w:val="Normal"/>
              <w:tabs>
                <w:tab w:val="clear" w:pos="708"/>
                <w:tab w:val="center" w:pos="2856" w:leader="none"/>
              </w:tabs>
              <w:overflowPunct w:val="false"/>
              <w:spacing w:lineRule="auto" w:line="240" w:before="0" w:after="0"/>
              <w:ind w:hanging="0"/>
              <w:textAlignment w:val="baseline"/>
              <w:rPr>
                <w:rFonts w:ascii="Times New Roman" w:hAnsi="Times New Roman" w:cs="Times New Roman"/>
                <w:sz w:val="24"/>
                <w:szCs w:val="24"/>
              </w:rPr>
            </w:pPr>
            <w:r>
              <w:rPr>
                <w:rFonts w:cs="Times New Roman" w:ascii="Times New Roman" w:hAnsi="Times New Roman"/>
              </w:rPr>
              <w:t>«___»___________20___г.</w:t>
            </w:r>
          </w:p>
        </w:tc>
        <w:tc>
          <w:tcPr>
            <w:tcW w:w="5257" w:type="dxa"/>
            <w:tcBorders/>
          </w:tcPr>
          <w:p>
            <w:pPr>
              <w:pStyle w:val="Normal"/>
              <w:overflowPunct w:val="false"/>
              <w:spacing w:lineRule="auto" w:line="240" w:before="0" w:after="0"/>
              <w:ind w:firstLine="672"/>
              <w:textAlignment w:val="baseline"/>
              <w:rPr>
                <w:rFonts w:ascii="Times New Roman" w:hAnsi="Times New Roman" w:cs="Times New Roman"/>
                <w:b/>
                <w:sz w:val="24"/>
                <w:szCs w:val="24"/>
              </w:rPr>
            </w:pPr>
            <w:r>
              <w:rPr>
                <w:rFonts w:cs="Times New Roman" w:ascii="Times New Roman" w:hAnsi="Times New Roman"/>
                <w:b/>
                <w:sz w:val="24"/>
                <w:szCs w:val="24"/>
              </w:rPr>
              <w:t>Рекламораспространитель</w:t>
            </w:r>
          </w:p>
          <w:p>
            <w:pPr>
              <w:pStyle w:val="Normal"/>
              <w:tabs>
                <w:tab w:val="clear" w:pos="708"/>
                <w:tab w:val="center" w:pos="2856" w:leader="none"/>
              </w:tabs>
              <w:overflowPunct w:val="false"/>
              <w:spacing w:lineRule="auto" w:line="240" w:before="0" w:after="0"/>
              <w:ind w:hanging="0"/>
              <w:textAlignment w:val="baseline"/>
              <w:rPr>
                <w:rFonts w:ascii="Times New Roman" w:hAnsi="Times New Roman" w:cs="Times New Roman"/>
                <w:sz w:val="24"/>
                <w:szCs w:val="24"/>
              </w:rPr>
            </w:pPr>
            <w:r>
              <w:rPr>
                <w:rFonts w:cs="Times New Roman" w:ascii="Times New Roman" w:hAnsi="Times New Roman"/>
                <w:sz w:val="24"/>
                <w:szCs w:val="24"/>
              </w:rPr>
              <w:t>________________________________</w:t>
            </w:r>
          </w:p>
          <w:p>
            <w:pPr>
              <w:pStyle w:val="Normal"/>
              <w:tabs>
                <w:tab w:val="clear" w:pos="708"/>
                <w:tab w:val="center" w:pos="2856" w:leader="none"/>
              </w:tabs>
              <w:overflowPunct w:val="false"/>
              <w:spacing w:lineRule="auto" w:line="240" w:before="0" w:after="0"/>
              <w:ind w:hanging="0"/>
              <w:textAlignment w:val="baseline"/>
              <w:rPr>
                <w:rFonts w:ascii="Times New Roman" w:hAnsi="Times New Roman" w:cs="Times New Roman"/>
                <w:sz w:val="24"/>
                <w:szCs w:val="24"/>
              </w:rPr>
            </w:pPr>
            <w:r>
              <w:rPr>
                <w:rFonts w:cs="Times New Roman" w:ascii="Times New Roman" w:hAnsi="Times New Roman"/>
                <w:sz w:val="24"/>
                <w:szCs w:val="24"/>
              </w:rPr>
              <w:t>________________________________</w:t>
            </w:r>
          </w:p>
          <w:p>
            <w:pPr>
              <w:pStyle w:val="Normal"/>
              <w:tabs>
                <w:tab w:val="clear" w:pos="708"/>
                <w:tab w:val="center" w:pos="2856" w:leader="none"/>
              </w:tabs>
              <w:overflowPunct w:val="false"/>
              <w:spacing w:lineRule="auto" w:line="240" w:before="0" w:after="0"/>
              <w:ind w:hanging="0"/>
              <w:textAlignment w:val="baseline"/>
              <w:rPr>
                <w:rFonts w:ascii="Times New Roman" w:hAnsi="Times New Roman" w:cs="Times New Roman"/>
                <w:sz w:val="24"/>
                <w:szCs w:val="24"/>
              </w:rPr>
            </w:pPr>
            <w:r>
              <w:rPr>
                <w:rFonts w:cs="Times New Roman" w:ascii="Times New Roman" w:hAnsi="Times New Roman"/>
                <w:sz w:val="24"/>
                <w:szCs w:val="24"/>
              </w:rPr>
              <w:t>________________________________</w:t>
            </w:r>
          </w:p>
          <w:p>
            <w:pPr>
              <w:pStyle w:val="Normal"/>
              <w:tabs>
                <w:tab w:val="clear" w:pos="708"/>
                <w:tab w:val="center" w:pos="2856" w:leader="none"/>
              </w:tabs>
              <w:overflowPunct w:val="false"/>
              <w:spacing w:lineRule="auto" w:line="240" w:before="0" w:after="0"/>
              <w:ind w:hanging="0"/>
              <w:textAlignment w:val="baseline"/>
              <w:rPr>
                <w:rFonts w:ascii="Times New Roman" w:hAnsi="Times New Roman" w:cs="Times New Roman"/>
                <w:sz w:val="24"/>
                <w:szCs w:val="24"/>
              </w:rPr>
            </w:pPr>
            <w:r>
              <w:rPr>
                <w:rFonts w:cs="Times New Roman" w:ascii="Times New Roman" w:hAnsi="Times New Roman"/>
                <w:sz w:val="24"/>
                <w:szCs w:val="24"/>
              </w:rPr>
              <w:t>________________________________</w:t>
            </w:r>
          </w:p>
          <w:p>
            <w:pPr>
              <w:pStyle w:val="Normal"/>
              <w:tabs>
                <w:tab w:val="clear" w:pos="708"/>
                <w:tab w:val="center" w:pos="2856" w:leader="none"/>
              </w:tabs>
              <w:overflowPunct w:val="false"/>
              <w:spacing w:lineRule="auto" w:line="240" w:before="0" w:after="0"/>
              <w:ind w:hanging="0"/>
              <w:textAlignment w:val="baseline"/>
              <w:rPr>
                <w:rFonts w:ascii="Times New Roman" w:hAnsi="Times New Roman" w:cs="Times New Roman"/>
                <w:sz w:val="24"/>
                <w:szCs w:val="24"/>
              </w:rPr>
            </w:pPr>
            <w:r>
              <w:rPr>
                <w:rFonts w:cs="Times New Roman" w:ascii="Times New Roman" w:hAnsi="Times New Roman"/>
                <w:sz w:val="24"/>
                <w:szCs w:val="24"/>
              </w:rPr>
              <w:t>_________________________________</w:t>
            </w:r>
          </w:p>
          <w:p>
            <w:pPr>
              <w:pStyle w:val="Normal"/>
              <w:tabs>
                <w:tab w:val="clear" w:pos="708"/>
                <w:tab w:val="center" w:pos="2856" w:leader="none"/>
              </w:tabs>
              <w:overflowPunct w:val="false"/>
              <w:spacing w:lineRule="auto" w:line="240" w:before="0" w:after="0"/>
              <w:ind w:hanging="0"/>
              <w:textAlignment w:val="baseline"/>
              <w:rPr>
                <w:rFonts w:ascii="Times New Roman" w:hAnsi="Times New Roman" w:cs="Times New Roman"/>
                <w:sz w:val="24"/>
                <w:szCs w:val="24"/>
              </w:rPr>
            </w:pPr>
            <w:r>
              <w:rPr>
                <w:rFonts w:cs="Times New Roman" w:ascii="Times New Roman" w:hAnsi="Times New Roman"/>
                <w:sz w:val="24"/>
                <w:szCs w:val="24"/>
              </w:rPr>
              <w:t>_________________________________</w:t>
            </w:r>
          </w:p>
          <w:p>
            <w:pPr>
              <w:pStyle w:val="Normal"/>
              <w:tabs>
                <w:tab w:val="clear" w:pos="708"/>
                <w:tab w:val="center" w:pos="2856" w:leader="none"/>
              </w:tabs>
              <w:overflowPunct w:val="false"/>
              <w:spacing w:lineRule="auto" w:line="240" w:before="0" w:after="0"/>
              <w:ind w:hanging="0"/>
              <w:textAlignment w:val="baseline"/>
              <w:rPr>
                <w:rFonts w:ascii="Times New Roman" w:hAnsi="Times New Roman" w:cs="Times New Roman"/>
                <w:sz w:val="24"/>
                <w:szCs w:val="24"/>
              </w:rPr>
            </w:pPr>
            <w:r>
              <w:rPr>
                <w:rFonts w:cs="Times New Roman" w:ascii="Times New Roman" w:hAnsi="Times New Roman"/>
                <w:sz w:val="24"/>
                <w:szCs w:val="24"/>
              </w:rPr>
              <w:t>_________________________________</w:t>
            </w:r>
          </w:p>
          <w:p>
            <w:pPr>
              <w:pStyle w:val="Normal"/>
              <w:tabs>
                <w:tab w:val="clear" w:pos="708"/>
                <w:tab w:val="center" w:pos="2856" w:leader="none"/>
              </w:tabs>
              <w:overflowPunct w:val="false"/>
              <w:spacing w:lineRule="auto" w:line="240" w:before="0" w:after="0"/>
              <w:ind w:hanging="0"/>
              <w:textAlignment w:val="baseline"/>
              <w:rPr>
                <w:rFonts w:ascii="Times New Roman" w:hAnsi="Times New Roman" w:cs="Times New Roman"/>
                <w:sz w:val="24"/>
                <w:szCs w:val="24"/>
              </w:rPr>
            </w:pPr>
            <w:r>
              <w:rPr>
                <w:rFonts w:cs="Times New Roman" w:ascii="Times New Roman" w:hAnsi="Times New Roman"/>
                <w:sz w:val="24"/>
                <w:szCs w:val="24"/>
              </w:rPr>
              <w:t>________________________________</w:t>
            </w:r>
          </w:p>
          <w:p>
            <w:pPr>
              <w:pStyle w:val="Normal"/>
              <w:tabs>
                <w:tab w:val="clear" w:pos="708"/>
                <w:tab w:val="center" w:pos="2856" w:leader="none"/>
              </w:tabs>
              <w:overflowPunct w:val="false"/>
              <w:spacing w:lineRule="auto" w:line="240" w:before="0" w:after="0"/>
              <w:ind w:hanging="0"/>
              <w:textAlignment w:val="baseline"/>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center" w:pos="2856" w:leader="none"/>
              </w:tabs>
              <w:overflowPunct w:val="false"/>
              <w:spacing w:lineRule="auto" w:line="240" w:before="0" w:after="0"/>
              <w:ind w:hanging="0"/>
              <w:textAlignment w:val="baseline"/>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center" w:pos="2856" w:leader="none"/>
              </w:tabs>
              <w:overflowPunct w:val="false"/>
              <w:spacing w:lineRule="auto" w:line="240" w:before="0" w:after="0"/>
              <w:ind w:hanging="0"/>
              <w:textAlignment w:val="baseline"/>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center" w:pos="2856" w:leader="none"/>
              </w:tabs>
              <w:overflowPunct w:val="false"/>
              <w:spacing w:lineRule="auto" w:line="240" w:before="0" w:after="0"/>
              <w:ind w:hanging="0"/>
              <w:textAlignment w:val="baseline"/>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center" w:pos="2856" w:leader="none"/>
              </w:tabs>
              <w:overflowPunct w:val="false"/>
              <w:spacing w:lineRule="auto" w:line="240" w:before="0" w:after="0"/>
              <w:ind w:hanging="0"/>
              <w:textAlignment w:val="baseline"/>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center" w:pos="2856" w:leader="none"/>
              </w:tabs>
              <w:overflowPunct w:val="false"/>
              <w:spacing w:lineRule="auto" w:line="240" w:before="0" w:after="0"/>
              <w:ind w:firstLine="471"/>
              <w:textAlignment w:val="baseline"/>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center" w:pos="2856" w:leader="none"/>
              </w:tabs>
              <w:overflowPunct w:val="false"/>
              <w:spacing w:lineRule="auto" w:line="240" w:before="0" w:after="0"/>
              <w:ind w:firstLine="471"/>
              <w:textAlignment w:val="baseline"/>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center" w:pos="2856" w:leader="none"/>
              </w:tabs>
              <w:overflowPunct w:val="false"/>
              <w:spacing w:lineRule="auto" w:line="240" w:before="0" w:after="0"/>
              <w:ind w:firstLine="471"/>
              <w:textAlignment w:val="baseline"/>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center" w:pos="2856" w:leader="none"/>
              </w:tabs>
              <w:overflowPunct w:val="false"/>
              <w:spacing w:lineRule="auto" w:line="240" w:before="0" w:after="0"/>
              <w:ind w:firstLine="471"/>
              <w:textAlignment w:val="baseline"/>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center" w:pos="2856" w:leader="none"/>
              </w:tabs>
              <w:overflowPunct w:val="false"/>
              <w:spacing w:lineRule="auto" w:line="240" w:before="0" w:after="0"/>
              <w:ind w:firstLine="471"/>
              <w:textAlignment w:val="baseline"/>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center" w:pos="2856" w:leader="none"/>
              </w:tabs>
              <w:overflowPunct w:val="false"/>
              <w:spacing w:lineRule="auto" w:line="240" w:before="0" w:after="0"/>
              <w:ind w:hanging="0"/>
              <w:textAlignment w:val="baseline"/>
              <w:rPr>
                <w:rFonts w:ascii="Times New Roman" w:hAnsi="Times New Roman" w:cs="Times New Roman"/>
                <w:sz w:val="24"/>
                <w:szCs w:val="24"/>
              </w:rPr>
            </w:pPr>
            <w:r>
              <w:rPr>
                <w:rFonts w:cs="Times New Roman" w:ascii="Times New Roman" w:hAnsi="Times New Roman"/>
                <w:sz w:val="24"/>
                <w:szCs w:val="24"/>
              </w:rPr>
              <w:t>___________________________</w:t>
            </w:r>
          </w:p>
          <w:p>
            <w:pPr>
              <w:pStyle w:val="Normal"/>
              <w:tabs>
                <w:tab w:val="clear" w:pos="708"/>
                <w:tab w:val="center" w:pos="2856" w:leader="none"/>
              </w:tabs>
              <w:overflowPunct w:val="false"/>
              <w:spacing w:lineRule="auto" w:line="240" w:before="0" w:after="0"/>
              <w:ind w:hanging="0"/>
              <w:textAlignment w:val="baseline"/>
              <w:rPr>
                <w:rFonts w:ascii="Times New Roman" w:hAnsi="Times New Roman" w:cs="Times New Roman"/>
                <w:sz w:val="24"/>
                <w:szCs w:val="24"/>
              </w:rPr>
            </w:pPr>
            <w:r>
              <w:rPr>
                <w:rFonts w:cs="Times New Roman" w:ascii="Times New Roman" w:hAnsi="Times New Roman"/>
                <w:sz w:val="24"/>
                <w:szCs w:val="24"/>
              </w:rPr>
              <w:t>«___»___________20___г.</w:t>
            </w:r>
          </w:p>
        </w:tc>
      </w:tr>
    </w:tbl>
    <w:p>
      <w:pPr>
        <w:pStyle w:val="Normal"/>
        <w:spacing w:lineRule="auto" w:line="240" w:before="0" w:after="0"/>
        <w:rPr>
          <w:sz w:val="24"/>
        </w:rPr>
      </w:pPr>
      <w:r>
        <w:rPr>
          <w:sz w:val="24"/>
        </w:rPr>
        <w:t>М.П.</w:t>
        <w:tab/>
        <w:tab/>
        <w:tab/>
        <w:tab/>
        <w:tab/>
        <w:tab/>
        <w:tab/>
        <w:tab/>
        <w:t>М.П.</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t xml:space="preserve"> </w:t>
      </w:r>
    </w:p>
    <w:p>
      <w:pPr>
        <w:pStyle w:val="Normal"/>
        <w:rPr>
          <w:rFonts w:ascii="Times New Roman" w:hAnsi="Times New Roman" w:cs="Times New Roman"/>
          <w:sz w:val="28"/>
          <w:szCs w:val="28"/>
        </w:rPr>
      </w:pPr>
      <w:r>
        <w:rPr>
          <w:rFonts w:cs="Times New Roman" w:ascii="Times New Roman" w:hAnsi="Times New Roman"/>
          <w:sz w:val="28"/>
          <w:szCs w:val="28"/>
        </w:rPr>
        <w:t xml:space="preserve">       </w:t>
      </w:r>
      <w:r>
        <w:br w:type="page"/>
      </w:r>
    </w:p>
    <w:p>
      <w:pPr>
        <w:pStyle w:val="Normal"/>
        <w:spacing w:lineRule="auto" w:line="240" w:before="0" w:after="0"/>
        <w:ind w:firstLine="708"/>
        <w:jc w:val="right"/>
        <w:rPr>
          <w:rFonts w:ascii="Times New Roman" w:hAnsi="Times New Roman" w:cs="Times New Roman"/>
          <w:sz w:val="28"/>
          <w:szCs w:val="28"/>
        </w:rPr>
      </w:pPr>
      <w:r>
        <w:rPr>
          <w:rFonts w:cs="Times New Roman" w:ascii="Times New Roman" w:hAnsi="Times New Roman"/>
          <w:sz w:val="28"/>
          <w:szCs w:val="28"/>
        </w:rPr>
        <w:t>Приложение № 5</w:t>
      </w:r>
    </w:p>
    <w:p>
      <w:pPr>
        <w:pStyle w:val="Normal"/>
        <w:spacing w:lineRule="auto" w:line="240" w:before="0" w:after="0"/>
        <w:ind w:firstLine="708"/>
        <w:jc w:val="right"/>
        <w:rPr>
          <w:rFonts w:ascii="Times New Roman" w:hAnsi="Times New Roman" w:cs="Times New Roman"/>
          <w:sz w:val="28"/>
          <w:szCs w:val="28"/>
        </w:rPr>
      </w:pPr>
      <w:r>
        <w:rPr>
          <w:rFonts w:cs="Times New Roman" w:ascii="Times New Roman" w:hAnsi="Times New Roman"/>
          <w:sz w:val="28"/>
          <w:szCs w:val="28"/>
        </w:rPr>
        <w:t xml:space="preserve">к конкурсной документации </w:t>
      </w:r>
    </w:p>
    <w:p>
      <w:pPr>
        <w:pStyle w:val="Normal"/>
        <w:spacing w:lineRule="auto" w:line="240" w:before="0" w:after="0"/>
        <w:ind w:firstLine="708"/>
        <w:jc w:val="right"/>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240" w:before="0" w:after="0"/>
        <w:ind w:firstLine="708"/>
        <w:jc w:val="center"/>
        <w:rPr>
          <w:rFonts w:ascii="Times New Roman" w:hAnsi="Times New Roman" w:cs="Times New Roman"/>
          <w:b/>
          <w:sz w:val="28"/>
          <w:szCs w:val="28"/>
        </w:rPr>
      </w:pPr>
      <w:r>
        <w:rPr>
          <w:rFonts w:cs="Times New Roman" w:ascii="Times New Roman" w:hAnsi="Times New Roman"/>
          <w:b/>
          <w:sz w:val="28"/>
          <w:szCs w:val="28"/>
        </w:rPr>
        <w:t>Перечень недостоверных сведений</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1. 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не соответствуют требованиям к их оформлению и срокам действия  (документы получены ранее, чем  за шесть месяцев до дня размещения на сайте Извещения либо представлены с нарушением указанных требований к их оформлению).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2. В заявке отсутствуют сведения (полностью или частично):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о фирменном наименовании (наименовании);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об организационно-правовой форме;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о месте нахождения (в том числе почтовом адресе, контактном телефоне);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о фамилии, имени, отчестве;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о паспортных данных;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о месте жительства.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3.  Сведения, указанные в заявке, не соответствуют сведениям: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представленной  выписки  из  Единого  государственного  реестра  юридических лиц;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представленных документов о государственной регистрации юридического лица в соответствии с законодательством соответствующего государства (для иностранных лиц);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представленной  выписке  из  Единого  государственного  реестра  индивидуальных предпринимателей (для индивидуальных предпринимателей);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представленной  копии  документа,  удостоверяющего  личность  (для  иных физических лиц);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представленных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иностранных лиц).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Почтовый адрес участника может не совпадать с местом нахождения участника, указанным в выписке из Единого государственного реестра юридических лиц или документах о государственной регистрации юридического лица в соответствии с  законодательством  соответствующего  государства  (для  иностранных  лиц).  Расхождение почтового адреса и места нахождения участника не является основанием для отказа в допуске к участию в конкурсе.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4. Отсутствие подтверждения полномочий лица на осуществление действий от имени участника при проведении конкурса.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Arial">
    <w:charset w:val="01"/>
    <w:family w:val="roman"/>
    <w:pitch w:val="variable"/>
  </w:font>
  <w:font w:name="Times New Roman">
    <w:charset w:val="01"/>
    <w:family w:val="roman"/>
    <w:pitch w:val="variable"/>
  </w:font>
  <w:font w:name="Open Sans">
    <w:charset w:val="01"/>
    <w:family w:val="roman"/>
    <w:pitch w:val="variable"/>
  </w:font>
  <w:font w:name="Nimbus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2"/>
      <w:numFmt w:val="decimal"/>
      <w:lvlText w:val="%1."/>
      <w:lvlJc w:val="left"/>
      <w:pPr>
        <w:tabs>
          <w:tab w:val="num" w:pos="0"/>
        </w:tabs>
        <w:ind w:left="502" w:hanging="360"/>
      </w:pPr>
      <w:rPr/>
    </w:lvl>
    <w:lvl w:ilvl="1">
      <w:start w:val="1"/>
      <w:numFmt w:val="lowerLetter"/>
      <w:lvlText w:val="%2."/>
      <w:lvlJc w:val="left"/>
      <w:pPr>
        <w:tabs>
          <w:tab w:val="num" w:pos="0"/>
        </w:tabs>
        <w:ind w:left="1222" w:hanging="360"/>
      </w:pPr>
      <w:rPr/>
    </w:lvl>
    <w:lvl w:ilvl="2">
      <w:start w:val="1"/>
      <w:numFmt w:val="lowerRoman"/>
      <w:lvlText w:val="%3."/>
      <w:lvlJc w:val="right"/>
      <w:pPr>
        <w:tabs>
          <w:tab w:val="num" w:pos="0"/>
        </w:tabs>
        <w:ind w:left="1942" w:hanging="180"/>
      </w:pPr>
      <w:rPr/>
    </w:lvl>
    <w:lvl w:ilvl="3">
      <w:start w:val="1"/>
      <w:numFmt w:val="decimal"/>
      <w:lvlText w:val="%4."/>
      <w:lvlJc w:val="left"/>
      <w:pPr>
        <w:tabs>
          <w:tab w:val="num" w:pos="0"/>
        </w:tabs>
        <w:ind w:left="2662" w:hanging="360"/>
      </w:pPr>
      <w:rPr/>
    </w:lvl>
    <w:lvl w:ilvl="4">
      <w:start w:val="1"/>
      <w:numFmt w:val="lowerLetter"/>
      <w:lvlText w:val="%5."/>
      <w:lvlJc w:val="left"/>
      <w:pPr>
        <w:tabs>
          <w:tab w:val="num" w:pos="0"/>
        </w:tabs>
        <w:ind w:left="3382" w:hanging="360"/>
      </w:pPr>
      <w:rPr/>
    </w:lvl>
    <w:lvl w:ilvl="5">
      <w:start w:val="1"/>
      <w:numFmt w:val="lowerRoman"/>
      <w:lvlText w:val="%6."/>
      <w:lvlJc w:val="right"/>
      <w:pPr>
        <w:tabs>
          <w:tab w:val="num" w:pos="0"/>
        </w:tabs>
        <w:ind w:left="4102" w:hanging="180"/>
      </w:pPr>
      <w:rPr/>
    </w:lvl>
    <w:lvl w:ilvl="6">
      <w:start w:val="1"/>
      <w:numFmt w:val="decimal"/>
      <w:lvlText w:val="%7."/>
      <w:lvlJc w:val="left"/>
      <w:pPr>
        <w:tabs>
          <w:tab w:val="num" w:pos="0"/>
        </w:tabs>
        <w:ind w:left="4822" w:hanging="360"/>
      </w:pPr>
      <w:rPr/>
    </w:lvl>
    <w:lvl w:ilvl="7">
      <w:start w:val="1"/>
      <w:numFmt w:val="lowerLetter"/>
      <w:lvlText w:val="%8."/>
      <w:lvlJc w:val="left"/>
      <w:pPr>
        <w:tabs>
          <w:tab w:val="num" w:pos="0"/>
        </w:tabs>
        <w:ind w:left="5542" w:hanging="360"/>
      </w:pPr>
      <w:rPr/>
    </w:lvl>
    <w:lvl w:ilvl="8">
      <w:start w:val="1"/>
      <w:numFmt w:val="lowerRoman"/>
      <w:lvlText w:val="%9."/>
      <w:lvlJc w:val="right"/>
      <w:pPr>
        <w:tabs>
          <w:tab w:val="num" w:pos="0"/>
        </w:tabs>
        <w:ind w:left="6262"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30"/>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5552a"/>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Heading1">
    <w:name w:val="Heading 1"/>
    <w:basedOn w:val="Normal"/>
    <w:link w:val="1"/>
    <w:qFormat/>
    <w:rsid w:val="008153ea"/>
    <w:pPr>
      <w:shd w:val="clear" w:color="auto" w:fill="FFFFFF"/>
      <w:spacing w:lineRule="auto" w:line="240" w:beforeAutospacing="1" w:after="96"/>
      <w:outlineLvl w:val="0"/>
    </w:pPr>
    <w:rPr>
      <w:rFonts w:ascii="Arial" w:hAnsi="Arial" w:eastAsia="Times New Roman" w:cs="Arial"/>
      <w:b/>
      <w:bCs/>
      <w:color w:val="000000"/>
      <w:kern w:val="2"/>
      <w:sz w:val="29"/>
      <w:szCs w:val="29"/>
      <w:lang w:eastAsia="ru-RU"/>
    </w:rPr>
  </w:style>
  <w:style w:type="paragraph" w:styleId="Heading2">
    <w:name w:val="Heading 2"/>
    <w:basedOn w:val="LO-normal"/>
    <w:next w:val="LO-normal"/>
    <w:qFormat/>
    <w:pPr>
      <w:keepNext w:val="true"/>
      <w:keepLines/>
      <w:numPr>
        <w:ilvl w:val="1"/>
        <w:numId w:val="1"/>
      </w:numPr>
      <w:spacing w:lineRule="auto" w:line="240" w:before="360" w:after="120"/>
      <w:outlineLvl w:val="1"/>
    </w:pPr>
    <w:rPr>
      <w:b w:val="false"/>
      <w:sz w:val="32"/>
      <w:szCs w:val="32"/>
    </w:rPr>
  </w:style>
  <w:style w:type="character" w:styleId="DefaultParagraphFont" w:default="1">
    <w:name w:val="Default Paragraph Font"/>
    <w:uiPriority w:val="1"/>
    <w:semiHidden/>
    <w:unhideWhenUsed/>
    <w:qFormat/>
    <w:rPr/>
  </w:style>
  <w:style w:type="character" w:styleId="Style12" w:customStyle="1">
    <w:name w:val="Основной текст Знак"/>
    <w:basedOn w:val="DefaultParagraphFont"/>
    <w:uiPriority w:val="99"/>
    <w:qFormat/>
    <w:rsid w:val="009e5b45"/>
    <w:rPr>
      <w:rFonts w:ascii="Times New Roman" w:hAnsi="Times New Roman" w:eastAsia="Times New Roman" w:cs="Times New Roman"/>
      <w:sz w:val="28"/>
      <w:szCs w:val="20"/>
      <w:lang w:eastAsia="ru-RU"/>
    </w:rPr>
  </w:style>
  <w:style w:type="character" w:styleId="ConsPlusNormal" w:customStyle="1">
    <w:name w:val="ConsPlusNormal Знак"/>
    <w:link w:val="ConsPlusNormal1"/>
    <w:qFormat/>
    <w:locked/>
    <w:rsid w:val="009e5b45"/>
    <w:rPr>
      <w:rFonts w:ascii="Arial" w:hAnsi="Arial"/>
      <w:lang w:eastAsia="ru-RU"/>
    </w:rPr>
  </w:style>
  <w:style w:type="character" w:styleId="Style13" w:customStyle="1">
    <w:name w:val="Верхний колонтитул Знак"/>
    <w:basedOn w:val="DefaultParagraphFont"/>
    <w:uiPriority w:val="99"/>
    <w:semiHidden/>
    <w:qFormat/>
    <w:rsid w:val="00ab2106"/>
    <w:rPr/>
  </w:style>
  <w:style w:type="character" w:styleId="Style14" w:customStyle="1">
    <w:name w:val="Нижний колонтитул Знак"/>
    <w:basedOn w:val="DefaultParagraphFont"/>
    <w:uiPriority w:val="99"/>
    <w:semiHidden/>
    <w:qFormat/>
    <w:rsid w:val="00ab2106"/>
    <w:rPr/>
  </w:style>
  <w:style w:type="character" w:styleId="Style15" w:customStyle="1">
    <w:name w:val="Основной текст с отступом Знак"/>
    <w:basedOn w:val="DefaultParagraphFont"/>
    <w:uiPriority w:val="99"/>
    <w:semiHidden/>
    <w:qFormat/>
    <w:rsid w:val="008153ea"/>
    <w:rPr/>
  </w:style>
  <w:style w:type="character" w:styleId="1" w:customStyle="1">
    <w:name w:val="Заголовок 1 Знак"/>
    <w:basedOn w:val="DefaultParagraphFont"/>
    <w:qFormat/>
    <w:rsid w:val="008153ea"/>
    <w:rPr>
      <w:rFonts w:ascii="Arial" w:hAnsi="Arial" w:eastAsia="Times New Roman" w:cs="Arial"/>
      <w:b/>
      <w:bCs/>
      <w:color w:val="000000"/>
      <w:kern w:val="2"/>
      <w:sz w:val="29"/>
      <w:szCs w:val="29"/>
      <w:shd w:fill="FFFFFF" w:val="clear"/>
      <w:lang w:eastAsia="ru-RU"/>
    </w:rPr>
  </w:style>
  <w:style w:type="character" w:styleId="Hyperlink">
    <w:name w:val="Hyperlink"/>
    <w:rPr>
      <w:color w:val="000080"/>
      <w:u w:val="single"/>
    </w:rPr>
  </w:style>
  <w:style w:type="character" w:styleId="Pagenumber">
    <w:name w:val="page number"/>
    <w:qFormat/>
    <w:rPr>
      <w:rFonts w:ascii="Times New Roman" w:hAnsi="Times New Roman" w:eastAsia="Times New Roman" w:cs="Times New Roman"/>
      <w:color w:val="000000"/>
      <w:sz w:val="24"/>
      <w:szCs w:val="24"/>
    </w:rPr>
  </w:style>
  <w:style w:type="character" w:styleId="Style16">
    <w:name w:val="Подзаголовок Знак"/>
    <w:qFormat/>
    <w:rPr>
      <w:rFonts w:ascii="Arial" w:hAnsi="Arial" w:eastAsia="Times New Roman" w:cs="Times New Roman"/>
      <w:i/>
      <w:color w:val="000000"/>
      <w:szCs w:val="20"/>
    </w:rPr>
  </w:style>
  <w:style w:type="character" w:styleId="Style17">
    <w:name w:val="Основной шрифт абзаца"/>
    <w:qFormat/>
    <w:rPr/>
  </w:style>
  <w:style w:type="character" w:styleId="Strong">
    <w:name w:val="Strong"/>
    <w:basedOn w:val="Style17"/>
    <w:qFormat/>
    <w:rPr>
      <w:b/>
      <w:bCs/>
    </w:rPr>
  </w:style>
  <w:style w:type="paragraph" w:styleId="Style18">
    <w:name w:val="Заголовок"/>
    <w:basedOn w:val="Normal"/>
    <w:next w:val="BodyText"/>
    <w:qFormat/>
    <w:pPr>
      <w:keepNext w:val="true"/>
      <w:spacing w:before="240" w:after="120"/>
    </w:pPr>
    <w:rPr>
      <w:rFonts w:ascii="Open Sans" w:hAnsi="Open Sans" w:eastAsia="Droid Sans Fallback" w:cs="Lohit Devanagari"/>
      <w:sz w:val="28"/>
      <w:szCs w:val="28"/>
    </w:rPr>
  </w:style>
  <w:style w:type="paragraph" w:styleId="BodyText">
    <w:name w:val="Body Text"/>
    <w:basedOn w:val="Normal"/>
    <w:link w:val="Style12"/>
    <w:uiPriority w:val="99"/>
    <w:rsid w:val="009e5b45"/>
    <w:pPr>
      <w:spacing w:lineRule="auto" w:line="240" w:before="0" w:after="0"/>
      <w:ind w:firstLine="720"/>
      <w:jc w:val="both"/>
    </w:pPr>
    <w:rPr>
      <w:rFonts w:ascii="Times New Roman" w:hAnsi="Times New Roman" w:eastAsia="Times New Roman" w:cs="Times New Roman"/>
      <w:sz w:val="28"/>
      <w:szCs w:val="20"/>
      <w:lang w:eastAsia="ru-RU"/>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19">
    <w:name w:val="Указатель"/>
    <w:basedOn w:val="Normal"/>
    <w:qFormat/>
    <w:pPr>
      <w:suppressLineNumbers/>
    </w:pPr>
    <w:rPr>
      <w:rFonts w:cs="Lohit Devanagari"/>
    </w:rPr>
  </w:style>
  <w:style w:type="paragraph" w:styleId="ConsPlusNormal1" w:customStyle="1">
    <w:name w:val="ConsPlusNormal"/>
    <w:link w:val="ConsPlusNormal"/>
    <w:qFormat/>
    <w:rsid w:val="009e5b45"/>
    <w:pPr>
      <w:widowControl w:val="false"/>
      <w:suppressAutoHyphens w:val="true"/>
      <w:bidi w:val="0"/>
      <w:spacing w:lineRule="auto" w:line="240" w:before="0" w:after="0"/>
      <w:ind w:firstLine="720"/>
      <w:jc w:val="left"/>
    </w:pPr>
    <w:rPr>
      <w:rFonts w:ascii="Arial" w:hAnsi="Arial" w:eastAsia="Calibri" w:cs="" w:cstheme="minorBidi" w:eastAsiaTheme="minorHAnsi"/>
      <w:color w:val="auto"/>
      <w:kern w:val="0"/>
      <w:sz w:val="22"/>
      <w:szCs w:val="22"/>
      <w:lang w:val="ru-RU" w:eastAsia="ru-RU" w:bidi="ar-SA"/>
    </w:rPr>
  </w:style>
  <w:style w:type="paragraph" w:styleId="ListParagraph">
    <w:name w:val="List Paragraph"/>
    <w:basedOn w:val="Normal"/>
    <w:uiPriority w:val="34"/>
    <w:qFormat/>
    <w:rsid w:val="001b4f72"/>
    <w:pPr>
      <w:spacing w:before="0" w:after="200"/>
      <w:ind w:left="720"/>
      <w:contextualSpacing/>
    </w:pPr>
    <w:rPr/>
  </w:style>
  <w:style w:type="paragraph" w:styleId="Style20">
    <w:name w:val="Колонтитул"/>
    <w:basedOn w:val="Normal"/>
    <w:qFormat/>
    <w:pPr/>
    <w:rPr/>
  </w:style>
  <w:style w:type="paragraph" w:styleId="Header">
    <w:name w:val="Header"/>
    <w:basedOn w:val="Normal"/>
    <w:link w:val="Style13"/>
    <w:uiPriority w:val="99"/>
    <w:semiHidden/>
    <w:unhideWhenUsed/>
    <w:rsid w:val="00ab2106"/>
    <w:pPr>
      <w:tabs>
        <w:tab w:val="clear" w:pos="708"/>
        <w:tab w:val="center" w:pos="4677" w:leader="none"/>
        <w:tab w:val="right" w:pos="9355" w:leader="none"/>
      </w:tabs>
      <w:spacing w:lineRule="auto" w:line="240" w:before="0" w:after="0"/>
    </w:pPr>
    <w:rPr/>
  </w:style>
  <w:style w:type="paragraph" w:styleId="Footer">
    <w:name w:val="Footer"/>
    <w:basedOn w:val="Normal"/>
    <w:link w:val="Style14"/>
    <w:uiPriority w:val="99"/>
    <w:semiHidden/>
    <w:unhideWhenUsed/>
    <w:rsid w:val="00ab2106"/>
    <w:pPr>
      <w:tabs>
        <w:tab w:val="clear" w:pos="708"/>
        <w:tab w:val="center" w:pos="4677" w:leader="none"/>
        <w:tab w:val="right" w:pos="9355" w:leader="none"/>
      </w:tabs>
      <w:spacing w:lineRule="auto" w:line="240" w:before="0" w:after="0"/>
    </w:pPr>
    <w:rPr/>
  </w:style>
  <w:style w:type="paragraph" w:styleId="BodyTextIndent">
    <w:name w:val="Body Text Indent"/>
    <w:basedOn w:val="Normal"/>
    <w:link w:val="Style15"/>
    <w:uiPriority w:val="99"/>
    <w:semiHidden/>
    <w:unhideWhenUsed/>
    <w:rsid w:val="008153ea"/>
    <w:pPr>
      <w:spacing w:before="0" w:after="120"/>
      <w:ind w:left="283"/>
    </w:pPr>
    <w:rPr/>
  </w:style>
  <w:style w:type="paragraph" w:styleId="ConsNormal" w:customStyle="1">
    <w:name w:val="ConsNormal"/>
    <w:uiPriority w:val="99"/>
    <w:qFormat/>
    <w:rsid w:val="008153ea"/>
    <w:pPr>
      <w:widowControl w:val="false"/>
      <w:suppressAutoHyphens w:val="true"/>
      <w:bidi w:val="0"/>
      <w:spacing w:lineRule="auto" w:line="240" w:before="0" w:after="0"/>
      <w:ind w:firstLine="720" w:right="19772"/>
      <w:jc w:val="left"/>
    </w:pPr>
    <w:rPr>
      <w:rFonts w:ascii="Arial" w:hAnsi="Arial" w:eastAsia="Times New Roman" w:cs="Times New Roman"/>
      <w:color w:val="auto"/>
      <w:kern w:val="0"/>
      <w:sz w:val="20"/>
      <w:szCs w:val="20"/>
      <w:lang w:val="ru-RU" w:eastAsia="ru-RU" w:bidi="ar-SA"/>
    </w:rPr>
  </w:style>
  <w:style w:type="paragraph" w:styleId="NoSpacing">
    <w:name w:val="No Spacing"/>
    <w:uiPriority w:val="1"/>
    <w:qFormat/>
    <w:rsid w:val="008153ea"/>
    <w:pPr>
      <w:widowControl w:val="false"/>
      <w:suppressAutoHyphens w:val="true"/>
      <w:bidi w:val="0"/>
      <w:spacing w:lineRule="auto" w:line="240" w:before="0" w:after="0"/>
      <w:jc w:val="left"/>
    </w:pPr>
    <w:rPr>
      <w:rFonts w:ascii="Times New Roman" w:hAnsi="Times New Roman" w:eastAsia="Times New Roman" w:cs="Times New Roman"/>
      <w:color w:val="auto"/>
      <w:kern w:val="0"/>
      <w:sz w:val="20"/>
      <w:szCs w:val="20"/>
      <w:lang w:val="ru-RU" w:eastAsia="ru-RU" w:bidi="ar-SA"/>
    </w:rPr>
  </w:style>
  <w:style w:type="paragraph" w:styleId="Style21">
    <w:name w:val="Содержимое таблицы"/>
    <w:basedOn w:val="Normal"/>
    <w:qFormat/>
    <w:pPr>
      <w:widowControl w:val="false"/>
      <w:suppressLineNumbers/>
    </w:pPr>
    <w:rPr/>
  </w:style>
  <w:style w:type="paragraph" w:styleId="Caption1">
    <w:name w:val="caption1"/>
    <w:basedOn w:val="Normal"/>
    <w:qFormat/>
    <w:pPr>
      <w:widowControl w:val="false"/>
      <w:suppressAutoHyphens w:val="true"/>
      <w:bidi w:val="0"/>
      <w:spacing w:lineRule="auto" w:line="240" w:before="240" w:after="60"/>
      <w:jc w:val="center"/>
    </w:pPr>
    <w:rPr>
      <w:rFonts w:ascii="Arial" w:hAnsi="Arial"/>
      <w:b/>
      <w:color w:val="auto"/>
      <w:kern w:val="2"/>
      <w:sz w:val="32"/>
      <w:lang w:val="ru-RU" w:eastAsia="ru-RU" w:bidi="ar-SA"/>
    </w:rPr>
  </w:style>
  <w:style w:type="paragraph" w:styleId="LO-normal">
    <w:name w:val="LO-normal"/>
    <w:qFormat/>
    <w:pPr>
      <w:widowControl/>
      <w:suppressAutoHyphens w:val="true"/>
      <w:bidi w:val="0"/>
      <w:spacing w:lineRule="auto" w:line="276" w:before="0" w:after="0"/>
      <w:jc w:val="left"/>
    </w:pPr>
    <w:rPr>
      <w:rFonts w:ascii="Arial" w:hAnsi="Arial" w:eastAsia="Arial" w:cs="Arial"/>
      <w:color w:val="auto"/>
      <w:kern w:val="0"/>
      <w:sz w:val="22"/>
      <w:szCs w:val="22"/>
      <w:lang w:val="ru-RU" w:eastAsia="zh-CN" w:bidi="hi-IN"/>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5">
    <w:name w:val="Table Grid"/>
    <w:basedOn w:val="a1"/>
    <w:uiPriority w:val="59"/>
    <w:rsid w:val="003630b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yarcevo.admin-smolensk.ru/" TargetMode="External"/><Relationship Id="rId3" Type="http://schemas.openxmlformats.org/officeDocument/2006/relationships/hyperlink" Target="https://yarcevo.admin-smolensk.ru/" TargetMode="External"/><Relationship Id="rId4" Type="http://schemas.openxmlformats.org/officeDocument/2006/relationships/hyperlink" Target="mailto:yarcevoadmin@mail.ru" TargetMode="External"/><Relationship Id="rId5" Type="http://schemas.openxmlformats.org/officeDocument/2006/relationships/hyperlink" Target="mailto:yarcevoadmin@mail.ru" TargetMode="Externa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7DF31D-216C-49C5-B96A-D86F83535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1575</TotalTime>
  <Application>LibreOffice/7.6.7.2$Linux_X86_64 LibreOffice_project/60$Build-2</Application>
  <AppVersion>15.0000</AppVersion>
  <Pages>27</Pages>
  <Words>6411</Words>
  <Characters>44723</Characters>
  <CharactersWithSpaces>52220</CharactersWithSpaces>
  <Paragraphs>504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
  <dc:language>ru-RU</dc:language>
  <cp:lastModifiedBy/>
  <cp:lastPrinted>2025-04-14T09:47:48Z</cp:lastPrinted>
  <dcterms:modified xsi:type="dcterms:W3CDTF">2025-04-24T12:49:33Z</dcterms:modified>
  <cp:revision>97</cp:revision>
  <dc:subject/>
  <dc:title/>
</cp:coreProperties>
</file>

<file path=docProps/custom.xml><?xml version="1.0" encoding="utf-8"?>
<Properties xmlns="http://schemas.openxmlformats.org/officeDocument/2006/custom-properties" xmlns:vt="http://schemas.openxmlformats.org/officeDocument/2006/docPropsVTypes"/>
</file>