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535" w:rsidRDefault="002D003C" w:rsidP="002D003C">
      <w:pPr>
        <w:rPr>
          <w:sz w:val="24"/>
        </w:rPr>
      </w:pPr>
      <w:r>
        <w:t xml:space="preserve">                                                                                 </w:t>
      </w:r>
      <w:r w:rsidR="00244FB4">
        <w:t xml:space="preserve">    </w:t>
      </w:r>
      <w:r>
        <w:t xml:space="preserve">  </w:t>
      </w:r>
      <w:r w:rsidR="00E02535">
        <w:object w:dxaOrig="1096" w:dyaOrig="12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8pt;height:49.8pt" o:ole="" fillcolor="window">
            <v:imagedata r:id="rId8" o:title=""/>
          </v:shape>
          <o:OLEObject Type="Embed" ProgID="Word.Picture.8" ShapeID="_x0000_i1025" DrawAspect="Content" ObjectID="_1803972414" r:id="rId9"/>
        </w:object>
      </w:r>
      <w:r w:rsidR="0064460B">
        <w:t xml:space="preserve">                                                                 </w:t>
      </w:r>
      <w:r w:rsidR="0064460B" w:rsidRPr="0064460B">
        <w:rPr>
          <w:sz w:val="28"/>
          <w:szCs w:val="28"/>
        </w:rPr>
        <w:t xml:space="preserve">  </w:t>
      </w:r>
    </w:p>
    <w:p w:rsidR="00E02535" w:rsidRDefault="00E02535" w:rsidP="002C30E7">
      <w:pPr>
        <w:rPr>
          <w:sz w:val="16"/>
          <w:szCs w:val="16"/>
        </w:rPr>
      </w:pPr>
    </w:p>
    <w:p w:rsidR="00E02535" w:rsidRDefault="00E02535" w:rsidP="002C30E7">
      <w:pPr>
        <w:pStyle w:val="a4"/>
        <w:spacing w:before="0" w:after="0"/>
        <w:rPr>
          <w:rFonts w:ascii="Times New Roman" w:hAnsi="Times New Roman"/>
          <w:b w:val="0"/>
          <w:spacing w:val="20"/>
        </w:rPr>
      </w:pPr>
      <w:bookmarkStart w:id="0" w:name="_970302034"/>
      <w:bookmarkEnd w:id="0"/>
      <w:r>
        <w:rPr>
          <w:rFonts w:ascii="Times New Roman" w:hAnsi="Times New Roman"/>
          <w:b w:val="0"/>
          <w:spacing w:val="20"/>
        </w:rPr>
        <w:t>АДМИНИСТРАЦИЯ МУНИЦИПАЛЬНОГО ОБРАЗОВАНИЯ</w:t>
      </w:r>
    </w:p>
    <w:p w:rsidR="00E02535" w:rsidRDefault="00E02535" w:rsidP="002C30E7">
      <w:pPr>
        <w:pStyle w:val="a4"/>
        <w:spacing w:before="0" w:after="0"/>
        <w:rPr>
          <w:rFonts w:ascii="Times New Roman" w:hAnsi="Times New Roman"/>
          <w:b w:val="0"/>
          <w:spacing w:val="20"/>
        </w:rPr>
      </w:pPr>
      <w:r>
        <w:rPr>
          <w:rFonts w:ascii="Times New Roman" w:hAnsi="Times New Roman"/>
          <w:b w:val="0"/>
          <w:spacing w:val="20"/>
        </w:rPr>
        <w:t xml:space="preserve">«ЯРЦЕВСКИЙ </w:t>
      </w:r>
      <w:r w:rsidR="00982BBE">
        <w:rPr>
          <w:rFonts w:ascii="Times New Roman" w:hAnsi="Times New Roman"/>
          <w:b w:val="0"/>
          <w:spacing w:val="20"/>
        </w:rPr>
        <w:t>МУНИЦИПАЛЬНЫЙ ОКРУГ</w:t>
      </w:r>
      <w:r>
        <w:rPr>
          <w:rFonts w:ascii="Times New Roman" w:hAnsi="Times New Roman"/>
          <w:b w:val="0"/>
          <w:spacing w:val="20"/>
        </w:rPr>
        <w:t>» СМОЛЕНСКОЙ ОБЛАСТИ</w:t>
      </w:r>
    </w:p>
    <w:p w:rsidR="00E02535" w:rsidRDefault="00E02535" w:rsidP="002C30E7">
      <w:pPr>
        <w:pStyle w:val="a4"/>
        <w:spacing w:before="0" w:after="0"/>
        <w:jc w:val="left"/>
        <w:rPr>
          <w:rFonts w:ascii="Times New Roman" w:hAnsi="Times New Roman"/>
          <w:b w:val="0"/>
          <w:sz w:val="28"/>
        </w:rPr>
      </w:pPr>
    </w:p>
    <w:p w:rsidR="00E02535" w:rsidRDefault="00E02535" w:rsidP="002C30E7">
      <w:pPr>
        <w:pStyle w:val="a5"/>
        <w:spacing w:after="0" w:line="360" w:lineRule="auto"/>
        <w:rPr>
          <w:b/>
          <w:i w:val="0"/>
          <w:spacing w:val="20"/>
          <w:sz w:val="34"/>
        </w:rPr>
      </w:pPr>
      <w:r>
        <w:rPr>
          <w:b/>
          <w:i w:val="0"/>
          <w:spacing w:val="20"/>
          <w:sz w:val="34"/>
        </w:rPr>
        <w:t>П О С Т А Н О В Л Е Н И Е</w:t>
      </w:r>
    </w:p>
    <w:p w:rsidR="00E02535" w:rsidRDefault="00E02535" w:rsidP="002C30E7">
      <w:pPr>
        <w:pStyle w:val="a3"/>
        <w:ind w:left="0" w:firstLine="0"/>
        <w:rPr>
          <w:sz w:val="16"/>
          <w:szCs w:val="16"/>
        </w:rPr>
      </w:pPr>
    </w:p>
    <w:p w:rsidR="00E02535" w:rsidRDefault="00E02535" w:rsidP="002C30E7">
      <w:pPr>
        <w:pStyle w:val="a3"/>
        <w:ind w:left="0" w:firstLine="0"/>
        <w:rPr>
          <w:sz w:val="16"/>
          <w:szCs w:val="16"/>
        </w:rPr>
      </w:pPr>
    </w:p>
    <w:p w:rsidR="00E02535" w:rsidRPr="00333BCF" w:rsidRDefault="00E02535" w:rsidP="002C30E7">
      <w:pPr>
        <w:pStyle w:val="a3"/>
        <w:ind w:left="0" w:firstLine="0"/>
        <w:rPr>
          <w:sz w:val="16"/>
          <w:szCs w:val="16"/>
        </w:rPr>
      </w:pPr>
    </w:p>
    <w:p w:rsidR="00E02535" w:rsidRDefault="00E02535" w:rsidP="002C30E7">
      <w:pPr>
        <w:pStyle w:val="a3"/>
        <w:ind w:left="0" w:firstLine="0"/>
        <w:rPr>
          <w:sz w:val="28"/>
        </w:rPr>
      </w:pPr>
      <w:r>
        <w:rPr>
          <w:sz w:val="28"/>
        </w:rPr>
        <w:t xml:space="preserve">от </w:t>
      </w:r>
      <w:r w:rsidR="00244FB4">
        <w:rPr>
          <w:sz w:val="28"/>
        </w:rPr>
        <w:t>12.03.2025</w:t>
      </w:r>
      <w:r>
        <w:rPr>
          <w:sz w:val="28"/>
        </w:rPr>
        <w:t xml:space="preserve"> №</w:t>
      </w:r>
      <w:r w:rsidR="00244FB4">
        <w:rPr>
          <w:sz w:val="28"/>
        </w:rPr>
        <w:t xml:space="preserve">  344</w:t>
      </w:r>
    </w:p>
    <w:p w:rsidR="00E02535" w:rsidRDefault="00E02535" w:rsidP="002C30E7">
      <w:pPr>
        <w:pStyle w:val="a3"/>
        <w:ind w:left="0" w:firstLine="0"/>
        <w:rPr>
          <w:sz w:val="28"/>
        </w:rPr>
      </w:pPr>
    </w:p>
    <w:p w:rsidR="00E02535" w:rsidRDefault="00E02535" w:rsidP="002C30E7">
      <w:pPr>
        <w:pStyle w:val="a3"/>
        <w:ind w:left="0" w:firstLine="0"/>
        <w:jc w:val="both"/>
      </w:pPr>
    </w:p>
    <w:tbl>
      <w:tblPr>
        <w:tblW w:w="0" w:type="auto"/>
        <w:tblInd w:w="-34" w:type="dxa"/>
        <w:tblLook w:val="01E0"/>
      </w:tblPr>
      <w:tblGrid>
        <w:gridCol w:w="4395"/>
        <w:gridCol w:w="4251"/>
      </w:tblGrid>
      <w:tr w:rsidR="00E02535" w:rsidTr="00FD7C96">
        <w:tc>
          <w:tcPr>
            <w:tcW w:w="4395" w:type="dxa"/>
          </w:tcPr>
          <w:p w:rsidR="00E02535" w:rsidRPr="00E9753C" w:rsidRDefault="00E02535" w:rsidP="00982BBE">
            <w:pPr>
              <w:pStyle w:val="12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53C">
              <w:rPr>
                <w:rFonts w:ascii="Times New Roman" w:hAnsi="Times New Roman"/>
                <w:sz w:val="28"/>
                <w:szCs w:val="28"/>
              </w:rPr>
              <w:t>О</w:t>
            </w:r>
            <w:r w:rsidR="00E9753C" w:rsidRPr="00E9753C">
              <w:rPr>
                <w:rFonts w:ascii="Times New Roman" w:hAnsi="Times New Roman"/>
                <w:sz w:val="28"/>
                <w:szCs w:val="28"/>
              </w:rPr>
              <w:t xml:space="preserve">б утверждении муниципальной программы «Развитие малоэтажного жилищного строительства на территории </w:t>
            </w:r>
            <w:r w:rsidR="00982BBE">
              <w:rPr>
                <w:rFonts w:ascii="Times New Roman" w:hAnsi="Times New Roman"/>
                <w:sz w:val="28"/>
                <w:szCs w:val="28"/>
              </w:rPr>
              <w:t>муниципального образования «</w:t>
            </w:r>
            <w:r w:rsidR="00E9753C" w:rsidRPr="00E9753C">
              <w:rPr>
                <w:rFonts w:ascii="Times New Roman" w:hAnsi="Times New Roman"/>
                <w:sz w:val="28"/>
                <w:szCs w:val="28"/>
              </w:rPr>
              <w:t>Ярцевск</w:t>
            </w:r>
            <w:r w:rsidR="00982BBE">
              <w:rPr>
                <w:rFonts w:ascii="Times New Roman" w:hAnsi="Times New Roman"/>
                <w:sz w:val="28"/>
                <w:szCs w:val="28"/>
              </w:rPr>
              <w:t>ий муниципальный округ»</w:t>
            </w:r>
            <w:r w:rsidR="00E9753C" w:rsidRPr="00E9753C">
              <w:rPr>
                <w:rFonts w:ascii="Times New Roman" w:hAnsi="Times New Roman"/>
                <w:sz w:val="28"/>
                <w:szCs w:val="28"/>
              </w:rPr>
              <w:t xml:space="preserve"> Смоленской области» </w:t>
            </w:r>
          </w:p>
        </w:tc>
        <w:tc>
          <w:tcPr>
            <w:tcW w:w="4251" w:type="dxa"/>
          </w:tcPr>
          <w:p w:rsidR="00E02535" w:rsidRPr="00C3278D" w:rsidRDefault="00E02535" w:rsidP="002C30E7">
            <w:pPr>
              <w:jc w:val="both"/>
              <w:rPr>
                <w:lang w:eastAsia="en-US"/>
              </w:rPr>
            </w:pPr>
          </w:p>
        </w:tc>
      </w:tr>
    </w:tbl>
    <w:p w:rsidR="00E02535" w:rsidRDefault="00E02535" w:rsidP="002C30E7">
      <w:pPr>
        <w:pStyle w:val="12"/>
        <w:jc w:val="both"/>
        <w:rPr>
          <w:rFonts w:ascii="Times New Roman" w:hAnsi="Times New Roman"/>
          <w:sz w:val="28"/>
          <w:szCs w:val="28"/>
        </w:rPr>
      </w:pPr>
    </w:p>
    <w:p w:rsidR="00E02535" w:rsidRDefault="00E02535" w:rsidP="002C30E7">
      <w:pPr>
        <w:pStyle w:val="12"/>
        <w:jc w:val="both"/>
        <w:rPr>
          <w:rFonts w:ascii="Times New Roman" w:hAnsi="Times New Roman"/>
          <w:sz w:val="28"/>
          <w:szCs w:val="28"/>
        </w:rPr>
      </w:pPr>
    </w:p>
    <w:p w:rsidR="00E9753C" w:rsidRPr="00AB4DE5" w:rsidRDefault="00E9753C" w:rsidP="00E9753C">
      <w:pPr>
        <w:pStyle w:val="a3"/>
        <w:ind w:left="0" w:firstLine="720"/>
        <w:jc w:val="both"/>
        <w:rPr>
          <w:sz w:val="28"/>
          <w:szCs w:val="28"/>
        </w:rPr>
      </w:pPr>
      <w:r w:rsidRPr="00090F77">
        <w:rPr>
          <w:sz w:val="28"/>
          <w:szCs w:val="28"/>
        </w:rPr>
        <w:t>В соответствии с</w:t>
      </w:r>
      <w:r w:rsidR="0001171B">
        <w:rPr>
          <w:sz w:val="28"/>
          <w:szCs w:val="28"/>
        </w:rPr>
        <w:t xml:space="preserve"> </w:t>
      </w:r>
      <w:r w:rsidR="0001171B" w:rsidRPr="00AB4DE5">
        <w:rPr>
          <w:sz w:val="28"/>
          <w:szCs w:val="28"/>
        </w:rPr>
        <w:t xml:space="preserve">Бюджетным кодексом Российской Федерации, </w:t>
      </w:r>
      <w:r w:rsidRPr="00090F77">
        <w:rPr>
          <w:sz w:val="28"/>
          <w:szCs w:val="28"/>
        </w:rPr>
        <w:t xml:space="preserve"> постановлением Администрации муниципального образования «Ярцевский </w:t>
      </w:r>
      <w:r w:rsidR="00DF1362">
        <w:rPr>
          <w:sz w:val="28"/>
          <w:szCs w:val="28"/>
        </w:rPr>
        <w:t>муниципальный округ</w:t>
      </w:r>
      <w:r w:rsidRPr="00090F77">
        <w:rPr>
          <w:sz w:val="28"/>
          <w:szCs w:val="28"/>
        </w:rPr>
        <w:t>» Смоленской области</w:t>
      </w:r>
      <w:r w:rsidRPr="00090F77">
        <w:rPr>
          <w:color w:val="FF0000"/>
          <w:sz w:val="28"/>
          <w:szCs w:val="28"/>
        </w:rPr>
        <w:t xml:space="preserve"> </w:t>
      </w:r>
      <w:r w:rsidRPr="00090F77">
        <w:rPr>
          <w:sz w:val="28"/>
          <w:szCs w:val="28"/>
        </w:rPr>
        <w:t xml:space="preserve">от </w:t>
      </w:r>
      <w:r w:rsidR="00DF1362">
        <w:rPr>
          <w:sz w:val="28"/>
          <w:szCs w:val="28"/>
        </w:rPr>
        <w:t>27.01.2025</w:t>
      </w:r>
      <w:r w:rsidRPr="00090F77">
        <w:rPr>
          <w:sz w:val="28"/>
          <w:szCs w:val="28"/>
        </w:rPr>
        <w:t xml:space="preserve"> № </w:t>
      </w:r>
      <w:r w:rsidR="00DF1362">
        <w:rPr>
          <w:sz w:val="28"/>
          <w:szCs w:val="28"/>
        </w:rPr>
        <w:t>87</w:t>
      </w:r>
      <w:r w:rsidRPr="00090F77">
        <w:rPr>
          <w:sz w:val="28"/>
          <w:szCs w:val="28"/>
        </w:rPr>
        <w:t xml:space="preserve"> «Об утверждении Порядка принятия решения о разработке муниципальных программ, их формирования и реализации, Порядка проведения оценки эффективности реализации  муниципальных программ и создании комиссии»</w:t>
      </w:r>
    </w:p>
    <w:p w:rsidR="00484633" w:rsidRDefault="00484633" w:rsidP="00484633">
      <w:pPr>
        <w:ind w:right="-1" w:firstLine="709"/>
        <w:jc w:val="both"/>
        <w:rPr>
          <w:sz w:val="28"/>
          <w:szCs w:val="28"/>
        </w:rPr>
      </w:pPr>
    </w:p>
    <w:p w:rsidR="00E02535" w:rsidRDefault="00E02535" w:rsidP="002C30E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муниципального образования «Ярцевский </w:t>
      </w:r>
      <w:r w:rsidR="00982BBE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Смоленской области </w:t>
      </w:r>
      <w:r w:rsidR="000E31E1">
        <w:rPr>
          <w:sz w:val="28"/>
          <w:szCs w:val="28"/>
        </w:rPr>
        <w:t xml:space="preserve"> </w:t>
      </w:r>
      <w:r>
        <w:rPr>
          <w:sz w:val="28"/>
          <w:szCs w:val="28"/>
        </w:rPr>
        <w:t>п о с т а н о в л я е т :</w:t>
      </w:r>
    </w:p>
    <w:p w:rsidR="00E02535" w:rsidRDefault="00E02535" w:rsidP="002C30E7">
      <w:pPr>
        <w:pStyle w:val="12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9753C" w:rsidRPr="00323112" w:rsidRDefault="000E31E1" w:rsidP="00E9753C">
      <w:pPr>
        <w:pStyle w:val="a3"/>
        <w:tabs>
          <w:tab w:val="left" w:pos="709"/>
        </w:tabs>
        <w:ind w:left="0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02535">
        <w:rPr>
          <w:sz w:val="28"/>
          <w:szCs w:val="28"/>
        </w:rPr>
        <w:t xml:space="preserve">1. </w:t>
      </w:r>
      <w:r w:rsidR="00E9753C" w:rsidRPr="00AB4DE5">
        <w:rPr>
          <w:sz w:val="28"/>
          <w:szCs w:val="28"/>
        </w:rPr>
        <w:t xml:space="preserve">Утвердить прилагаемую </w:t>
      </w:r>
      <w:r w:rsidR="00E9753C" w:rsidRPr="00AB4DE5">
        <w:rPr>
          <w:color w:val="000000"/>
          <w:spacing w:val="-7"/>
          <w:sz w:val="28"/>
          <w:szCs w:val="28"/>
        </w:rPr>
        <w:t xml:space="preserve">муниципальную </w:t>
      </w:r>
      <w:r w:rsidR="00E9753C">
        <w:rPr>
          <w:sz w:val="28"/>
          <w:szCs w:val="28"/>
        </w:rPr>
        <w:t xml:space="preserve">программу </w:t>
      </w:r>
      <w:r w:rsidR="00E9753C" w:rsidRPr="00B7137A">
        <w:rPr>
          <w:sz w:val="28"/>
          <w:szCs w:val="28"/>
        </w:rPr>
        <w:t>«</w:t>
      </w:r>
      <w:r w:rsidR="00E9753C" w:rsidRPr="00E9753C">
        <w:rPr>
          <w:sz w:val="28"/>
          <w:szCs w:val="28"/>
        </w:rPr>
        <w:t xml:space="preserve">Развитие малоэтажного жилищного строительства на территории </w:t>
      </w:r>
      <w:r w:rsidR="00DF1362">
        <w:rPr>
          <w:sz w:val="28"/>
          <w:szCs w:val="28"/>
        </w:rPr>
        <w:t>муниципального образования «</w:t>
      </w:r>
      <w:r w:rsidR="00DF1362" w:rsidRPr="00E9753C">
        <w:rPr>
          <w:sz w:val="28"/>
          <w:szCs w:val="28"/>
        </w:rPr>
        <w:t>Ярцевск</w:t>
      </w:r>
      <w:r w:rsidR="00DF1362">
        <w:rPr>
          <w:sz w:val="28"/>
          <w:szCs w:val="28"/>
        </w:rPr>
        <w:t>ий муниципальный округ»</w:t>
      </w:r>
      <w:r w:rsidR="00DF1362" w:rsidRPr="00E9753C">
        <w:rPr>
          <w:sz w:val="28"/>
          <w:szCs w:val="28"/>
        </w:rPr>
        <w:t xml:space="preserve"> Смоленской области</w:t>
      </w:r>
      <w:r w:rsidR="00E9753C" w:rsidRPr="00E9753C">
        <w:rPr>
          <w:sz w:val="28"/>
          <w:szCs w:val="28"/>
        </w:rPr>
        <w:t xml:space="preserve">» </w:t>
      </w:r>
      <w:r w:rsidR="00E9753C" w:rsidRPr="00323112">
        <w:rPr>
          <w:sz w:val="28"/>
          <w:szCs w:val="28"/>
        </w:rPr>
        <w:t>на 202</w:t>
      </w:r>
      <w:r w:rsidR="00DF1362">
        <w:rPr>
          <w:sz w:val="28"/>
          <w:szCs w:val="28"/>
        </w:rPr>
        <w:t>5</w:t>
      </w:r>
      <w:r w:rsidR="00E9753C" w:rsidRPr="00323112">
        <w:rPr>
          <w:sz w:val="28"/>
          <w:szCs w:val="28"/>
        </w:rPr>
        <w:t>-202</w:t>
      </w:r>
      <w:r w:rsidR="00DF1362">
        <w:rPr>
          <w:sz w:val="28"/>
          <w:szCs w:val="28"/>
        </w:rPr>
        <w:t>7</w:t>
      </w:r>
      <w:r w:rsidR="00E9753C" w:rsidRPr="00323112">
        <w:rPr>
          <w:sz w:val="28"/>
          <w:szCs w:val="28"/>
        </w:rPr>
        <w:t xml:space="preserve"> годы.</w:t>
      </w:r>
    </w:p>
    <w:p w:rsidR="00E9753C" w:rsidRPr="00AB4DE5" w:rsidRDefault="000E31E1" w:rsidP="00E9753C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9753C">
        <w:rPr>
          <w:sz w:val="28"/>
          <w:szCs w:val="28"/>
        </w:rPr>
        <w:t xml:space="preserve"> 2.</w:t>
      </w:r>
      <w:r w:rsidR="00E9753C" w:rsidRPr="00E9753C">
        <w:rPr>
          <w:sz w:val="28"/>
          <w:szCs w:val="28"/>
        </w:rPr>
        <w:t xml:space="preserve"> </w:t>
      </w:r>
      <w:r w:rsidR="00E9753C">
        <w:rPr>
          <w:sz w:val="28"/>
          <w:szCs w:val="28"/>
        </w:rPr>
        <w:t xml:space="preserve"> </w:t>
      </w:r>
      <w:r w:rsidR="00E9753C" w:rsidRPr="00AB4DE5">
        <w:rPr>
          <w:sz w:val="28"/>
          <w:szCs w:val="28"/>
        </w:rPr>
        <w:t xml:space="preserve">Считать утратившим силу </w:t>
      </w:r>
      <w:r w:rsidR="00E9753C" w:rsidRPr="00500C6A">
        <w:rPr>
          <w:sz w:val="28"/>
          <w:szCs w:val="28"/>
        </w:rPr>
        <w:t>постановлени</w:t>
      </w:r>
      <w:r w:rsidR="00E9753C">
        <w:rPr>
          <w:sz w:val="28"/>
          <w:szCs w:val="28"/>
        </w:rPr>
        <w:t>е</w:t>
      </w:r>
      <w:r w:rsidR="00E9753C" w:rsidRPr="00500C6A">
        <w:rPr>
          <w:sz w:val="28"/>
          <w:szCs w:val="28"/>
        </w:rPr>
        <w:t xml:space="preserve"> Администраци</w:t>
      </w:r>
      <w:r w:rsidR="00E9753C">
        <w:rPr>
          <w:sz w:val="28"/>
          <w:szCs w:val="28"/>
        </w:rPr>
        <w:t>и</w:t>
      </w:r>
      <w:r w:rsidR="00E9753C" w:rsidRPr="00500C6A">
        <w:rPr>
          <w:sz w:val="28"/>
          <w:szCs w:val="28"/>
        </w:rPr>
        <w:t xml:space="preserve"> муниципального образования «Ярцевский район» Смоленской области от </w:t>
      </w:r>
      <w:r w:rsidR="00DF1362">
        <w:rPr>
          <w:sz w:val="28"/>
          <w:szCs w:val="28"/>
        </w:rPr>
        <w:t>13.04.2022 №0564</w:t>
      </w:r>
      <w:r w:rsidR="00E9753C" w:rsidRPr="00500C6A">
        <w:rPr>
          <w:sz w:val="28"/>
          <w:szCs w:val="28"/>
        </w:rPr>
        <w:t xml:space="preserve"> «</w:t>
      </w:r>
      <w:r w:rsidR="00E9753C" w:rsidRPr="00E9753C">
        <w:rPr>
          <w:sz w:val="28"/>
          <w:szCs w:val="28"/>
        </w:rPr>
        <w:t xml:space="preserve">Об утверждении муниципальной программы «Развитие малоэтажного жилищного строительства на территории Ярцевского района Смоленской области» </w:t>
      </w:r>
      <w:r w:rsidR="00E9753C">
        <w:rPr>
          <w:sz w:val="28"/>
          <w:szCs w:val="28"/>
        </w:rPr>
        <w:t>на 20</w:t>
      </w:r>
      <w:r w:rsidR="00DF1362">
        <w:rPr>
          <w:sz w:val="28"/>
          <w:szCs w:val="28"/>
        </w:rPr>
        <w:t>22</w:t>
      </w:r>
      <w:r w:rsidR="00E9753C">
        <w:rPr>
          <w:sz w:val="28"/>
          <w:szCs w:val="28"/>
        </w:rPr>
        <w:t>-202</w:t>
      </w:r>
      <w:r w:rsidR="00DF1362">
        <w:rPr>
          <w:sz w:val="28"/>
          <w:szCs w:val="28"/>
        </w:rPr>
        <w:t>4</w:t>
      </w:r>
      <w:r w:rsidR="00E9753C">
        <w:rPr>
          <w:sz w:val="28"/>
          <w:szCs w:val="28"/>
        </w:rPr>
        <w:t xml:space="preserve"> годы (в редакции постановлений  Администрации муниципального образования «Ярцевский район» Смоленской</w:t>
      </w:r>
      <w:r w:rsidR="00E15E51">
        <w:rPr>
          <w:sz w:val="28"/>
          <w:szCs w:val="28"/>
        </w:rPr>
        <w:t xml:space="preserve"> области</w:t>
      </w:r>
      <w:r w:rsidR="00E9753C">
        <w:rPr>
          <w:sz w:val="28"/>
          <w:szCs w:val="28"/>
        </w:rPr>
        <w:t xml:space="preserve">  от  </w:t>
      </w:r>
      <w:r w:rsidR="00DF1362">
        <w:rPr>
          <w:sz w:val="28"/>
          <w:szCs w:val="28"/>
        </w:rPr>
        <w:t xml:space="preserve">28.02.2023 №0273, от 21.03.2023 №0428, от 12.05.2023 №0619, от </w:t>
      </w:r>
      <w:r w:rsidR="00DF1362">
        <w:rPr>
          <w:sz w:val="28"/>
          <w:szCs w:val="28"/>
        </w:rPr>
        <w:lastRenderedPageBreak/>
        <w:t>15.02.2024 №0164, от 12.04.2024 №0431, от 07.10.2024 №1360, от 17.02.2025 №179</w:t>
      </w:r>
      <w:r w:rsidR="00E9753C">
        <w:rPr>
          <w:sz w:val="28"/>
          <w:szCs w:val="28"/>
        </w:rPr>
        <w:t>).</w:t>
      </w:r>
    </w:p>
    <w:p w:rsidR="00E9753C" w:rsidRPr="00AB4DE5" w:rsidRDefault="00E9753C" w:rsidP="00E9753C">
      <w:pPr>
        <w:tabs>
          <w:tab w:val="left" w:pos="0"/>
        </w:tabs>
        <w:jc w:val="both"/>
        <w:rPr>
          <w:sz w:val="28"/>
          <w:szCs w:val="28"/>
        </w:rPr>
      </w:pPr>
      <w:r w:rsidRPr="00AB4DE5">
        <w:rPr>
          <w:sz w:val="28"/>
          <w:szCs w:val="28"/>
        </w:rPr>
        <w:tab/>
        <w:t xml:space="preserve">3. Настоящее постановление </w:t>
      </w:r>
      <w:r>
        <w:rPr>
          <w:sz w:val="28"/>
          <w:szCs w:val="28"/>
        </w:rPr>
        <w:t xml:space="preserve">вступает в силу с момента его подписания и </w:t>
      </w:r>
      <w:r w:rsidRPr="00AB4DE5">
        <w:rPr>
          <w:sz w:val="28"/>
          <w:szCs w:val="28"/>
        </w:rPr>
        <w:t>распространяет свое действие на правоотношения, возникшие с 1 января 202</w:t>
      </w:r>
      <w:r w:rsidR="00DF1362">
        <w:rPr>
          <w:sz w:val="28"/>
          <w:szCs w:val="28"/>
        </w:rPr>
        <w:t>5</w:t>
      </w:r>
      <w:r w:rsidRPr="00AB4DE5">
        <w:rPr>
          <w:sz w:val="28"/>
          <w:szCs w:val="28"/>
        </w:rPr>
        <w:t xml:space="preserve"> г.</w:t>
      </w:r>
    </w:p>
    <w:p w:rsidR="00E9753C" w:rsidRPr="00AB4DE5" w:rsidRDefault="008B549F" w:rsidP="008B549F">
      <w:pPr>
        <w:pStyle w:val="a3"/>
        <w:tabs>
          <w:tab w:val="left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9753C" w:rsidRPr="00AB4DE5">
        <w:rPr>
          <w:sz w:val="28"/>
          <w:szCs w:val="28"/>
        </w:rPr>
        <w:t xml:space="preserve">4. Опубликовать данное постановление в газете «Вести Привопья» и разместить на официальном сайте Администрации муниципального образования «Ярцевский </w:t>
      </w:r>
      <w:r w:rsidR="00DF1362">
        <w:rPr>
          <w:sz w:val="28"/>
          <w:szCs w:val="28"/>
        </w:rPr>
        <w:t>муниципальный округ»</w:t>
      </w:r>
      <w:r w:rsidR="00DF1362" w:rsidRPr="00E9753C">
        <w:rPr>
          <w:sz w:val="28"/>
          <w:szCs w:val="28"/>
        </w:rPr>
        <w:t xml:space="preserve"> </w:t>
      </w:r>
      <w:r w:rsidR="00E9753C" w:rsidRPr="00AB4DE5">
        <w:rPr>
          <w:sz w:val="28"/>
          <w:szCs w:val="28"/>
        </w:rPr>
        <w:t>Смоленской области (</w:t>
      </w:r>
      <w:r w:rsidR="00E9753C" w:rsidRPr="00AB4DE5">
        <w:rPr>
          <w:sz w:val="28"/>
          <w:szCs w:val="28"/>
          <w:lang w:val="en-US"/>
        </w:rPr>
        <w:t>yarcevo</w:t>
      </w:r>
      <w:r w:rsidR="00E9753C" w:rsidRPr="00AB4DE5">
        <w:rPr>
          <w:sz w:val="28"/>
          <w:szCs w:val="28"/>
        </w:rPr>
        <w:t>.</w:t>
      </w:r>
      <w:r w:rsidR="00E9753C" w:rsidRPr="00AB4DE5">
        <w:rPr>
          <w:sz w:val="28"/>
          <w:szCs w:val="28"/>
          <w:lang w:val="en-US"/>
        </w:rPr>
        <w:t>admin</w:t>
      </w:r>
      <w:r w:rsidR="00E9753C" w:rsidRPr="00AB4DE5">
        <w:rPr>
          <w:sz w:val="28"/>
          <w:szCs w:val="28"/>
        </w:rPr>
        <w:t>-</w:t>
      </w:r>
      <w:r w:rsidR="00E9753C" w:rsidRPr="00AB4DE5">
        <w:rPr>
          <w:sz w:val="28"/>
          <w:szCs w:val="28"/>
          <w:lang w:val="en-US"/>
        </w:rPr>
        <w:t>smolensk</w:t>
      </w:r>
      <w:r w:rsidR="00E9753C" w:rsidRPr="00AB4DE5">
        <w:rPr>
          <w:sz w:val="28"/>
          <w:szCs w:val="28"/>
        </w:rPr>
        <w:t>.</w:t>
      </w:r>
      <w:r w:rsidR="00E9753C" w:rsidRPr="00AB4DE5">
        <w:rPr>
          <w:sz w:val="28"/>
          <w:szCs w:val="28"/>
          <w:lang w:val="en-US"/>
        </w:rPr>
        <w:t>ru</w:t>
      </w:r>
      <w:r w:rsidR="00E9753C" w:rsidRPr="00AB4DE5">
        <w:rPr>
          <w:sz w:val="28"/>
          <w:szCs w:val="28"/>
        </w:rPr>
        <w:t>).</w:t>
      </w:r>
    </w:p>
    <w:p w:rsidR="00E9753C" w:rsidRDefault="00E9753C" w:rsidP="008B549F">
      <w:pPr>
        <w:pStyle w:val="a3"/>
        <w:ind w:left="0" w:firstLine="567"/>
        <w:jc w:val="both"/>
        <w:rPr>
          <w:sz w:val="28"/>
          <w:szCs w:val="28"/>
        </w:rPr>
      </w:pPr>
      <w:r w:rsidRPr="00AB4DE5">
        <w:rPr>
          <w:sz w:val="28"/>
          <w:szCs w:val="28"/>
        </w:rPr>
        <w:t xml:space="preserve">5. Контроль за исполнением настоящего постановления возложить на заместителя Главы муниципального образования «Ярцевский </w:t>
      </w:r>
      <w:r w:rsidR="00DF1362">
        <w:rPr>
          <w:sz w:val="28"/>
          <w:szCs w:val="28"/>
        </w:rPr>
        <w:t>муниципальный округ</w:t>
      </w:r>
      <w:r w:rsidRPr="00AB4DE5">
        <w:rPr>
          <w:sz w:val="28"/>
          <w:szCs w:val="28"/>
        </w:rPr>
        <w:t xml:space="preserve">» Смоленской области </w:t>
      </w:r>
      <w:r w:rsidR="008B549F">
        <w:rPr>
          <w:sz w:val="28"/>
          <w:szCs w:val="28"/>
        </w:rPr>
        <w:t>Т.А.Зуеву</w:t>
      </w:r>
      <w:r w:rsidRPr="00AB4DE5">
        <w:rPr>
          <w:sz w:val="28"/>
          <w:szCs w:val="28"/>
        </w:rPr>
        <w:t>.</w:t>
      </w:r>
    </w:p>
    <w:p w:rsidR="00E9753C" w:rsidRDefault="00E9753C" w:rsidP="00E9753C">
      <w:pPr>
        <w:pStyle w:val="a3"/>
        <w:ind w:left="0" w:firstLine="0"/>
        <w:jc w:val="both"/>
        <w:rPr>
          <w:sz w:val="16"/>
          <w:szCs w:val="16"/>
        </w:rPr>
      </w:pPr>
    </w:p>
    <w:p w:rsidR="00E15E51" w:rsidRPr="00656BA3" w:rsidRDefault="00E15E51" w:rsidP="00E9753C">
      <w:pPr>
        <w:pStyle w:val="a3"/>
        <w:ind w:left="0" w:firstLine="0"/>
        <w:jc w:val="both"/>
        <w:rPr>
          <w:sz w:val="16"/>
          <w:szCs w:val="16"/>
        </w:rPr>
      </w:pPr>
    </w:p>
    <w:p w:rsidR="00E9753C" w:rsidRDefault="00E9753C" w:rsidP="00E9753C">
      <w:pPr>
        <w:pStyle w:val="a3"/>
        <w:ind w:left="0" w:firstLine="0"/>
        <w:jc w:val="both"/>
        <w:rPr>
          <w:sz w:val="28"/>
          <w:szCs w:val="28"/>
        </w:rPr>
      </w:pPr>
      <w:r w:rsidRPr="00AB4DE5">
        <w:rPr>
          <w:sz w:val="28"/>
          <w:szCs w:val="28"/>
        </w:rPr>
        <w:t>Глава муниципального образования</w:t>
      </w:r>
    </w:p>
    <w:p w:rsidR="00DF1362" w:rsidRDefault="00E9753C" w:rsidP="00E9753C">
      <w:pPr>
        <w:pStyle w:val="a3"/>
        <w:ind w:left="0" w:firstLine="0"/>
        <w:jc w:val="both"/>
        <w:rPr>
          <w:sz w:val="28"/>
          <w:szCs w:val="28"/>
        </w:rPr>
      </w:pPr>
      <w:r w:rsidRPr="00AB4DE5">
        <w:rPr>
          <w:sz w:val="28"/>
          <w:szCs w:val="28"/>
        </w:rPr>
        <w:t xml:space="preserve">«Ярцевский </w:t>
      </w:r>
      <w:r w:rsidR="00DF1362">
        <w:rPr>
          <w:sz w:val="28"/>
          <w:szCs w:val="28"/>
        </w:rPr>
        <w:t>муниципальный округ</w:t>
      </w:r>
      <w:r w:rsidRPr="00AB4DE5">
        <w:rPr>
          <w:sz w:val="28"/>
          <w:szCs w:val="28"/>
        </w:rPr>
        <w:t xml:space="preserve">» </w:t>
      </w:r>
    </w:p>
    <w:p w:rsidR="00E9753C" w:rsidRDefault="00E9753C" w:rsidP="00E9753C">
      <w:pPr>
        <w:pStyle w:val="a3"/>
        <w:ind w:left="0" w:firstLine="0"/>
        <w:jc w:val="both"/>
        <w:rPr>
          <w:sz w:val="28"/>
          <w:szCs w:val="28"/>
        </w:rPr>
      </w:pPr>
      <w:r w:rsidRPr="00AB4DE5">
        <w:rPr>
          <w:sz w:val="28"/>
          <w:szCs w:val="28"/>
        </w:rPr>
        <w:t>Смоленской области</w:t>
      </w:r>
      <w:r w:rsidRPr="00AB4DE5">
        <w:rPr>
          <w:sz w:val="28"/>
          <w:szCs w:val="28"/>
        </w:rPr>
        <w:tab/>
      </w:r>
      <w:r w:rsidRPr="00AB4DE5">
        <w:rPr>
          <w:sz w:val="28"/>
          <w:szCs w:val="28"/>
        </w:rPr>
        <w:tab/>
      </w:r>
      <w:r w:rsidRPr="00AB4DE5">
        <w:rPr>
          <w:sz w:val="28"/>
          <w:szCs w:val="28"/>
        </w:rPr>
        <w:tab/>
      </w:r>
      <w:r w:rsidRPr="00AB4DE5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</w:t>
      </w:r>
      <w:r w:rsidR="008B549F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DF1362">
        <w:rPr>
          <w:sz w:val="28"/>
          <w:szCs w:val="28"/>
        </w:rPr>
        <w:t xml:space="preserve">                                  Р.Н.Захаров</w:t>
      </w:r>
    </w:p>
    <w:p w:rsidR="008B549F" w:rsidRDefault="008B549F" w:rsidP="00E9753C">
      <w:pPr>
        <w:pStyle w:val="a3"/>
        <w:ind w:left="0" w:firstLine="0"/>
        <w:jc w:val="both"/>
        <w:rPr>
          <w:sz w:val="28"/>
          <w:szCs w:val="28"/>
        </w:rPr>
      </w:pPr>
    </w:p>
    <w:p w:rsidR="008B549F" w:rsidRDefault="008B549F" w:rsidP="00E9753C">
      <w:pPr>
        <w:pStyle w:val="a3"/>
        <w:ind w:left="0" w:firstLine="0"/>
        <w:jc w:val="both"/>
        <w:rPr>
          <w:sz w:val="28"/>
          <w:szCs w:val="28"/>
        </w:rPr>
      </w:pPr>
    </w:p>
    <w:p w:rsidR="008B549F" w:rsidRDefault="008B549F" w:rsidP="00E9753C">
      <w:pPr>
        <w:pStyle w:val="a3"/>
        <w:ind w:left="0" w:firstLine="0"/>
        <w:jc w:val="both"/>
        <w:rPr>
          <w:sz w:val="28"/>
          <w:szCs w:val="28"/>
        </w:rPr>
      </w:pPr>
    </w:p>
    <w:p w:rsidR="008B549F" w:rsidRDefault="008B549F" w:rsidP="00E9753C">
      <w:pPr>
        <w:pStyle w:val="a3"/>
        <w:ind w:left="0" w:firstLine="0"/>
        <w:jc w:val="both"/>
        <w:rPr>
          <w:sz w:val="28"/>
          <w:szCs w:val="28"/>
        </w:rPr>
      </w:pPr>
    </w:p>
    <w:p w:rsidR="008B549F" w:rsidRDefault="008B549F" w:rsidP="00E9753C">
      <w:pPr>
        <w:pStyle w:val="a3"/>
        <w:ind w:left="0" w:firstLine="0"/>
        <w:jc w:val="both"/>
        <w:rPr>
          <w:sz w:val="28"/>
          <w:szCs w:val="28"/>
        </w:rPr>
      </w:pPr>
    </w:p>
    <w:p w:rsidR="008B549F" w:rsidRDefault="008B549F" w:rsidP="00E9753C">
      <w:pPr>
        <w:pStyle w:val="a3"/>
        <w:ind w:left="0" w:firstLine="0"/>
        <w:jc w:val="both"/>
        <w:rPr>
          <w:sz w:val="28"/>
          <w:szCs w:val="28"/>
        </w:rPr>
      </w:pPr>
    </w:p>
    <w:p w:rsidR="008B549F" w:rsidRDefault="008B549F" w:rsidP="00E9753C">
      <w:pPr>
        <w:pStyle w:val="a3"/>
        <w:ind w:left="0" w:firstLine="0"/>
        <w:jc w:val="both"/>
        <w:rPr>
          <w:sz w:val="28"/>
          <w:szCs w:val="28"/>
        </w:rPr>
      </w:pPr>
    </w:p>
    <w:p w:rsidR="008B549F" w:rsidRDefault="008B549F" w:rsidP="00E9753C">
      <w:pPr>
        <w:pStyle w:val="a3"/>
        <w:ind w:left="0" w:firstLine="0"/>
        <w:jc w:val="both"/>
        <w:rPr>
          <w:sz w:val="28"/>
          <w:szCs w:val="28"/>
        </w:rPr>
      </w:pPr>
    </w:p>
    <w:p w:rsidR="008B549F" w:rsidRDefault="008B549F" w:rsidP="00E9753C">
      <w:pPr>
        <w:pStyle w:val="a3"/>
        <w:ind w:left="0" w:firstLine="0"/>
        <w:jc w:val="both"/>
        <w:rPr>
          <w:sz w:val="28"/>
          <w:szCs w:val="28"/>
        </w:rPr>
      </w:pPr>
    </w:p>
    <w:p w:rsidR="008B549F" w:rsidRDefault="008B549F" w:rsidP="00E9753C">
      <w:pPr>
        <w:pStyle w:val="a3"/>
        <w:ind w:left="0" w:firstLine="0"/>
        <w:jc w:val="both"/>
        <w:rPr>
          <w:sz w:val="28"/>
          <w:szCs w:val="28"/>
        </w:rPr>
      </w:pPr>
    </w:p>
    <w:p w:rsidR="008B549F" w:rsidRDefault="008B549F" w:rsidP="00E9753C">
      <w:pPr>
        <w:pStyle w:val="a3"/>
        <w:ind w:left="0" w:firstLine="0"/>
        <w:jc w:val="both"/>
        <w:rPr>
          <w:sz w:val="28"/>
          <w:szCs w:val="28"/>
        </w:rPr>
      </w:pPr>
    </w:p>
    <w:p w:rsidR="008B549F" w:rsidRDefault="008B549F" w:rsidP="00E9753C">
      <w:pPr>
        <w:pStyle w:val="a3"/>
        <w:ind w:left="0" w:firstLine="0"/>
        <w:jc w:val="both"/>
        <w:rPr>
          <w:sz w:val="28"/>
          <w:szCs w:val="28"/>
        </w:rPr>
      </w:pPr>
    </w:p>
    <w:p w:rsidR="008B549F" w:rsidRDefault="008B549F" w:rsidP="00E9753C">
      <w:pPr>
        <w:pStyle w:val="a3"/>
        <w:ind w:left="0" w:firstLine="0"/>
        <w:jc w:val="both"/>
        <w:rPr>
          <w:sz w:val="28"/>
          <w:szCs w:val="28"/>
        </w:rPr>
      </w:pPr>
    </w:p>
    <w:p w:rsidR="008B549F" w:rsidRDefault="008B549F" w:rsidP="00E9753C">
      <w:pPr>
        <w:pStyle w:val="a3"/>
        <w:ind w:left="0" w:firstLine="0"/>
        <w:jc w:val="both"/>
        <w:rPr>
          <w:sz w:val="28"/>
          <w:szCs w:val="28"/>
        </w:rPr>
      </w:pPr>
    </w:p>
    <w:p w:rsidR="008B549F" w:rsidRDefault="008B549F" w:rsidP="00E9753C">
      <w:pPr>
        <w:pStyle w:val="a3"/>
        <w:ind w:left="0" w:firstLine="0"/>
        <w:jc w:val="both"/>
        <w:rPr>
          <w:sz w:val="28"/>
          <w:szCs w:val="28"/>
        </w:rPr>
      </w:pPr>
    </w:p>
    <w:p w:rsidR="008B549F" w:rsidRDefault="008B549F" w:rsidP="00E9753C">
      <w:pPr>
        <w:pStyle w:val="a3"/>
        <w:ind w:left="0" w:firstLine="0"/>
        <w:jc w:val="both"/>
        <w:rPr>
          <w:sz w:val="28"/>
          <w:szCs w:val="28"/>
        </w:rPr>
      </w:pPr>
    </w:p>
    <w:p w:rsidR="008B549F" w:rsidRDefault="008B549F" w:rsidP="00E9753C">
      <w:pPr>
        <w:pStyle w:val="a3"/>
        <w:ind w:left="0" w:firstLine="0"/>
        <w:jc w:val="both"/>
        <w:rPr>
          <w:sz w:val="28"/>
          <w:szCs w:val="28"/>
        </w:rPr>
      </w:pPr>
    </w:p>
    <w:p w:rsidR="008B549F" w:rsidRDefault="008B549F" w:rsidP="00E9753C">
      <w:pPr>
        <w:pStyle w:val="a3"/>
        <w:ind w:left="0" w:firstLine="0"/>
        <w:jc w:val="both"/>
        <w:rPr>
          <w:sz w:val="28"/>
          <w:szCs w:val="28"/>
        </w:rPr>
      </w:pPr>
    </w:p>
    <w:p w:rsidR="008B549F" w:rsidRDefault="008B549F" w:rsidP="00E9753C">
      <w:pPr>
        <w:pStyle w:val="a3"/>
        <w:ind w:left="0" w:firstLine="0"/>
        <w:jc w:val="both"/>
        <w:rPr>
          <w:sz w:val="28"/>
          <w:szCs w:val="28"/>
        </w:rPr>
      </w:pPr>
    </w:p>
    <w:p w:rsidR="008B549F" w:rsidRDefault="008B549F" w:rsidP="00E9753C">
      <w:pPr>
        <w:pStyle w:val="a3"/>
        <w:ind w:left="0" w:firstLine="0"/>
        <w:jc w:val="both"/>
        <w:rPr>
          <w:sz w:val="28"/>
          <w:szCs w:val="28"/>
        </w:rPr>
      </w:pPr>
    </w:p>
    <w:p w:rsidR="008B549F" w:rsidRDefault="008B549F" w:rsidP="00E9753C">
      <w:pPr>
        <w:pStyle w:val="a3"/>
        <w:ind w:left="0" w:firstLine="0"/>
        <w:jc w:val="both"/>
        <w:rPr>
          <w:sz w:val="28"/>
          <w:szCs w:val="28"/>
        </w:rPr>
      </w:pPr>
    </w:p>
    <w:p w:rsidR="008B549F" w:rsidRDefault="008B549F" w:rsidP="00E9753C">
      <w:pPr>
        <w:pStyle w:val="a3"/>
        <w:ind w:left="0" w:firstLine="0"/>
        <w:jc w:val="both"/>
        <w:rPr>
          <w:sz w:val="28"/>
          <w:szCs w:val="28"/>
        </w:rPr>
      </w:pPr>
    </w:p>
    <w:p w:rsidR="008B549F" w:rsidRDefault="008B549F" w:rsidP="00E9753C">
      <w:pPr>
        <w:pStyle w:val="a3"/>
        <w:ind w:left="0" w:firstLine="0"/>
        <w:jc w:val="both"/>
        <w:rPr>
          <w:sz w:val="28"/>
          <w:szCs w:val="28"/>
        </w:rPr>
      </w:pPr>
    </w:p>
    <w:p w:rsidR="008B549F" w:rsidRDefault="008B549F" w:rsidP="00E9753C">
      <w:pPr>
        <w:pStyle w:val="a3"/>
        <w:ind w:left="0" w:firstLine="0"/>
        <w:jc w:val="both"/>
        <w:rPr>
          <w:sz w:val="28"/>
          <w:szCs w:val="28"/>
        </w:rPr>
      </w:pPr>
    </w:p>
    <w:p w:rsidR="008B549F" w:rsidRDefault="008B549F" w:rsidP="00E9753C">
      <w:pPr>
        <w:pStyle w:val="a3"/>
        <w:ind w:left="0" w:firstLine="0"/>
        <w:jc w:val="both"/>
        <w:rPr>
          <w:sz w:val="28"/>
          <w:szCs w:val="28"/>
        </w:rPr>
      </w:pPr>
    </w:p>
    <w:p w:rsidR="008B549F" w:rsidRDefault="008B549F" w:rsidP="00E9753C">
      <w:pPr>
        <w:pStyle w:val="a3"/>
        <w:ind w:left="0" w:firstLine="0"/>
        <w:jc w:val="both"/>
        <w:rPr>
          <w:sz w:val="28"/>
          <w:szCs w:val="28"/>
        </w:rPr>
      </w:pPr>
    </w:p>
    <w:p w:rsidR="008B549F" w:rsidRDefault="008B549F" w:rsidP="00E9753C">
      <w:pPr>
        <w:pStyle w:val="a3"/>
        <w:ind w:left="0" w:firstLine="0"/>
        <w:jc w:val="both"/>
        <w:rPr>
          <w:sz w:val="28"/>
          <w:szCs w:val="28"/>
        </w:rPr>
      </w:pPr>
    </w:p>
    <w:p w:rsidR="008B549F" w:rsidRDefault="008B549F" w:rsidP="00E9753C">
      <w:pPr>
        <w:pStyle w:val="a3"/>
        <w:ind w:left="0" w:firstLine="0"/>
        <w:jc w:val="both"/>
        <w:rPr>
          <w:sz w:val="28"/>
          <w:szCs w:val="28"/>
        </w:rPr>
      </w:pPr>
    </w:p>
    <w:p w:rsidR="008B549F" w:rsidRDefault="008B549F" w:rsidP="00C27945">
      <w:pPr>
        <w:rPr>
          <w:sz w:val="28"/>
          <w:szCs w:val="28"/>
        </w:rPr>
      </w:pPr>
    </w:p>
    <w:p w:rsidR="00192353" w:rsidRDefault="00192353" w:rsidP="008B549F">
      <w:pPr>
        <w:ind w:left="6096"/>
        <w:jc w:val="center"/>
        <w:rPr>
          <w:sz w:val="24"/>
          <w:szCs w:val="24"/>
        </w:rPr>
      </w:pPr>
    </w:p>
    <w:p w:rsidR="008B549F" w:rsidRPr="004439DB" w:rsidRDefault="008B549F" w:rsidP="008B549F">
      <w:pPr>
        <w:ind w:left="6096"/>
        <w:jc w:val="center"/>
        <w:rPr>
          <w:sz w:val="24"/>
          <w:szCs w:val="24"/>
        </w:rPr>
      </w:pPr>
      <w:r w:rsidRPr="004439DB">
        <w:rPr>
          <w:sz w:val="24"/>
          <w:szCs w:val="24"/>
        </w:rPr>
        <w:lastRenderedPageBreak/>
        <w:t>Приложение №1</w:t>
      </w:r>
    </w:p>
    <w:p w:rsidR="008B549F" w:rsidRPr="004439DB" w:rsidRDefault="008B549F" w:rsidP="008B549F">
      <w:pPr>
        <w:ind w:left="6096" w:right="-108"/>
        <w:jc w:val="center"/>
        <w:rPr>
          <w:sz w:val="24"/>
          <w:szCs w:val="24"/>
        </w:rPr>
      </w:pPr>
      <w:r w:rsidRPr="004439DB">
        <w:rPr>
          <w:sz w:val="24"/>
          <w:szCs w:val="24"/>
        </w:rPr>
        <w:t>к постановлению Администрации</w:t>
      </w:r>
    </w:p>
    <w:p w:rsidR="008B549F" w:rsidRPr="004439DB" w:rsidRDefault="008B549F" w:rsidP="008B549F">
      <w:pPr>
        <w:ind w:left="6096" w:right="-108"/>
        <w:jc w:val="center"/>
        <w:rPr>
          <w:sz w:val="24"/>
          <w:szCs w:val="24"/>
        </w:rPr>
      </w:pPr>
      <w:r w:rsidRPr="004439DB">
        <w:rPr>
          <w:sz w:val="24"/>
          <w:szCs w:val="24"/>
        </w:rPr>
        <w:t>муниципального образования</w:t>
      </w:r>
    </w:p>
    <w:p w:rsidR="008B549F" w:rsidRPr="004439DB" w:rsidRDefault="008B549F" w:rsidP="008B549F">
      <w:pPr>
        <w:ind w:left="6096" w:right="-108"/>
        <w:jc w:val="center"/>
        <w:rPr>
          <w:sz w:val="24"/>
          <w:szCs w:val="24"/>
        </w:rPr>
      </w:pPr>
      <w:r w:rsidRPr="004439DB">
        <w:rPr>
          <w:sz w:val="24"/>
          <w:szCs w:val="24"/>
        </w:rPr>
        <w:t xml:space="preserve">«Ярцевский </w:t>
      </w:r>
      <w:r w:rsidR="00DF1362" w:rsidRPr="00DF1362">
        <w:rPr>
          <w:sz w:val="24"/>
          <w:szCs w:val="24"/>
        </w:rPr>
        <w:t>муниципальный округ</w:t>
      </w:r>
      <w:r w:rsidRPr="00DF1362">
        <w:rPr>
          <w:sz w:val="24"/>
          <w:szCs w:val="24"/>
        </w:rPr>
        <w:t xml:space="preserve">» </w:t>
      </w:r>
      <w:r w:rsidR="00DF1362">
        <w:rPr>
          <w:sz w:val="24"/>
          <w:szCs w:val="24"/>
        </w:rPr>
        <w:t xml:space="preserve"> </w:t>
      </w:r>
      <w:r w:rsidRPr="00DF1362">
        <w:rPr>
          <w:sz w:val="24"/>
          <w:szCs w:val="24"/>
        </w:rPr>
        <w:t>См</w:t>
      </w:r>
      <w:r w:rsidRPr="004439DB">
        <w:rPr>
          <w:sz w:val="24"/>
          <w:szCs w:val="24"/>
        </w:rPr>
        <w:t>оленской области</w:t>
      </w:r>
    </w:p>
    <w:p w:rsidR="008B549F" w:rsidRPr="004439DB" w:rsidRDefault="008B549F" w:rsidP="008B549F">
      <w:pPr>
        <w:ind w:left="6096" w:right="-1"/>
        <w:jc w:val="center"/>
        <w:rPr>
          <w:b/>
          <w:sz w:val="24"/>
          <w:szCs w:val="24"/>
        </w:rPr>
      </w:pPr>
      <w:r w:rsidRPr="004439DB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 </w:t>
      </w:r>
      <w:r w:rsidR="00244FB4">
        <w:rPr>
          <w:sz w:val="24"/>
          <w:szCs w:val="24"/>
        </w:rPr>
        <w:t>12.03.2025</w:t>
      </w:r>
      <w:r>
        <w:rPr>
          <w:sz w:val="24"/>
          <w:szCs w:val="24"/>
        </w:rPr>
        <w:t xml:space="preserve">  </w:t>
      </w:r>
      <w:r w:rsidRPr="004439DB">
        <w:rPr>
          <w:sz w:val="24"/>
          <w:szCs w:val="24"/>
        </w:rPr>
        <w:t xml:space="preserve">№  </w:t>
      </w:r>
      <w:r w:rsidR="00244FB4">
        <w:rPr>
          <w:sz w:val="24"/>
          <w:szCs w:val="24"/>
        </w:rPr>
        <w:t>344</w:t>
      </w:r>
    </w:p>
    <w:p w:rsidR="008B549F" w:rsidRPr="004439DB" w:rsidRDefault="008B549F" w:rsidP="008B549F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B549F" w:rsidRPr="004439DB" w:rsidRDefault="008B549F" w:rsidP="008B549F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B549F" w:rsidRPr="004439DB" w:rsidRDefault="008B549F" w:rsidP="008B549F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439DB">
        <w:rPr>
          <w:b/>
          <w:sz w:val="24"/>
          <w:szCs w:val="24"/>
        </w:rPr>
        <w:t>МУНИЦИПАЛЬНАЯ ПРОГРАММА</w:t>
      </w:r>
    </w:p>
    <w:p w:rsidR="008B549F" w:rsidRPr="008B549F" w:rsidRDefault="008B549F" w:rsidP="008B549F">
      <w:pPr>
        <w:pStyle w:val="a3"/>
        <w:tabs>
          <w:tab w:val="left" w:pos="709"/>
        </w:tabs>
        <w:ind w:left="0" w:firstLine="283"/>
        <w:jc w:val="center"/>
        <w:rPr>
          <w:b/>
          <w:sz w:val="28"/>
          <w:szCs w:val="28"/>
        </w:rPr>
      </w:pPr>
      <w:r w:rsidRPr="008B549F">
        <w:rPr>
          <w:b/>
          <w:sz w:val="28"/>
          <w:szCs w:val="28"/>
        </w:rPr>
        <w:t xml:space="preserve">«Развитие малоэтажного жилищного строительства на территории </w:t>
      </w:r>
      <w:r w:rsidR="001514B4" w:rsidRPr="001514B4">
        <w:rPr>
          <w:b/>
          <w:sz w:val="28"/>
          <w:szCs w:val="28"/>
        </w:rPr>
        <w:t>муниципального образования «Ярцевский муниципальный округ» Смоленской области</w:t>
      </w:r>
      <w:r w:rsidRPr="008B549F">
        <w:rPr>
          <w:b/>
          <w:sz w:val="28"/>
          <w:szCs w:val="28"/>
        </w:rPr>
        <w:t>» на 202</w:t>
      </w:r>
      <w:r w:rsidR="001514B4">
        <w:rPr>
          <w:b/>
          <w:sz w:val="28"/>
          <w:szCs w:val="28"/>
        </w:rPr>
        <w:t>5</w:t>
      </w:r>
      <w:r w:rsidRPr="008B549F">
        <w:rPr>
          <w:b/>
          <w:sz w:val="28"/>
          <w:szCs w:val="28"/>
        </w:rPr>
        <w:t>-202</w:t>
      </w:r>
      <w:r w:rsidR="001514B4">
        <w:rPr>
          <w:b/>
          <w:sz w:val="28"/>
          <w:szCs w:val="28"/>
        </w:rPr>
        <w:t>7</w:t>
      </w:r>
      <w:r w:rsidRPr="008B549F">
        <w:rPr>
          <w:b/>
          <w:sz w:val="28"/>
          <w:szCs w:val="28"/>
        </w:rPr>
        <w:t xml:space="preserve"> годы.</w:t>
      </w:r>
    </w:p>
    <w:p w:rsidR="008B549F" w:rsidRDefault="008B549F" w:rsidP="008B549F">
      <w:pPr>
        <w:ind w:right="-1" w:firstLine="709"/>
        <w:jc w:val="both"/>
        <w:rPr>
          <w:sz w:val="28"/>
          <w:szCs w:val="28"/>
        </w:rPr>
      </w:pPr>
    </w:p>
    <w:p w:rsidR="008B549F" w:rsidRPr="004439DB" w:rsidRDefault="008B549F" w:rsidP="008B549F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B549F" w:rsidRDefault="008B549F" w:rsidP="008B549F">
      <w:pPr>
        <w:ind w:firstLine="709"/>
        <w:jc w:val="center"/>
        <w:rPr>
          <w:b/>
          <w:sz w:val="26"/>
          <w:szCs w:val="26"/>
        </w:rPr>
      </w:pPr>
      <w:r w:rsidRPr="000715C7">
        <w:rPr>
          <w:b/>
          <w:sz w:val="26"/>
          <w:szCs w:val="26"/>
        </w:rPr>
        <w:t>Стратегические приоритеты в сфере реализации муниципальной программы.</w:t>
      </w:r>
    </w:p>
    <w:p w:rsidR="008B549F" w:rsidRDefault="008B549F" w:rsidP="008B549F">
      <w:pPr>
        <w:ind w:firstLine="709"/>
        <w:jc w:val="center"/>
        <w:rPr>
          <w:b/>
          <w:sz w:val="26"/>
          <w:szCs w:val="26"/>
        </w:rPr>
      </w:pPr>
    </w:p>
    <w:p w:rsidR="008B549F" w:rsidRDefault="008B549F" w:rsidP="008B54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Важнейшим правом граждан, обеспечение которого возложено на государство, является право на жилище. В соответствии со статьёй </w:t>
      </w:r>
      <w:r w:rsidRPr="00785918">
        <w:rPr>
          <w:rFonts w:ascii="Times New Roman" w:hAnsi="Times New Roman" w:cs="Times New Roman"/>
          <w:sz w:val="28"/>
          <w:szCs w:val="28"/>
        </w:rPr>
        <w:t>40 Конституции РФ</w:t>
      </w:r>
      <w:r>
        <w:rPr>
          <w:rFonts w:ascii="Times New Roman" w:hAnsi="Times New Roman" w:cs="Times New Roman"/>
          <w:sz w:val="28"/>
          <w:szCs w:val="28"/>
        </w:rPr>
        <w:t xml:space="preserve"> органы государственной власти и органы местного самоуправления поощряют жилищное строительство, создают условия для осуществления права на жилище.</w:t>
      </w:r>
    </w:p>
    <w:p w:rsidR="008B549F" w:rsidRPr="00FD5CA6" w:rsidRDefault="008B549F" w:rsidP="008B54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CA6">
        <w:rPr>
          <w:rFonts w:ascii="Times New Roman" w:hAnsi="Times New Roman" w:cs="Times New Roman"/>
          <w:sz w:val="28"/>
          <w:szCs w:val="28"/>
        </w:rPr>
        <w:t>Фактически, состояние жилищного фонда и наличие жилья для различных категорий граждан наглядно отражают уровень жизни населения и социальный климат в обществе.</w:t>
      </w:r>
    </w:p>
    <w:p w:rsidR="008B549F" w:rsidRPr="00673E0D" w:rsidRDefault="008B549F" w:rsidP="008B54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CA6">
        <w:rPr>
          <w:rFonts w:ascii="Times New Roman" w:hAnsi="Times New Roman" w:cs="Times New Roman"/>
          <w:sz w:val="28"/>
          <w:szCs w:val="28"/>
        </w:rPr>
        <w:t xml:space="preserve">В Ярцевском  районе Смоленской области на </w:t>
      </w:r>
      <w:r w:rsidRPr="00785918">
        <w:rPr>
          <w:rFonts w:ascii="Times New Roman" w:hAnsi="Times New Roman" w:cs="Times New Roman"/>
          <w:sz w:val="28"/>
          <w:szCs w:val="28"/>
        </w:rPr>
        <w:t>1 января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1514B4">
        <w:rPr>
          <w:rFonts w:ascii="Times New Roman" w:hAnsi="Times New Roman" w:cs="Times New Roman"/>
          <w:sz w:val="28"/>
          <w:szCs w:val="28"/>
        </w:rPr>
        <w:t>5</w:t>
      </w:r>
      <w:r w:rsidRPr="00FD5CA6">
        <w:rPr>
          <w:rFonts w:ascii="Times New Roman" w:hAnsi="Times New Roman" w:cs="Times New Roman"/>
          <w:sz w:val="28"/>
          <w:szCs w:val="28"/>
        </w:rPr>
        <w:t xml:space="preserve"> года общая площадь жилищного фонда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5CA6">
        <w:rPr>
          <w:rFonts w:ascii="Times New Roman" w:hAnsi="Times New Roman" w:cs="Times New Roman"/>
          <w:sz w:val="28"/>
          <w:szCs w:val="28"/>
        </w:rPr>
        <w:t xml:space="preserve"> (включая частный сектор) </w:t>
      </w:r>
      <w:r w:rsidRPr="00430DBE">
        <w:rPr>
          <w:rFonts w:ascii="Times New Roman" w:hAnsi="Times New Roman" w:cs="Times New Roman"/>
          <w:sz w:val="28"/>
          <w:szCs w:val="28"/>
        </w:rPr>
        <w:t>составила 1,47 млн.</w:t>
      </w:r>
      <w:r w:rsidRPr="00673E0D">
        <w:rPr>
          <w:rFonts w:ascii="Times New Roman" w:hAnsi="Times New Roman" w:cs="Times New Roman"/>
          <w:sz w:val="28"/>
          <w:szCs w:val="28"/>
        </w:rPr>
        <w:t xml:space="preserve"> кв.м. </w:t>
      </w:r>
    </w:p>
    <w:p w:rsidR="008B549F" w:rsidRDefault="008B549F" w:rsidP="008B54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CA6">
        <w:rPr>
          <w:rFonts w:ascii="Times New Roman" w:hAnsi="Times New Roman" w:cs="Times New Roman"/>
          <w:sz w:val="28"/>
          <w:szCs w:val="28"/>
        </w:rPr>
        <w:t xml:space="preserve">По данным Территориального органа Федеральной службы государственной статистики по Ярцевскому району  в очереди на получение жилья на </w:t>
      </w:r>
      <w:r>
        <w:rPr>
          <w:rFonts w:ascii="Times New Roman" w:hAnsi="Times New Roman" w:cs="Times New Roman"/>
          <w:sz w:val="28"/>
          <w:szCs w:val="28"/>
        </w:rPr>
        <w:t>01 января</w:t>
      </w:r>
      <w:r w:rsidRPr="00FD5CA6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1514B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5CA6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EB57CB">
        <w:rPr>
          <w:rFonts w:ascii="Times New Roman" w:hAnsi="Times New Roman" w:cs="Times New Roman"/>
          <w:color w:val="000000"/>
          <w:sz w:val="28"/>
          <w:szCs w:val="28"/>
        </w:rPr>
        <w:t xml:space="preserve">состоит </w:t>
      </w:r>
      <w:r w:rsidR="00EB57CB" w:rsidRPr="00EB57CB">
        <w:rPr>
          <w:rFonts w:ascii="Times New Roman" w:hAnsi="Times New Roman" w:cs="Times New Roman"/>
          <w:color w:val="000000"/>
          <w:sz w:val="28"/>
          <w:szCs w:val="28"/>
        </w:rPr>
        <w:t>451</w:t>
      </w:r>
      <w:r w:rsidRPr="00AA0B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5CA6">
        <w:rPr>
          <w:rFonts w:ascii="Times New Roman" w:hAnsi="Times New Roman" w:cs="Times New Roman"/>
          <w:sz w:val="28"/>
          <w:szCs w:val="28"/>
        </w:rPr>
        <w:t>сем</w:t>
      </w:r>
      <w:r>
        <w:rPr>
          <w:rFonts w:ascii="Times New Roman" w:hAnsi="Times New Roman" w:cs="Times New Roman"/>
          <w:sz w:val="28"/>
          <w:szCs w:val="28"/>
        </w:rPr>
        <w:t>ь</w:t>
      </w:r>
      <w:r w:rsidR="00EB57CB">
        <w:rPr>
          <w:rFonts w:ascii="Times New Roman" w:hAnsi="Times New Roman" w:cs="Times New Roman"/>
          <w:sz w:val="28"/>
          <w:szCs w:val="28"/>
        </w:rPr>
        <w:t>я</w:t>
      </w:r>
      <w:r w:rsidRPr="00FD5C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549F" w:rsidRDefault="008B549F" w:rsidP="008B54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Процессу активного развития жилищного строительства на территории </w:t>
      </w:r>
      <w:r w:rsidR="001514B4">
        <w:rPr>
          <w:rFonts w:ascii="Times New Roman" w:hAnsi="Times New Roman" w:cs="Times New Roman"/>
          <w:sz w:val="28"/>
          <w:szCs w:val="28"/>
        </w:rPr>
        <w:t>муниципального образования «Ярцевский муниципальный округ»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препятствует широкий круг проблем, связанных в большей степени с отсутствием системной работы на данном направлении на протяжении двух последних десятилетий, а также с изменениями действующего земельного и градостроительного законодательства.</w:t>
      </w:r>
    </w:p>
    <w:p w:rsidR="008B549F" w:rsidRDefault="008B549F" w:rsidP="008B54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Особо значимой проблемой является отсутствие проектов планировки  новых микрорайонов, планируемых для жилищного строительства.</w:t>
      </w:r>
    </w:p>
    <w:p w:rsidR="008B549F" w:rsidRDefault="008B549F" w:rsidP="008B54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менее важной </w:t>
      </w:r>
      <w:r w:rsidRPr="00FD5CA6">
        <w:rPr>
          <w:rFonts w:ascii="Times New Roman" w:hAnsi="Times New Roman" w:cs="Times New Roman"/>
          <w:sz w:val="28"/>
          <w:szCs w:val="28"/>
        </w:rPr>
        <w:t>проблем</w:t>
      </w:r>
      <w:r>
        <w:rPr>
          <w:rFonts w:ascii="Times New Roman" w:hAnsi="Times New Roman" w:cs="Times New Roman"/>
          <w:sz w:val="28"/>
          <w:szCs w:val="28"/>
        </w:rPr>
        <w:t>ой является отсутствие инженерной подготовки земельных участков</w:t>
      </w:r>
      <w:r w:rsidRPr="00FD5CA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на которых градостроительной документацией предусмотрена комплексная малоэтажная и многоэтажная застройка. </w:t>
      </w:r>
    </w:p>
    <w:p w:rsidR="008B549F" w:rsidRDefault="008B549F" w:rsidP="008B54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ещё не достаточно проработан и не реализован на практике механизм привлечения частных инвестиций в сферу создания коммунальной инфраструктуры под жилищную застройку. В связи с этим на современном этапе необходимо участие государства в финансировании мероприятий, направленных на создание условий для комплексного развития </w:t>
      </w:r>
      <w:r>
        <w:rPr>
          <w:rFonts w:ascii="Times New Roman" w:hAnsi="Times New Roman" w:cs="Times New Roman"/>
          <w:sz w:val="28"/>
          <w:szCs w:val="28"/>
        </w:rPr>
        <w:lastRenderedPageBreak/>
        <w:t>территорий, обеспечение земельных участков инженерной, транспортной и социальной инфраструктурой.</w:t>
      </w:r>
    </w:p>
    <w:p w:rsidR="008B549F" w:rsidRDefault="008B549F" w:rsidP="008B549F">
      <w:pPr>
        <w:pStyle w:val="1"/>
        <w:ind w:firstLine="708"/>
        <w:jc w:val="both"/>
        <w:rPr>
          <w:b w:val="0"/>
          <w:bCs w:val="0"/>
          <w:kern w:val="0"/>
          <w:sz w:val="28"/>
          <w:szCs w:val="28"/>
        </w:rPr>
      </w:pPr>
      <w:r w:rsidRPr="00FD5CA6">
        <w:rPr>
          <w:b w:val="0"/>
          <w:bCs w:val="0"/>
          <w:kern w:val="0"/>
          <w:sz w:val="28"/>
          <w:szCs w:val="28"/>
        </w:rPr>
        <w:t xml:space="preserve">Реализация программы </w:t>
      </w:r>
      <w:r>
        <w:rPr>
          <w:b w:val="0"/>
          <w:bCs w:val="0"/>
          <w:kern w:val="0"/>
          <w:sz w:val="28"/>
          <w:szCs w:val="28"/>
        </w:rPr>
        <w:t xml:space="preserve"> </w:t>
      </w:r>
      <w:r w:rsidRPr="00FD5CA6">
        <w:rPr>
          <w:b w:val="0"/>
          <w:bCs w:val="0"/>
          <w:kern w:val="0"/>
          <w:sz w:val="28"/>
          <w:szCs w:val="28"/>
        </w:rPr>
        <w:t>«</w:t>
      </w:r>
      <w:r>
        <w:rPr>
          <w:b w:val="0"/>
          <w:bCs w:val="0"/>
          <w:kern w:val="0"/>
          <w:sz w:val="28"/>
          <w:szCs w:val="28"/>
        </w:rPr>
        <w:t>Р</w:t>
      </w:r>
      <w:r w:rsidRPr="00FD5CA6">
        <w:rPr>
          <w:b w:val="0"/>
          <w:bCs w:val="0"/>
          <w:kern w:val="0"/>
          <w:sz w:val="28"/>
          <w:szCs w:val="28"/>
        </w:rPr>
        <w:t xml:space="preserve">азвитие </w:t>
      </w:r>
      <w:r>
        <w:rPr>
          <w:b w:val="0"/>
          <w:bCs w:val="0"/>
          <w:kern w:val="0"/>
          <w:sz w:val="28"/>
          <w:szCs w:val="28"/>
        </w:rPr>
        <w:t xml:space="preserve"> малоэтажного жилищного строительства на </w:t>
      </w:r>
      <w:r w:rsidRPr="00FD5CA6">
        <w:rPr>
          <w:b w:val="0"/>
          <w:bCs w:val="0"/>
          <w:kern w:val="0"/>
          <w:sz w:val="28"/>
          <w:szCs w:val="28"/>
        </w:rPr>
        <w:t>территори</w:t>
      </w:r>
      <w:r>
        <w:rPr>
          <w:b w:val="0"/>
          <w:bCs w:val="0"/>
          <w:kern w:val="0"/>
          <w:sz w:val="28"/>
          <w:szCs w:val="28"/>
        </w:rPr>
        <w:t xml:space="preserve">и </w:t>
      </w:r>
      <w:r w:rsidR="001514B4" w:rsidRPr="001514B4">
        <w:rPr>
          <w:b w:val="0"/>
          <w:sz w:val="28"/>
          <w:szCs w:val="28"/>
        </w:rPr>
        <w:t>муниципального образования «Ярцевский муниципальный округ» Смоленской области</w:t>
      </w:r>
      <w:r w:rsidR="001514B4" w:rsidRPr="00FD5CA6">
        <w:rPr>
          <w:b w:val="0"/>
          <w:bCs w:val="0"/>
          <w:kern w:val="0"/>
          <w:sz w:val="28"/>
          <w:szCs w:val="28"/>
        </w:rPr>
        <w:t xml:space="preserve"> </w:t>
      </w:r>
      <w:r w:rsidRPr="00FD5CA6">
        <w:rPr>
          <w:b w:val="0"/>
          <w:bCs w:val="0"/>
          <w:kern w:val="0"/>
          <w:sz w:val="28"/>
          <w:szCs w:val="28"/>
        </w:rPr>
        <w:t>на 20</w:t>
      </w:r>
      <w:r>
        <w:rPr>
          <w:b w:val="0"/>
          <w:bCs w:val="0"/>
          <w:kern w:val="0"/>
          <w:sz w:val="28"/>
          <w:szCs w:val="28"/>
        </w:rPr>
        <w:t>2</w:t>
      </w:r>
      <w:r w:rsidR="001514B4">
        <w:rPr>
          <w:b w:val="0"/>
          <w:bCs w:val="0"/>
          <w:kern w:val="0"/>
          <w:sz w:val="28"/>
          <w:szCs w:val="28"/>
        </w:rPr>
        <w:t>5</w:t>
      </w:r>
      <w:r w:rsidRPr="00FD5CA6">
        <w:rPr>
          <w:b w:val="0"/>
          <w:bCs w:val="0"/>
          <w:kern w:val="0"/>
          <w:sz w:val="28"/>
          <w:szCs w:val="28"/>
        </w:rPr>
        <w:t>-20</w:t>
      </w:r>
      <w:r>
        <w:rPr>
          <w:b w:val="0"/>
          <w:bCs w:val="0"/>
          <w:kern w:val="0"/>
          <w:sz w:val="28"/>
          <w:szCs w:val="28"/>
        </w:rPr>
        <w:t>2</w:t>
      </w:r>
      <w:r w:rsidR="001514B4">
        <w:rPr>
          <w:b w:val="0"/>
          <w:bCs w:val="0"/>
          <w:kern w:val="0"/>
          <w:sz w:val="28"/>
          <w:szCs w:val="28"/>
        </w:rPr>
        <w:t>7</w:t>
      </w:r>
      <w:r w:rsidRPr="00FD5CA6">
        <w:rPr>
          <w:b w:val="0"/>
          <w:bCs w:val="0"/>
          <w:kern w:val="0"/>
          <w:sz w:val="28"/>
          <w:szCs w:val="28"/>
        </w:rPr>
        <w:t xml:space="preserve"> годы</w:t>
      </w:r>
      <w:r>
        <w:rPr>
          <w:b w:val="0"/>
          <w:bCs w:val="0"/>
          <w:kern w:val="0"/>
          <w:sz w:val="28"/>
          <w:szCs w:val="28"/>
        </w:rPr>
        <w:t>»</w:t>
      </w:r>
      <w:r w:rsidRPr="00FD5CA6">
        <w:rPr>
          <w:b w:val="0"/>
          <w:bCs w:val="0"/>
          <w:kern w:val="0"/>
          <w:sz w:val="28"/>
          <w:szCs w:val="28"/>
        </w:rPr>
        <w:t xml:space="preserve"> (далее – Программа)  подтверждает правильность выбранного направления по реализации комплексного подхода к освоению и развитию территорий в целях жилищного строительства в связи с ограниченными возможностями так называемой «точечной застройки» с использованием уже существующих инженерной, социальной и дорожной инфраструктур.</w:t>
      </w:r>
    </w:p>
    <w:p w:rsidR="008B549F" w:rsidRPr="00D92965" w:rsidRDefault="008B549F" w:rsidP="008B54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5CA6">
        <w:rPr>
          <w:sz w:val="28"/>
          <w:szCs w:val="28"/>
        </w:rPr>
        <w:t xml:space="preserve">Серьезной проблемой является выполнение муниципальным образованием  </w:t>
      </w:r>
      <w:r>
        <w:rPr>
          <w:sz w:val="28"/>
          <w:szCs w:val="28"/>
        </w:rPr>
        <w:t>«</w:t>
      </w:r>
      <w:r w:rsidRPr="00FD5CA6">
        <w:rPr>
          <w:sz w:val="28"/>
          <w:szCs w:val="28"/>
        </w:rPr>
        <w:t>Ярцевск</w:t>
      </w:r>
      <w:r>
        <w:rPr>
          <w:sz w:val="28"/>
          <w:szCs w:val="28"/>
        </w:rPr>
        <w:t xml:space="preserve">ий </w:t>
      </w:r>
      <w:r w:rsidR="001514B4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</w:t>
      </w:r>
      <w:r w:rsidRPr="00FD5CA6">
        <w:rPr>
          <w:sz w:val="28"/>
          <w:szCs w:val="28"/>
        </w:rPr>
        <w:t xml:space="preserve"> Смоленской области обязательств по обеспечению жильём </w:t>
      </w:r>
      <w:r>
        <w:rPr>
          <w:sz w:val="28"/>
          <w:szCs w:val="28"/>
        </w:rPr>
        <w:t xml:space="preserve">многодетных семей, </w:t>
      </w:r>
      <w:r w:rsidRPr="00FD5CA6">
        <w:rPr>
          <w:sz w:val="28"/>
          <w:szCs w:val="28"/>
        </w:rPr>
        <w:t>малообеспеченных слоёв населения,</w:t>
      </w:r>
      <w:r>
        <w:rPr>
          <w:sz w:val="28"/>
          <w:szCs w:val="28"/>
        </w:rPr>
        <w:t xml:space="preserve"> льготных категорий граждан так как</w:t>
      </w:r>
      <w:r w:rsidRPr="00FD5CA6">
        <w:rPr>
          <w:sz w:val="28"/>
          <w:szCs w:val="28"/>
        </w:rPr>
        <w:t xml:space="preserve"> жилье социального использования практически не строится. Причиной такого положения дел является отсутствие у муниципалитета финансовых возможностей для строительства жилья социального использования. </w:t>
      </w:r>
      <w:r>
        <w:rPr>
          <w:sz w:val="28"/>
          <w:szCs w:val="28"/>
        </w:rPr>
        <w:t xml:space="preserve">В реестре очереди на получение земельных участков зарегистрировано </w:t>
      </w:r>
      <w:r w:rsidRPr="00EB57CB">
        <w:rPr>
          <w:color w:val="000000"/>
          <w:sz w:val="28"/>
          <w:szCs w:val="28"/>
        </w:rPr>
        <w:t>2</w:t>
      </w:r>
      <w:r w:rsidR="00EB57CB" w:rsidRPr="00EB57CB">
        <w:rPr>
          <w:color w:val="000000"/>
          <w:sz w:val="28"/>
          <w:szCs w:val="28"/>
        </w:rPr>
        <w:t>97</w:t>
      </w:r>
      <w:r w:rsidRPr="00EB57CB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многодетные семьи.</w:t>
      </w:r>
    </w:p>
    <w:p w:rsidR="008B549F" w:rsidRDefault="008B549F" w:rsidP="008B549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Необходимость скорейшего решения проблемы развития жилищного строительства определяет целесообразность использования  программно-целевого метода для решения указанной проблемы, поскольку она:</w:t>
      </w:r>
    </w:p>
    <w:p w:rsidR="008B549F" w:rsidRDefault="008B549F" w:rsidP="008B549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8795A">
        <w:rPr>
          <w:sz w:val="28"/>
          <w:szCs w:val="28"/>
        </w:rPr>
        <w:t xml:space="preserve"> </w:t>
      </w:r>
      <w:r>
        <w:rPr>
          <w:sz w:val="28"/>
          <w:szCs w:val="28"/>
        </w:rPr>
        <w:t>не может быть решена без привлечения средств местного и областного бюджета;</w:t>
      </w:r>
    </w:p>
    <w:p w:rsidR="008B549F" w:rsidRDefault="008B549F" w:rsidP="008B549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8795A">
        <w:rPr>
          <w:sz w:val="28"/>
          <w:szCs w:val="28"/>
        </w:rPr>
        <w:t xml:space="preserve"> </w:t>
      </w:r>
      <w:r>
        <w:rPr>
          <w:sz w:val="28"/>
          <w:szCs w:val="28"/>
        </w:rPr>
        <w:t>не может быть решена в течении одного года и требует значительных бюджетных расходов в течении нескольких лет;</w:t>
      </w:r>
    </w:p>
    <w:p w:rsidR="008B549F" w:rsidRDefault="008B549F" w:rsidP="008B549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8795A">
        <w:rPr>
          <w:sz w:val="28"/>
          <w:szCs w:val="28"/>
        </w:rPr>
        <w:t xml:space="preserve"> </w:t>
      </w:r>
      <w:r>
        <w:rPr>
          <w:sz w:val="28"/>
          <w:szCs w:val="28"/>
        </w:rPr>
        <w:t>требует координации действий по снижению барьеров, сдерживающих развитие жилищного строительства;</w:t>
      </w:r>
    </w:p>
    <w:p w:rsidR="008B549F" w:rsidRDefault="008B549F" w:rsidP="008B549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8795A">
        <w:rPr>
          <w:sz w:val="28"/>
          <w:szCs w:val="28"/>
        </w:rPr>
        <w:t xml:space="preserve"> </w:t>
      </w:r>
      <w:r>
        <w:rPr>
          <w:sz w:val="28"/>
          <w:szCs w:val="28"/>
        </w:rPr>
        <w:t>носит комплексный характер, и её решение окажет положительное влияние на социальное благополучие населения, общее экономическое развитие и рост производства в Ярцевском районе.</w:t>
      </w:r>
    </w:p>
    <w:p w:rsidR="00931AAD" w:rsidRDefault="00931AAD" w:rsidP="008B549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31AAD" w:rsidRDefault="00931AAD" w:rsidP="008B549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31AAD" w:rsidRDefault="00931AAD" w:rsidP="008B549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31AAD" w:rsidRDefault="00931AAD" w:rsidP="008B549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31AAD" w:rsidRDefault="00931AAD" w:rsidP="008B549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31AAD" w:rsidRDefault="00931AAD" w:rsidP="008B549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31AAD" w:rsidRDefault="00931AAD" w:rsidP="008B549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31AAD" w:rsidRDefault="00931AAD" w:rsidP="008B549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31AAD" w:rsidRDefault="00931AAD" w:rsidP="008B549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31AAD" w:rsidRDefault="00931AAD" w:rsidP="008B549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31AAD" w:rsidRDefault="00931AAD" w:rsidP="008B549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31AAD" w:rsidRDefault="00931AAD" w:rsidP="008B549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31AAD" w:rsidRDefault="00931AAD" w:rsidP="008B549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31AAD" w:rsidRDefault="00931AAD" w:rsidP="008B549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1171B" w:rsidRDefault="0001171B" w:rsidP="008B549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1171B" w:rsidRDefault="0001171B" w:rsidP="008B549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1171B" w:rsidRDefault="0001171B" w:rsidP="008B549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31AAD" w:rsidRDefault="00931AAD" w:rsidP="008B549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31AAD" w:rsidRPr="00240624" w:rsidRDefault="00931AAD" w:rsidP="00931AAD">
      <w:pPr>
        <w:jc w:val="center"/>
        <w:rPr>
          <w:b/>
          <w:sz w:val="28"/>
          <w:szCs w:val="28"/>
        </w:rPr>
      </w:pPr>
      <w:r w:rsidRPr="00240624">
        <w:rPr>
          <w:b/>
          <w:sz w:val="28"/>
          <w:szCs w:val="28"/>
        </w:rPr>
        <w:t>П А С П О Р Т</w:t>
      </w:r>
    </w:p>
    <w:p w:rsidR="00931AAD" w:rsidRPr="00263451" w:rsidRDefault="00931AAD" w:rsidP="00931A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муниципальной  программы </w:t>
      </w:r>
      <w:r w:rsidRPr="001B47CC">
        <w:rPr>
          <w:sz w:val="28"/>
          <w:szCs w:val="28"/>
        </w:rPr>
        <w:br/>
      </w:r>
      <w:r w:rsidRPr="00263451">
        <w:rPr>
          <w:b/>
          <w:sz w:val="28"/>
          <w:szCs w:val="28"/>
        </w:rPr>
        <w:t>«Развитие малоэтажного жилищного стро</w:t>
      </w:r>
      <w:r>
        <w:rPr>
          <w:b/>
          <w:sz w:val="28"/>
          <w:szCs w:val="28"/>
        </w:rPr>
        <w:t>и</w:t>
      </w:r>
      <w:r w:rsidRPr="00263451">
        <w:rPr>
          <w:b/>
          <w:sz w:val="28"/>
          <w:szCs w:val="28"/>
        </w:rPr>
        <w:t xml:space="preserve">тельства  на территории </w:t>
      </w:r>
      <w:r w:rsidR="001514B4" w:rsidRPr="001514B4">
        <w:rPr>
          <w:b/>
          <w:sz w:val="28"/>
          <w:szCs w:val="28"/>
        </w:rPr>
        <w:t>муниципального образования «Ярцевский муниципальный округ» Смоленской области</w:t>
      </w:r>
      <w:r>
        <w:rPr>
          <w:b/>
          <w:sz w:val="28"/>
          <w:szCs w:val="28"/>
        </w:rPr>
        <w:t xml:space="preserve">» </w:t>
      </w:r>
      <w:r w:rsidRPr="00263451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202</w:t>
      </w:r>
      <w:r w:rsidR="001514B4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-202</w:t>
      </w:r>
      <w:r w:rsidR="001514B4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годы</w:t>
      </w:r>
    </w:p>
    <w:p w:rsidR="00931AAD" w:rsidRPr="00240624" w:rsidRDefault="00931AAD" w:rsidP="00931AAD">
      <w:pPr>
        <w:jc w:val="center"/>
        <w:rPr>
          <w:i/>
          <w:sz w:val="28"/>
          <w:szCs w:val="28"/>
        </w:rPr>
      </w:pPr>
    </w:p>
    <w:p w:rsidR="00931AAD" w:rsidRPr="00240624" w:rsidRDefault="00931AAD" w:rsidP="00931AAD">
      <w:pPr>
        <w:numPr>
          <w:ilvl w:val="0"/>
          <w:numId w:val="16"/>
        </w:numPr>
        <w:contextualSpacing/>
        <w:jc w:val="center"/>
        <w:rPr>
          <w:b/>
          <w:sz w:val="28"/>
          <w:szCs w:val="28"/>
        </w:rPr>
      </w:pPr>
      <w:r w:rsidRPr="00240624">
        <w:rPr>
          <w:b/>
          <w:sz w:val="28"/>
          <w:szCs w:val="28"/>
        </w:rPr>
        <w:t>Основные положения</w:t>
      </w:r>
    </w:p>
    <w:p w:rsidR="00931AAD" w:rsidRPr="00240624" w:rsidRDefault="00931AAD" w:rsidP="00931AAD">
      <w:pPr>
        <w:ind w:left="360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29"/>
        <w:gridCol w:w="6226"/>
      </w:tblGrid>
      <w:tr w:rsidR="00931AAD" w:rsidRPr="00D52E1F" w:rsidTr="007F3A1E">
        <w:trPr>
          <w:cantSplit/>
          <w:trHeight w:val="706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AAD" w:rsidRPr="007F3A1E" w:rsidRDefault="00931AAD" w:rsidP="007F3A1E">
            <w:pPr>
              <w:spacing w:line="256" w:lineRule="auto"/>
              <w:rPr>
                <w:sz w:val="24"/>
                <w:szCs w:val="24"/>
              </w:rPr>
            </w:pPr>
            <w:r w:rsidRPr="007F3A1E">
              <w:rPr>
                <w:sz w:val="24"/>
                <w:szCs w:val="24"/>
              </w:rPr>
              <w:t xml:space="preserve">Ответственный исполнитель </w:t>
            </w:r>
            <w:r w:rsidRPr="007F3A1E">
              <w:rPr>
                <w:sz w:val="24"/>
                <w:szCs w:val="24"/>
              </w:rPr>
              <w:br/>
              <w:t xml:space="preserve">муниципальной программы 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AAD" w:rsidRPr="007F3A1E" w:rsidRDefault="001514B4" w:rsidP="007F3A1E">
            <w:pPr>
              <w:spacing w:line="256" w:lineRule="auto"/>
              <w:jc w:val="both"/>
              <w:rPr>
                <w:rFonts w:eastAsia="Arial Unicode MS"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="00931AAD" w:rsidRPr="007F3A1E">
              <w:rPr>
                <w:sz w:val="24"/>
                <w:szCs w:val="24"/>
              </w:rPr>
              <w:t xml:space="preserve"> по градостроительной деятельности и земельным отношениям</w:t>
            </w:r>
          </w:p>
        </w:tc>
      </w:tr>
      <w:tr w:rsidR="00931AAD" w:rsidRPr="00D52E1F" w:rsidTr="007F3A1E">
        <w:trPr>
          <w:cantSplit/>
          <w:trHeight w:val="407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AAD" w:rsidRPr="007F3A1E" w:rsidRDefault="00931AAD" w:rsidP="007F3A1E">
            <w:pPr>
              <w:spacing w:line="256" w:lineRule="auto"/>
              <w:rPr>
                <w:sz w:val="24"/>
                <w:szCs w:val="24"/>
              </w:rPr>
            </w:pPr>
            <w:r w:rsidRPr="007F3A1E">
              <w:rPr>
                <w:sz w:val="24"/>
                <w:szCs w:val="24"/>
              </w:rPr>
              <w:t>Период реализации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AAD" w:rsidRPr="007F3A1E" w:rsidRDefault="00931AAD" w:rsidP="007F3A1E">
            <w:pPr>
              <w:spacing w:line="256" w:lineRule="auto"/>
              <w:rPr>
                <w:sz w:val="24"/>
                <w:szCs w:val="24"/>
                <w:vertAlign w:val="superscript"/>
              </w:rPr>
            </w:pPr>
            <w:r w:rsidRPr="007F3A1E">
              <w:rPr>
                <w:sz w:val="24"/>
                <w:szCs w:val="24"/>
              </w:rPr>
              <w:t xml:space="preserve">Год начала - год окончания </w:t>
            </w:r>
          </w:p>
          <w:p w:rsidR="00931AAD" w:rsidRPr="007F3A1E" w:rsidRDefault="00B94C76" w:rsidP="00B94C76">
            <w:pPr>
              <w:spacing w:line="256" w:lineRule="auto"/>
              <w:rPr>
                <w:i/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 </w:t>
            </w:r>
            <w:r w:rsidR="001514B4">
              <w:rPr>
                <w:sz w:val="24"/>
                <w:szCs w:val="24"/>
              </w:rPr>
              <w:t>2025</w:t>
            </w:r>
            <w:r w:rsidR="00931AAD" w:rsidRPr="007F3A1E">
              <w:rPr>
                <w:sz w:val="24"/>
                <w:szCs w:val="24"/>
              </w:rPr>
              <w:t>-202</w:t>
            </w:r>
            <w:r w:rsidR="001514B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годы</w:t>
            </w:r>
          </w:p>
        </w:tc>
      </w:tr>
      <w:tr w:rsidR="00931AAD" w:rsidRPr="00D52E1F" w:rsidTr="007F3A1E">
        <w:trPr>
          <w:cantSplit/>
          <w:trHeight w:val="725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AAD" w:rsidRPr="007F3A1E" w:rsidRDefault="00931AAD" w:rsidP="007F3A1E">
            <w:pPr>
              <w:spacing w:line="256" w:lineRule="auto"/>
              <w:rPr>
                <w:sz w:val="24"/>
                <w:szCs w:val="24"/>
              </w:rPr>
            </w:pPr>
            <w:r w:rsidRPr="007F3A1E">
              <w:rPr>
                <w:sz w:val="24"/>
                <w:szCs w:val="24"/>
              </w:rPr>
              <w:t xml:space="preserve">Цель муниципальной  программы 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AAD" w:rsidRPr="007F3A1E" w:rsidRDefault="007F3A1E" w:rsidP="007F3A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931AAD" w:rsidRPr="007F3A1E">
              <w:rPr>
                <w:sz w:val="24"/>
                <w:szCs w:val="24"/>
              </w:rPr>
              <w:t xml:space="preserve">оздание условий для развития малоэтажного индивидуального жилищного строительства на территории </w:t>
            </w:r>
            <w:r w:rsidR="001514B4" w:rsidRPr="001514B4">
              <w:rPr>
                <w:sz w:val="24"/>
                <w:szCs w:val="24"/>
              </w:rPr>
              <w:t>муниципального образования «Ярцевский муниципальный округ» Смоленской области</w:t>
            </w:r>
            <w:r w:rsidR="00931AAD" w:rsidRPr="007F3A1E">
              <w:rPr>
                <w:sz w:val="24"/>
                <w:szCs w:val="24"/>
              </w:rPr>
              <w:t>, отвечающего стандартам ценовой доступности, энер</w:t>
            </w:r>
            <w:r w:rsidR="00935E34" w:rsidRPr="007F3A1E">
              <w:rPr>
                <w:sz w:val="24"/>
                <w:szCs w:val="24"/>
              </w:rPr>
              <w:t>гоэффективности и экологичности</w:t>
            </w:r>
            <w:r w:rsidR="00931AAD" w:rsidRPr="007F3A1E">
              <w:rPr>
                <w:sz w:val="24"/>
                <w:szCs w:val="24"/>
              </w:rPr>
              <w:t xml:space="preserve"> посредством оказания поддержки по формированию земельных участков и дальнейшего развития инженерной, транспортной и социальной инфраструктуры;</w:t>
            </w:r>
          </w:p>
          <w:p w:rsidR="00931AAD" w:rsidRPr="007F3A1E" w:rsidRDefault="00931AAD" w:rsidP="007F3A1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/>
                <w:i/>
                <w:sz w:val="24"/>
                <w:szCs w:val="24"/>
              </w:rPr>
            </w:pPr>
          </w:p>
        </w:tc>
      </w:tr>
      <w:tr w:rsidR="00931AAD" w:rsidRPr="00935E34" w:rsidTr="007F3A1E">
        <w:trPr>
          <w:cantSplit/>
          <w:trHeight w:val="677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AD" w:rsidRPr="007F3A1E" w:rsidRDefault="00931AAD" w:rsidP="007F3A1E">
            <w:pPr>
              <w:spacing w:line="256" w:lineRule="auto"/>
              <w:rPr>
                <w:rFonts w:eastAsia="Arial Unicode MS"/>
                <w:sz w:val="24"/>
                <w:szCs w:val="24"/>
              </w:rPr>
            </w:pPr>
            <w:r w:rsidRPr="007F3A1E">
              <w:rPr>
                <w:rFonts w:eastAsia="Arial Unicode MS"/>
                <w:sz w:val="24"/>
                <w:szCs w:val="24"/>
              </w:rPr>
              <w:t xml:space="preserve">Объемы финансового обеспечения за весь период реализации </w:t>
            </w:r>
            <w:r w:rsidR="00556F51">
              <w:rPr>
                <w:rFonts w:eastAsia="Arial Unicode MS"/>
                <w:sz w:val="24"/>
                <w:szCs w:val="24"/>
              </w:rPr>
              <w:t>(по годам реализации в разрезе источ</w:t>
            </w:r>
            <w:r w:rsidR="00192353">
              <w:rPr>
                <w:rFonts w:eastAsia="Arial Unicode MS"/>
                <w:sz w:val="24"/>
                <w:szCs w:val="24"/>
              </w:rPr>
              <w:t>ников финансирования на очеред</w:t>
            </w:r>
            <w:r w:rsidR="00556F51">
              <w:rPr>
                <w:rFonts w:eastAsia="Arial Unicode MS"/>
                <w:sz w:val="24"/>
                <w:szCs w:val="24"/>
              </w:rPr>
              <w:t>но</w:t>
            </w:r>
            <w:r w:rsidR="00192353">
              <w:rPr>
                <w:rFonts w:eastAsia="Arial Unicode MS"/>
                <w:sz w:val="24"/>
                <w:szCs w:val="24"/>
              </w:rPr>
              <w:t>й финансовый год и 1,2 годы планового периода)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AD" w:rsidRPr="007F3A1E" w:rsidRDefault="00931AAD" w:rsidP="007F3A1E">
            <w:pPr>
              <w:spacing w:line="256" w:lineRule="auto"/>
              <w:rPr>
                <w:sz w:val="24"/>
                <w:szCs w:val="24"/>
              </w:rPr>
            </w:pPr>
            <w:r w:rsidRPr="007F3A1E">
              <w:rPr>
                <w:sz w:val="24"/>
                <w:szCs w:val="24"/>
              </w:rPr>
              <w:t>Общий объем финансирования составляет</w:t>
            </w:r>
            <w:r w:rsidR="00935E34" w:rsidRPr="007F3A1E">
              <w:rPr>
                <w:sz w:val="24"/>
                <w:szCs w:val="24"/>
              </w:rPr>
              <w:t xml:space="preserve"> </w:t>
            </w:r>
            <w:r w:rsidRPr="007F3A1E">
              <w:rPr>
                <w:sz w:val="24"/>
                <w:szCs w:val="24"/>
              </w:rPr>
              <w:t xml:space="preserve"> </w:t>
            </w:r>
            <w:r w:rsidR="00CF544E" w:rsidRPr="00CF544E">
              <w:rPr>
                <w:sz w:val="24"/>
                <w:szCs w:val="24"/>
              </w:rPr>
              <w:t>1 4</w:t>
            </w:r>
            <w:r w:rsidR="00935E34" w:rsidRPr="00CF544E">
              <w:rPr>
                <w:sz w:val="24"/>
                <w:szCs w:val="24"/>
              </w:rPr>
              <w:t>00</w:t>
            </w:r>
            <w:r w:rsidR="00B94C76" w:rsidRPr="00CF544E">
              <w:rPr>
                <w:sz w:val="24"/>
                <w:szCs w:val="24"/>
              </w:rPr>
              <w:t> 000,00</w:t>
            </w:r>
            <w:r w:rsidR="00B94C76">
              <w:rPr>
                <w:sz w:val="24"/>
                <w:szCs w:val="24"/>
              </w:rPr>
              <w:t xml:space="preserve"> </w:t>
            </w:r>
            <w:r w:rsidRPr="007F3A1E">
              <w:rPr>
                <w:sz w:val="24"/>
                <w:szCs w:val="24"/>
              </w:rPr>
              <w:t>рублей, из них:</w:t>
            </w:r>
          </w:p>
          <w:p w:rsidR="00931AAD" w:rsidRPr="007F3A1E" w:rsidRDefault="00931AAD" w:rsidP="007F3A1E">
            <w:pPr>
              <w:spacing w:line="256" w:lineRule="auto"/>
              <w:rPr>
                <w:sz w:val="24"/>
                <w:szCs w:val="24"/>
              </w:rPr>
            </w:pPr>
            <w:r w:rsidRPr="007F3A1E">
              <w:rPr>
                <w:sz w:val="24"/>
                <w:szCs w:val="24"/>
              </w:rPr>
              <w:t>202</w:t>
            </w:r>
            <w:r w:rsidR="00CF544E">
              <w:rPr>
                <w:sz w:val="24"/>
                <w:szCs w:val="24"/>
              </w:rPr>
              <w:t>5</w:t>
            </w:r>
            <w:r w:rsidRPr="007F3A1E">
              <w:rPr>
                <w:sz w:val="24"/>
                <w:szCs w:val="24"/>
              </w:rPr>
              <w:t xml:space="preserve"> год -  </w:t>
            </w:r>
            <w:r w:rsidR="00935E34" w:rsidRPr="007F3A1E">
              <w:rPr>
                <w:sz w:val="24"/>
                <w:szCs w:val="24"/>
              </w:rPr>
              <w:t>1 </w:t>
            </w:r>
            <w:r w:rsidR="00CF544E">
              <w:rPr>
                <w:sz w:val="24"/>
                <w:szCs w:val="24"/>
              </w:rPr>
              <w:t>4</w:t>
            </w:r>
            <w:r w:rsidR="00935E34" w:rsidRPr="007F3A1E">
              <w:rPr>
                <w:sz w:val="24"/>
                <w:szCs w:val="24"/>
              </w:rPr>
              <w:t>00</w:t>
            </w:r>
            <w:r w:rsidR="00B94C76">
              <w:rPr>
                <w:sz w:val="24"/>
                <w:szCs w:val="24"/>
              </w:rPr>
              <w:t> 000,00</w:t>
            </w:r>
            <w:r w:rsidRPr="007F3A1E">
              <w:rPr>
                <w:sz w:val="24"/>
                <w:szCs w:val="24"/>
              </w:rPr>
              <w:t xml:space="preserve"> рублей, из них :</w:t>
            </w:r>
          </w:p>
          <w:p w:rsidR="00931AAD" w:rsidRPr="007F3A1E" w:rsidRDefault="00B94C76" w:rsidP="007F3A1E">
            <w:pPr>
              <w:spacing w:line="256" w:lineRule="auto"/>
              <w:rPr>
                <w:sz w:val="24"/>
                <w:szCs w:val="24"/>
              </w:rPr>
            </w:pPr>
            <w:r w:rsidRPr="00F74A3C">
              <w:rPr>
                <w:sz w:val="24"/>
                <w:szCs w:val="24"/>
              </w:rPr>
              <w:t xml:space="preserve">средства </w:t>
            </w:r>
            <w:r>
              <w:rPr>
                <w:sz w:val="24"/>
                <w:szCs w:val="24"/>
              </w:rPr>
              <w:t>б</w:t>
            </w:r>
            <w:r w:rsidRPr="004161D0">
              <w:rPr>
                <w:sz w:val="24"/>
                <w:szCs w:val="24"/>
              </w:rPr>
              <w:t>юджет</w:t>
            </w:r>
            <w:r>
              <w:rPr>
                <w:sz w:val="24"/>
                <w:szCs w:val="24"/>
              </w:rPr>
              <w:t>а</w:t>
            </w:r>
            <w:r w:rsidRPr="004161D0">
              <w:rPr>
                <w:sz w:val="24"/>
                <w:szCs w:val="24"/>
              </w:rPr>
              <w:t xml:space="preserve"> муниципального образования </w:t>
            </w:r>
            <w:r w:rsidR="00CF544E">
              <w:rPr>
                <w:sz w:val="24"/>
                <w:szCs w:val="24"/>
              </w:rPr>
              <w:t>«Ярцевский муниципальный округ»</w:t>
            </w:r>
            <w:r w:rsidRPr="004161D0">
              <w:rPr>
                <w:sz w:val="24"/>
                <w:szCs w:val="24"/>
              </w:rPr>
              <w:t xml:space="preserve"> Смоленской области</w:t>
            </w:r>
            <w:r w:rsidRPr="00F74A3C">
              <w:rPr>
                <w:sz w:val="24"/>
                <w:szCs w:val="24"/>
              </w:rPr>
              <w:t xml:space="preserve"> </w:t>
            </w:r>
            <w:r w:rsidR="00931AAD" w:rsidRPr="007F3A1E">
              <w:rPr>
                <w:sz w:val="24"/>
                <w:szCs w:val="24"/>
              </w:rPr>
              <w:t xml:space="preserve">- </w:t>
            </w:r>
            <w:r w:rsidR="00CF544E">
              <w:rPr>
                <w:sz w:val="24"/>
                <w:szCs w:val="24"/>
              </w:rPr>
              <w:t>1 4</w:t>
            </w:r>
            <w:r w:rsidR="00935E34" w:rsidRPr="007F3A1E">
              <w:rPr>
                <w:sz w:val="24"/>
                <w:szCs w:val="24"/>
              </w:rPr>
              <w:t>00</w:t>
            </w:r>
            <w:r w:rsidR="00FC3E32">
              <w:rPr>
                <w:sz w:val="24"/>
                <w:szCs w:val="24"/>
              </w:rPr>
              <w:t xml:space="preserve"> 000, 00 </w:t>
            </w:r>
            <w:r w:rsidR="00931AAD" w:rsidRPr="007F3A1E">
              <w:rPr>
                <w:sz w:val="24"/>
                <w:szCs w:val="24"/>
              </w:rPr>
              <w:t>рублей;</w:t>
            </w:r>
          </w:p>
          <w:p w:rsidR="00931AAD" w:rsidRPr="007F3A1E" w:rsidRDefault="00B94C76" w:rsidP="007F3A1E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CF544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год - 0,00 </w:t>
            </w:r>
            <w:r w:rsidR="00931AAD" w:rsidRPr="007F3A1E">
              <w:rPr>
                <w:sz w:val="24"/>
                <w:szCs w:val="24"/>
              </w:rPr>
              <w:t>рублей;</w:t>
            </w:r>
          </w:p>
          <w:p w:rsidR="00931AAD" w:rsidRPr="00B94C76" w:rsidRDefault="00931AAD" w:rsidP="007F3A1E">
            <w:pPr>
              <w:spacing w:line="256" w:lineRule="auto"/>
              <w:rPr>
                <w:sz w:val="24"/>
                <w:szCs w:val="24"/>
              </w:rPr>
            </w:pPr>
            <w:r w:rsidRPr="007F3A1E">
              <w:rPr>
                <w:sz w:val="24"/>
                <w:szCs w:val="24"/>
              </w:rPr>
              <w:t>202</w:t>
            </w:r>
            <w:r w:rsidR="00CF544E">
              <w:rPr>
                <w:sz w:val="24"/>
                <w:szCs w:val="24"/>
              </w:rPr>
              <w:t>7</w:t>
            </w:r>
            <w:r w:rsidRPr="007F3A1E">
              <w:rPr>
                <w:sz w:val="24"/>
                <w:szCs w:val="24"/>
              </w:rPr>
              <w:t xml:space="preserve"> год -  </w:t>
            </w:r>
            <w:r w:rsidR="00B94C76">
              <w:rPr>
                <w:sz w:val="24"/>
                <w:szCs w:val="24"/>
              </w:rPr>
              <w:t>0,00 рублей.</w:t>
            </w:r>
          </w:p>
        </w:tc>
      </w:tr>
    </w:tbl>
    <w:p w:rsidR="0001171B" w:rsidRDefault="0001171B" w:rsidP="00D56B08">
      <w:pPr>
        <w:contextualSpacing/>
        <w:rPr>
          <w:b/>
          <w:sz w:val="28"/>
          <w:szCs w:val="28"/>
        </w:rPr>
      </w:pPr>
    </w:p>
    <w:p w:rsidR="0001171B" w:rsidRDefault="0001171B" w:rsidP="00D56B08">
      <w:pPr>
        <w:contextualSpacing/>
        <w:rPr>
          <w:b/>
          <w:sz w:val="28"/>
          <w:szCs w:val="28"/>
        </w:rPr>
      </w:pPr>
    </w:p>
    <w:p w:rsidR="0001171B" w:rsidRDefault="0001171B" w:rsidP="00D56B08">
      <w:pPr>
        <w:contextualSpacing/>
        <w:rPr>
          <w:b/>
          <w:sz w:val="28"/>
          <w:szCs w:val="28"/>
        </w:rPr>
      </w:pPr>
    </w:p>
    <w:p w:rsidR="0001171B" w:rsidRDefault="0001171B" w:rsidP="00D56B08">
      <w:pPr>
        <w:contextualSpacing/>
        <w:rPr>
          <w:b/>
          <w:sz w:val="28"/>
          <w:szCs w:val="28"/>
        </w:rPr>
      </w:pPr>
    </w:p>
    <w:p w:rsidR="0001171B" w:rsidRDefault="0001171B" w:rsidP="00D56B08">
      <w:pPr>
        <w:contextualSpacing/>
        <w:rPr>
          <w:b/>
          <w:sz w:val="28"/>
          <w:szCs w:val="28"/>
        </w:rPr>
      </w:pPr>
    </w:p>
    <w:p w:rsidR="0001171B" w:rsidRDefault="0001171B" w:rsidP="00D56B08">
      <w:pPr>
        <w:contextualSpacing/>
        <w:rPr>
          <w:b/>
          <w:sz w:val="28"/>
          <w:szCs w:val="28"/>
        </w:rPr>
      </w:pPr>
    </w:p>
    <w:p w:rsidR="0001171B" w:rsidRDefault="0001171B" w:rsidP="00D56B08">
      <w:pPr>
        <w:contextualSpacing/>
        <w:rPr>
          <w:b/>
          <w:sz w:val="28"/>
          <w:szCs w:val="28"/>
        </w:rPr>
      </w:pPr>
    </w:p>
    <w:p w:rsidR="0001171B" w:rsidRDefault="0001171B" w:rsidP="00D56B08">
      <w:pPr>
        <w:contextualSpacing/>
        <w:rPr>
          <w:b/>
          <w:sz w:val="28"/>
          <w:szCs w:val="28"/>
        </w:rPr>
      </w:pPr>
    </w:p>
    <w:p w:rsidR="0001171B" w:rsidRDefault="0001171B" w:rsidP="00D56B08">
      <w:pPr>
        <w:contextualSpacing/>
        <w:rPr>
          <w:b/>
          <w:sz w:val="28"/>
          <w:szCs w:val="28"/>
        </w:rPr>
      </w:pPr>
    </w:p>
    <w:p w:rsidR="0001171B" w:rsidRDefault="0001171B" w:rsidP="00D56B08">
      <w:pPr>
        <w:contextualSpacing/>
        <w:rPr>
          <w:b/>
          <w:sz w:val="28"/>
          <w:szCs w:val="28"/>
        </w:rPr>
      </w:pPr>
    </w:p>
    <w:p w:rsidR="0001171B" w:rsidRDefault="0001171B" w:rsidP="00D56B08">
      <w:pPr>
        <w:contextualSpacing/>
        <w:rPr>
          <w:b/>
          <w:sz w:val="28"/>
          <w:szCs w:val="28"/>
        </w:rPr>
      </w:pPr>
    </w:p>
    <w:p w:rsidR="000D544C" w:rsidRDefault="000D544C" w:rsidP="000D544C">
      <w:pPr>
        <w:pStyle w:val="4"/>
        <w:tabs>
          <w:tab w:val="left" w:pos="708"/>
        </w:tabs>
        <w:jc w:val="center"/>
      </w:pPr>
      <w:r>
        <w:lastRenderedPageBreak/>
        <w:t xml:space="preserve">2.Показатели муниципальной программы </w:t>
      </w:r>
    </w:p>
    <w:p w:rsidR="000D544C" w:rsidRPr="005863AC" w:rsidRDefault="000D544C" w:rsidP="000D544C">
      <w:pPr>
        <w:rPr>
          <w:b/>
          <w:bCs/>
          <w:sz w:val="28"/>
          <w:szCs w:val="28"/>
        </w:rPr>
      </w:pPr>
    </w:p>
    <w:tbl>
      <w:tblPr>
        <w:tblW w:w="9745" w:type="dxa"/>
        <w:tblInd w:w="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390"/>
        <w:gridCol w:w="2977"/>
        <w:gridCol w:w="1134"/>
        <w:gridCol w:w="1275"/>
        <w:gridCol w:w="567"/>
        <w:gridCol w:w="851"/>
        <w:gridCol w:w="1276"/>
        <w:gridCol w:w="1275"/>
      </w:tblGrid>
      <w:tr w:rsidR="000D544C" w:rsidTr="000D544C">
        <w:trPr>
          <w:cantSplit/>
          <w:trHeight w:val="231"/>
        </w:trPr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jc w:val="center"/>
            </w:pPr>
          </w:p>
          <w:p w:rsidR="000D544C" w:rsidRDefault="000D544C" w:rsidP="007F3A1E">
            <w:pPr>
              <w:jc w:val="center"/>
            </w:pPr>
          </w:p>
          <w:p w:rsidR="000D544C" w:rsidRDefault="000D544C" w:rsidP="007F3A1E">
            <w:pPr>
              <w:jc w:val="center"/>
            </w:pPr>
          </w:p>
          <w:p w:rsidR="000D544C" w:rsidRDefault="000D544C" w:rsidP="007F3A1E">
            <w:pPr>
              <w:jc w:val="center"/>
            </w:pPr>
          </w:p>
          <w:p w:rsidR="000D544C" w:rsidRDefault="000D544C" w:rsidP="007F3A1E">
            <w:pPr>
              <w:jc w:val="center"/>
            </w:pPr>
          </w:p>
          <w:p w:rsidR="000D544C" w:rsidRDefault="000D544C" w:rsidP="007F3A1E">
            <w:pPr>
              <w:jc w:val="center"/>
            </w:pPr>
            <w:r>
              <w:t>№ 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jc w:val="center"/>
            </w:pPr>
          </w:p>
          <w:p w:rsidR="000D544C" w:rsidRDefault="000D544C" w:rsidP="007F3A1E">
            <w:pPr>
              <w:jc w:val="center"/>
            </w:pPr>
          </w:p>
          <w:p w:rsidR="000D544C" w:rsidRDefault="000D544C" w:rsidP="007F3A1E">
            <w:pPr>
              <w:jc w:val="center"/>
            </w:pPr>
          </w:p>
          <w:p w:rsidR="000D544C" w:rsidRDefault="000D544C" w:rsidP="007F3A1E">
            <w:pPr>
              <w:jc w:val="center"/>
            </w:pPr>
          </w:p>
          <w:p w:rsidR="000D544C" w:rsidRDefault="000D544C" w:rsidP="007F3A1E">
            <w:pPr>
              <w:jc w:val="center"/>
            </w:pPr>
          </w:p>
          <w:p w:rsidR="000D544C" w:rsidRDefault="000D544C" w:rsidP="007F3A1E">
            <w:pPr>
              <w:jc w:val="center"/>
            </w:pPr>
            <w:r>
              <w:t>Наименование подпрограммы и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jc w:val="center"/>
            </w:pPr>
          </w:p>
          <w:p w:rsidR="000D544C" w:rsidRDefault="000D544C" w:rsidP="007F3A1E">
            <w:pPr>
              <w:jc w:val="center"/>
            </w:pPr>
          </w:p>
          <w:p w:rsidR="000D544C" w:rsidRDefault="000D544C" w:rsidP="007F3A1E">
            <w:pPr>
              <w:jc w:val="center"/>
            </w:pPr>
          </w:p>
          <w:p w:rsidR="000D544C" w:rsidRDefault="000D544C" w:rsidP="007F3A1E">
            <w:pPr>
              <w:jc w:val="center"/>
            </w:pPr>
          </w:p>
          <w:p w:rsidR="000D544C" w:rsidRDefault="000D544C" w:rsidP="007F3A1E">
            <w:pPr>
              <w:jc w:val="center"/>
            </w:pPr>
            <w:r>
              <w:t>Един. измер.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jc w:val="center"/>
            </w:pPr>
            <w:r>
              <w:t>Базовые значения показателей за два года до начала реализации программы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jc w:val="center"/>
            </w:pPr>
            <w:r>
              <w:t>Базовые значения показателей  за   год до начала реализации программы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jc w:val="center"/>
            </w:pPr>
            <w:r>
              <w:t>Планируемое значение показателей (на очередной финансовый год и плановый период)</w:t>
            </w:r>
          </w:p>
        </w:tc>
      </w:tr>
      <w:tr w:rsidR="000D544C" w:rsidTr="000D544C">
        <w:trPr>
          <w:cantSplit/>
          <w:trHeight w:val="1481"/>
        </w:trPr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44C" w:rsidRDefault="000D544C" w:rsidP="007F3A1E"/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44C" w:rsidRDefault="000D544C" w:rsidP="007F3A1E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44C" w:rsidRDefault="000D544C" w:rsidP="007F3A1E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44C" w:rsidRDefault="000D544C" w:rsidP="007F3A1E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44C" w:rsidRDefault="000D544C" w:rsidP="007F3A1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jc w:val="center"/>
            </w:pPr>
            <w:r>
              <w:t>1-й  год реализации муниципальной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jc w:val="center"/>
            </w:pPr>
            <w:r>
              <w:t xml:space="preserve">2-й год </w:t>
            </w:r>
          </w:p>
          <w:p w:rsidR="000D544C" w:rsidRDefault="000D544C" w:rsidP="007F3A1E">
            <w:pPr>
              <w:jc w:val="center"/>
            </w:pPr>
            <w:r>
              <w:t>реализации муниципальной программы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jc w:val="center"/>
            </w:pPr>
            <w:r>
              <w:t xml:space="preserve">3-й  год </w:t>
            </w:r>
          </w:p>
          <w:p w:rsidR="000D544C" w:rsidRDefault="000D544C" w:rsidP="007F3A1E">
            <w:pPr>
              <w:jc w:val="center"/>
            </w:pPr>
            <w:r>
              <w:t>реализации муниципальной программы</w:t>
            </w:r>
          </w:p>
        </w:tc>
      </w:tr>
      <w:tr w:rsidR="000D544C" w:rsidTr="000D544C">
        <w:trPr>
          <w:trHeight w:val="222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jc w:val="center"/>
            </w:pPr>
            <w: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jc w:val="center"/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jc w:val="center"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jc w:val="center"/>
            </w:pPr>
            <w: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jc w:val="center"/>
            </w:pPr>
            <w:r>
              <w:t>8</w:t>
            </w:r>
          </w:p>
        </w:tc>
      </w:tr>
      <w:tr w:rsidR="000D544C" w:rsidTr="000D544C">
        <w:trPr>
          <w:cantSplit/>
          <w:trHeight w:val="666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4C" w:rsidRDefault="007F3A1E" w:rsidP="007F3A1E">
            <w:pPr>
              <w:ind w:left="-154" w:right="-108"/>
              <w:jc w:val="center"/>
            </w:pPr>
            <w: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jc w:val="both"/>
              <w:rPr>
                <w:sz w:val="22"/>
                <w:szCs w:val="22"/>
              </w:rPr>
            </w:pPr>
            <w:r w:rsidRPr="00F265E5">
              <w:t>наличие утвержденного актуального</w:t>
            </w:r>
            <w:r w:rsidRPr="00C60466">
              <w:t xml:space="preserve"> </w:t>
            </w:r>
            <w:r>
              <w:t>г</w:t>
            </w:r>
            <w:r w:rsidRPr="00C60466">
              <w:t>енеральн</w:t>
            </w:r>
            <w:r>
              <w:t>ого</w:t>
            </w:r>
            <w:r w:rsidRPr="00C60466">
              <w:t xml:space="preserve"> план</w:t>
            </w:r>
            <w:r>
              <w:t>а</w:t>
            </w:r>
            <w:r w:rsidRPr="00C60466">
              <w:t xml:space="preserve"> Мушковичского сельского поселения</w:t>
            </w:r>
            <w:r>
              <w:t xml:space="preserve"> Ярцевского района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jc w:val="both"/>
            </w:pPr>
            <w:r>
              <w:t>да/нет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jc w:val="center"/>
            </w:pPr>
            <w:r>
              <w:t>х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jc w:val="center"/>
            </w:pPr>
            <w: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jc w:val="center"/>
            </w:pPr>
            <w: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jc w:val="center"/>
            </w:pPr>
            <w:r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jc w:val="center"/>
            </w:pPr>
            <w:r>
              <w:t>да</w:t>
            </w:r>
          </w:p>
        </w:tc>
      </w:tr>
      <w:tr w:rsidR="000D544C" w:rsidTr="000D544C">
        <w:trPr>
          <w:cantSplit/>
          <w:trHeight w:val="666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4C" w:rsidRDefault="007F3A1E" w:rsidP="007F3A1E">
            <w:pPr>
              <w:ind w:left="-154" w:right="-108"/>
              <w:jc w:val="center"/>
            </w:pPr>
            <w: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jc w:val="both"/>
              <w:rPr>
                <w:sz w:val="22"/>
                <w:szCs w:val="22"/>
              </w:rPr>
            </w:pPr>
            <w:r w:rsidRPr="00F265E5">
              <w:t>наличие утвержденного актуального</w:t>
            </w:r>
            <w:r w:rsidRPr="00C60466">
              <w:t xml:space="preserve"> </w:t>
            </w:r>
            <w:r>
              <w:t>г</w:t>
            </w:r>
            <w:r w:rsidRPr="00C60466">
              <w:t>енеральн</w:t>
            </w:r>
            <w:r>
              <w:t>ого</w:t>
            </w:r>
            <w:r w:rsidRPr="00C60466">
              <w:t xml:space="preserve"> план</w:t>
            </w:r>
            <w:r>
              <w:t>а</w:t>
            </w:r>
            <w:r w:rsidRPr="00C60466">
              <w:t xml:space="preserve"> Под</w:t>
            </w:r>
            <w:r>
              <w:t>рощинского сельского поселения Ярцевского района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jc w:val="both"/>
            </w:pPr>
            <w:r>
              <w:t>да/нет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jc w:val="center"/>
            </w:pPr>
            <w:r>
              <w:t>х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jc w:val="center"/>
            </w:pPr>
            <w: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jc w:val="center"/>
            </w:pPr>
            <w: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jc w:val="center"/>
            </w:pPr>
            <w:r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jc w:val="center"/>
            </w:pPr>
            <w:r>
              <w:t>да</w:t>
            </w:r>
          </w:p>
        </w:tc>
      </w:tr>
      <w:tr w:rsidR="000D544C" w:rsidTr="000D544C">
        <w:trPr>
          <w:cantSplit/>
          <w:trHeight w:val="666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4C" w:rsidRDefault="007F3A1E" w:rsidP="007F3A1E">
            <w:pPr>
              <w:ind w:left="-154" w:right="-108"/>
              <w:jc w:val="center"/>
            </w:pPr>
            <w: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4C" w:rsidRPr="00F265E5" w:rsidRDefault="000D544C" w:rsidP="007F3A1E">
            <w:pPr>
              <w:jc w:val="both"/>
            </w:pPr>
            <w:r w:rsidRPr="00F265E5">
              <w:t>наличие утвержденного актуального</w:t>
            </w:r>
            <w:r w:rsidRPr="00C60466">
              <w:t xml:space="preserve"> </w:t>
            </w:r>
            <w:r>
              <w:t>г</w:t>
            </w:r>
            <w:r w:rsidRPr="00C60466">
              <w:t>енеральн</w:t>
            </w:r>
            <w:r>
              <w:t>ого</w:t>
            </w:r>
            <w:r w:rsidRPr="00C60466">
              <w:t xml:space="preserve"> план</w:t>
            </w:r>
            <w:r>
              <w:t>а</w:t>
            </w:r>
            <w:r w:rsidRPr="00C60466">
              <w:t xml:space="preserve"> </w:t>
            </w:r>
            <w:r>
              <w:t>Капыревщинского сельского поселения Ярцевского района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jc w:val="both"/>
            </w:pPr>
            <w:r>
              <w:t>да/нет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jc w:val="center"/>
            </w:pPr>
            <w:r>
              <w:t>х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jc w:val="center"/>
            </w:pPr>
            <w: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jc w:val="center"/>
            </w:pPr>
            <w: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jc w:val="center"/>
            </w:pPr>
            <w:r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jc w:val="center"/>
            </w:pPr>
            <w:r>
              <w:t>да</w:t>
            </w:r>
          </w:p>
        </w:tc>
      </w:tr>
      <w:tr w:rsidR="000D544C" w:rsidTr="000D544C">
        <w:trPr>
          <w:cantSplit/>
          <w:trHeight w:val="666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ind w:left="-154" w:right="-108"/>
              <w:jc w:val="center"/>
            </w:pPr>
            <w:r>
              <w:t>4</w:t>
            </w:r>
            <w:r w:rsidR="007F3A1E"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4C" w:rsidRPr="00F265E5" w:rsidRDefault="000D544C" w:rsidP="007F3A1E">
            <w:pPr>
              <w:jc w:val="both"/>
            </w:pPr>
            <w:r w:rsidRPr="00F265E5">
              <w:t>наличие утвержденного актуального</w:t>
            </w:r>
            <w:r w:rsidRPr="00C60466">
              <w:t xml:space="preserve"> </w:t>
            </w:r>
            <w:r>
              <w:t>г</w:t>
            </w:r>
            <w:r w:rsidRPr="00C60466">
              <w:t>енеральн</w:t>
            </w:r>
            <w:r>
              <w:t>ого</w:t>
            </w:r>
            <w:r w:rsidRPr="00C60466">
              <w:t xml:space="preserve"> план</w:t>
            </w:r>
            <w:r>
              <w:t>а</w:t>
            </w:r>
            <w:r w:rsidRPr="00C60466">
              <w:t xml:space="preserve"> </w:t>
            </w:r>
            <w:r>
              <w:t>Михейковского сельского поселения Ярцевского района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jc w:val="both"/>
            </w:pPr>
            <w:r>
              <w:t>да/нет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jc w:val="center"/>
            </w:pPr>
            <w:r>
              <w:t>х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jc w:val="center"/>
            </w:pPr>
            <w: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jc w:val="center"/>
            </w:pPr>
            <w: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jc w:val="center"/>
            </w:pPr>
            <w:r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jc w:val="center"/>
            </w:pPr>
            <w:r>
              <w:t>да</w:t>
            </w:r>
          </w:p>
        </w:tc>
      </w:tr>
      <w:tr w:rsidR="000D544C" w:rsidTr="000D544C">
        <w:trPr>
          <w:cantSplit/>
          <w:trHeight w:val="666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ind w:left="-154" w:right="-108"/>
              <w:jc w:val="center"/>
            </w:pPr>
            <w:r>
              <w:t>5</w:t>
            </w:r>
            <w:r w:rsidR="007F3A1E"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jc w:val="both"/>
              <w:rPr>
                <w:sz w:val="22"/>
                <w:szCs w:val="22"/>
              </w:rPr>
            </w:pPr>
            <w:r>
              <w:t>количество разработанных генеральных</w:t>
            </w:r>
            <w:r w:rsidRPr="00C60466">
              <w:t xml:space="preserve"> план</w:t>
            </w:r>
            <w:r>
              <w:t>ов</w:t>
            </w:r>
            <w:r w:rsidRPr="00C60466">
              <w:t xml:space="preserve"> </w:t>
            </w:r>
            <w:r>
              <w:t>сельских поселений Ярцевского района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jc w:val="both"/>
            </w:pPr>
            <w:r>
              <w:t>ед.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jc w:val="center"/>
            </w:pPr>
            <w:r>
              <w:t>х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jc w:val="center"/>
            </w:pPr>
            <w: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jc w:val="center"/>
              <w:rPr>
                <w:color w:val="993300"/>
              </w:rPr>
            </w:pPr>
            <w:r>
              <w:rPr>
                <w:color w:val="9933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jc w:val="center"/>
            </w:pPr>
            <w:r>
              <w:t>-</w:t>
            </w:r>
          </w:p>
        </w:tc>
      </w:tr>
      <w:tr w:rsidR="000D544C" w:rsidTr="000D544C">
        <w:trPr>
          <w:cantSplit/>
          <w:trHeight w:val="666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ind w:left="-154" w:right="-108"/>
              <w:jc w:val="center"/>
            </w:pPr>
            <w: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jc w:val="both"/>
              <w:rPr>
                <w:sz w:val="22"/>
                <w:szCs w:val="22"/>
              </w:rPr>
            </w:pPr>
            <w:r w:rsidRPr="00F265E5">
              <w:t>наличие утвержденн</w:t>
            </w:r>
            <w:r>
              <w:t>ых</w:t>
            </w:r>
            <w:r w:rsidRPr="00F265E5">
              <w:t xml:space="preserve"> актуальн</w:t>
            </w:r>
            <w:r>
              <w:t>ых</w:t>
            </w:r>
            <w:r w:rsidRPr="00C60466">
              <w:t xml:space="preserve"> </w:t>
            </w:r>
            <w:r>
              <w:t>п</w:t>
            </w:r>
            <w:r w:rsidRPr="00C60466">
              <w:t>равил землепользования и застройки Мушковичского сельского поселения</w:t>
            </w:r>
            <w:r>
              <w:t xml:space="preserve"> Ярцевского района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jc w:val="both"/>
            </w:pPr>
            <w:r>
              <w:t>да/нет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jc w:val="center"/>
            </w:pPr>
            <w:r>
              <w:t>х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jc w:val="center"/>
            </w:pPr>
            <w: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jc w:val="center"/>
            </w:pPr>
            <w: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jc w:val="center"/>
            </w:pPr>
            <w:r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jc w:val="center"/>
            </w:pPr>
            <w:r>
              <w:t>да</w:t>
            </w:r>
          </w:p>
        </w:tc>
      </w:tr>
      <w:tr w:rsidR="000D544C" w:rsidTr="000D544C">
        <w:trPr>
          <w:cantSplit/>
          <w:trHeight w:val="666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ind w:left="-154" w:right="-108"/>
              <w:jc w:val="center"/>
            </w:pPr>
            <w:r>
              <w:lastRenderedPageBreak/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jc w:val="both"/>
              <w:rPr>
                <w:sz w:val="22"/>
                <w:szCs w:val="22"/>
              </w:rPr>
            </w:pPr>
            <w:r w:rsidRPr="00F265E5">
              <w:t>наличие утвержденн</w:t>
            </w:r>
            <w:r>
              <w:t>ых</w:t>
            </w:r>
            <w:r w:rsidRPr="00F265E5">
              <w:t xml:space="preserve"> актуальн</w:t>
            </w:r>
            <w:r>
              <w:t>ых</w:t>
            </w:r>
            <w:r w:rsidRPr="00C60466">
              <w:t xml:space="preserve"> </w:t>
            </w:r>
            <w:r>
              <w:t>п</w:t>
            </w:r>
            <w:r w:rsidRPr="00C60466">
              <w:t>равил землепользования и застройки Подрощинского сельского поселения</w:t>
            </w:r>
            <w:r>
              <w:t xml:space="preserve"> Ярцевского района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jc w:val="both"/>
            </w:pPr>
            <w:r>
              <w:t>да/нет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jc w:val="center"/>
            </w:pPr>
            <w:r>
              <w:t>х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jc w:val="center"/>
            </w:pPr>
            <w: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jc w:val="center"/>
            </w:pPr>
            <w: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jc w:val="center"/>
            </w:pPr>
            <w:r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jc w:val="center"/>
            </w:pPr>
            <w:r>
              <w:t>да</w:t>
            </w:r>
          </w:p>
        </w:tc>
      </w:tr>
      <w:tr w:rsidR="000D544C" w:rsidTr="000D544C">
        <w:trPr>
          <w:cantSplit/>
          <w:trHeight w:val="666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ind w:left="-154" w:right="-108"/>
              <w:jc w:val="center"/>
            </w:pPr>
            <w:r>
              <w:t>8</w:t>
            </w:r>
            <w:r w:rsidR="007F3A1E"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4C" w:rsidRPr="00F265E5" w:rsidRDefault="000D544C" w:rsidP="007F3A1E">
            <w:pPr>
              <w:jc w:val="both"/>
            </w:pPr>
            <w:r w:rsidRPr="00F265E5">
              <w:t>наличие утвержденн</w:t>
            </w:r>
            <w:r>
              <w:t>ых</w:t>
            </w:r>
            <w:r w:rsidRPr="00F265E5">
              <w:t xml:space="preserve"> актуальн</w:t>
            </w:r>
            <w:r>
              <w:t>ых</w:t>
            </w:r>
            <w:r w:rsidRPr="00C60466">
              <w:t xml:space="preserve"> </w:t>
            </w:r>
            <w:r>
              <w:t>п</w:t>
            </w:r>
            <w:r w:rsidRPr="00C60466">
              <w:t xml:space="preserve">равил землепользования и застройки </w:t>
            </w:r>
            <w:r>
              <w:t>Капыревщинского</w:t>
            </w:r>
            <w:r w:rsidRPr="00C60466">
              <w:t xml:space="preserve"> сельского поселения</w:t>
            </w:r>
            <w:r>
              <w:t xml:space="preserve"> Ярцевского района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jc w:val="both"/>
            </w:pPr>
            <w:r>
              <w:t>да/нет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jc w:val="center"/>
            </w:pPr>
            <w:r>
              <w:t>х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jc w:val="center"/>
            </w:pPr>
            <w: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jc w:val="center"/>
            </w:pPr>
            <w: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jc w:val="center"/>
            </w:pPr>
            <w:r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jc w:val="center"/>
            </w:pPr>
            <w:r>
              <w:t>да</w:t>
            </w:r>
          </w:p>
        </w:tc>
      </w:tr>
      <w:tr w:rsidR="000D544C" w:rsidTr="000D544C">
        <w:trPr>
          <w:cantSplit/>
          <w:trHeight w:val="666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ind w:left="-154" w:right="-108"/>
              <w:jc w:val="center"/>
            </w:pPr>
            <w:r>
              <w:t>9</w:t>
            </w:r>
            <w:r w:rsidR="007F3A1E"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4C" w:rsidRPr="00F265E5" w:rsidRDefault="000D544C" w:rsidP="007F3A1E">
            <w:pPr>
              <w:jc w:val="both"/>
            </w:pPr>
            <w:r w:rsidRPr="00F265E5">
              <w:t>наличие утвержденн</w:t>
            </w:r>
            <w:r>
              <w:t>ых</w:t>
            </w:r>
            <w:r w:rsidRPr="00F265E5">
              <w:t xml:space="preserve"> актуальн</w:t>
            </w:r>
            <w:r>
              <w:t>ых</w:t>
            </w:r>
            <w:r w:rsidRPr="00C60466">
              <w:t xml:space="preserve"> </w:t>
            </w:r>
            <w:r>
              <w:t>п</w:t>
            </w:r>
            <w:r w:rsidRPr="00C60466">
              <w:t xml:space="preserve">равил землепользования и застройки </w:t>
            </w:r>
            <w:r>
              <w:t>Михейковского</w:t>
            </w:r>
            <w:r w:rsidRPr="00C60466">
              <w:t xml:space="preserve"> сельского поселения</w:t>
            </w:r>
            <w:r>
              <w:t xml:space="preserve"> Ярцевского района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jc w:val="both"/>
            </w:pPr>
            <w:r>
              <w:t>да/нет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jc w:val="center"/>
            </w:pPr>
            <w:r>
              <w:t>х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jc w:val="center"/>
            </w:pPr>
            <w: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jc w:val="center"/>
            </w:pPr>
            <w: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jc w:val="center"/>
            </w:pPr>
            <w:r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jc w:val="center"/>
            </w:pPr>
            <w:r>
              <w:t>да</w:t>
            </w:r>
          </w:p>
        </w:tc>
      </w:tr>
      <w:tr w:rsidR="000D544C" w:rsidTr="000D544C">
        <w:trPr>
          <w:cantSplit/>
          <w:trHeight w:val="666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ind w:left="-154" w:right="-108"/>
              <w:jc w:val="center"/>
            </w:pPr>
            <w:r>
              <w:t>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jc w:val="both"/>
              <w:rPr>
                <w:sz w:val="22"/>
                <w:szCs w:val="22"/>
              </w:rPr>
            </w:pPr>
            <w:r>
              <w:t>количество разработанных правил землепользования и застройки</w:t>
            </w:r>
            <w:r w:rsidRPr="00C60466">
              <w:t xml:space="preserve"> </w:t>
            </w:r>
            <w:r>
              <w:t>сельских поселений Ярцевского района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jc w:val="both"/>
            </w:pPr>
            <w:r>
              <w:t>ед.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jc w:val="center"/>
            </w:pPr>
            <w:r>
              <w:t>х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jc w:val="center"/>
            </w:pPr>
            <w: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4C" w:rsidRPr="00FD4BDA" w:rsidRDefault="000D544C" w:rsidP="007F3A1E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jc w:val="center"/>
            </w:pPr>
            <w:r>
              <w:t>-</w:t>
            </w:r>
          </w:p>
        </w:tc>
      </w:tr>
      <w:tr w:rsidR="000D544C" w:rsidTr="000D544C">
        <w:trPr>
          <w:cantSplit/>
          <w:trHeight w:val="666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ind w:left="-154" w:right="-108"/>
              <w:jc w:val="center"/>
            </w:pPr>
            <w:r>
              <w:t>11.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jc w:val="both"/>
            </w:pPr>
            <w:r>
              <w:t>наличие разработанных и утвержденных нормативов градостроительного проектирования муниципального образования «Ярцевский район»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jc w:val="both"/>
            </w:pPr>
            <w:r>
              <w:t>да/нет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jc w:val="center"/>
            </w:pPr>
            <w: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jc w:val="center"/>
            </w:pPr>
            <w:r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jc w:val="center"/>
            </w:pPr>
            <w:r>
              <w:t>да</w:t>
            </w:r>
          </w:p>
        </w:tc>
      </w:tr>
      <w:tr w:rsidR="000D544C" w:rsidTr="000D544C">
        <w:trPr>
          <w:cantSplit/>
          <w:trHeight w:val="666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ind w:left="-154" w:right="-108"/>
              <w:jc w:val="center"/>
            </w:pPr>
            <w:r>
              <w:t>12.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jc w:val="both"/>
            </w:pPr>
            <w:r>
              <w:t>количество разработанных и утвержденных</w:t>
            </w:r>
            <w:r w:rsidRPr="00C60466">
              <w:t xml:space="preserve"> </w:t>
            </w:r>
            <w:r>
              <w:t xml:space="preserve"> </w:t>
            </w:r>
            <w:r w:rsidRPr="00C60466">
              <w:t>нормативов градостроительного</w:t>
            </w:r>
            <w:r>
              <w:t xml:space="preserve"> проектирования</w:t>
            </w:r>
            <w:r w:rsidRPr="00C60466">
              <w:t xml:space="preserve"> </w:t>
            </w:r>
            <w:r>
              <w:t xml:space="preserve">сельских </w:t>
            </w:r>
            <w:r w:rsidRPr="00C60466">
              <w:t>поселени</w:t>
            </w:r>
            <w:r>
              <w:t>й Ярцевского района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jc w:val="both"/>
            </w:pPr>
            <w:r>
              <w:t>ед.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jc w:val="center"/>
            </w:pPr>
            <w:r>
              <w:t>х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jc w:val="center"/>
            </w:pPr>
            <w: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jc w:val="center"/>
            </w:pPr>
            <w:r>
              <w:t>-</w:t>
            </w:r>
          </w:p>
        </w:tc>
      </w:tr>
      <w:tr w:rsidR="000D544C" w:rsidTr="000D544C">
        <w:trPr>
          <w:cantSplit/>
          <w:trHeight w:val="579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ind w:left="-154" w:right="-108"/>
              <w:jc w:val="center"/>
            </w:pPr>
            <w:r>
              <w:t>1</w:t>
            </w:r>
            <w:r w:rsidR="007F3A1E">
              <w:t>3</w:t>
            </w:r>
            <w: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4C" w:rsidRPr="00C82705" w:rsidRDefault="000D544C" w:rsidP="007F3A1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наличие с</w:t>
            </w:r>
            <w:r w:rsidRPr="00C60466">
              <w:t>формирован</w:t>
            </w:r>
            <w:r>
              <w:t>ных</w:t>
            </w:r>
            <w:r w:rsidRPr="00C60466">
              <w:t xml:space="preserve"> межевых дел и постав</w:t>
            </w:r>
            <w:r>
              <w:t>ленных</w:t>
            </w:r>
            <w:r w:rsidRPr="00C60466">
              <w:t xml:space="preserve"> на кадастровый учёт земельных участков для индивидуального жилищного строительства</w:t>
            </w:r>
            <w:r>
              <w:t>,</w:t>
            </w:r>
            <w:r w:rsidRPr="00C60466">
              <w:t xml:space="preserve"> предоставляемых льготным категориям граждан,  </w:t>
            </w:r>
            <w:r>
              <w:t>на территории Ярцевского городского поселения</w:t>
            </w:r>
            <w:r w:rsidRPr="00C60466">
              <w:t xml:space="preserve"> Ярцевского района</w:t>
            </w:r>
            <w:r>
              <w:t xml:space="preserve">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jc w:val="both"/>
            </w:pPr>
            <w:r>
              <w:t>да/нет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jc w:val="center"/>
            </w:pPr>
            <w: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jc w:val="center"/>
            </w:pPr>
            <w:r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jc w:val="center"/>
            </w:pPr>
            <w:r>
              <w:t>да</w:t>
            </w:r>
          </w:p>
        </w:tc>
      </w:tr>
      <w:tr w:rsidR="000D544C" w:rsidTr="00833FC4">
        <w:trPr>
          <w:cantSplit/>
          <w:trHeight w:val="579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4C" w:rsidRDefault="007F3A1E" w:rsidP="007F3A1E">
            <w:pPr>
              <w:ind w:left="-154" w:right="-108"/>
              <w:jc w:val="center"/>
            </w:pPr>
            <w:r>
              <w:t>14</w:t>
            </w:r>
            <w:r w:rsidR="000D544C"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наличие с</w:t>
            </w:r>
            <w:r w:rsidRPr="00C60466">
              <w:t>формирован</w:t>
            </w:r>
            <w:r>
              <w:t>ных</w:t>
            </w:r>
            <w:r w:rsidRPr="00C60466">
              <w:t xml:space="preserve"> межевых дел и поста</w:t>
            </w:r>
            <w:r>
              <w:t>вленных</w:t>
            </w:r>
            <w:r w:rsidRPr="00C60466">
              <w:t xml:space="preserve"> на кадастровый учёт земельных участков для индивидуального жилищного строительства</w:t>
            </w:r>
            <w:r>
              <w:t>,</w:t>
            </w:r>
            <w:r w:rsidRPr="00C60466">
              <w:t xml:space="preserve"> предоставляемых льготным категориям граждан,  на территории сельских поселений Ярцевского  района</w:t>
            </w:r>
            <w:r>
              <w:t xml:space="preserve">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jc w:val="both"/>
            </w:pPr>
            <w:r>
              <w:t>да/нет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jc w:val="center"/>
            </w:pPr>
            <w: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jc w:val="center"/>
            </w:pPr>
            <w:r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4C" w:rsidRDefault="000D544C" w:rsidP="007F3A1E">
            <w:pPr>
              <w:jc w:val="center"/>
            </w:pPr>
            <w:r>
              <w:t>да</w:t>
            </w:r>
          </w:p>
        </w:tc>
      </w:tr>
      <w:tr w:rsidR="00833FC4" w:rsidTr="00833FC4">
        <w:trPr>
          <w:cantSplit/>
          <w:trHeight w:val="579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4" w:rsidRDefault="00833FC4" w:rsidP="00833FC4">
            <w:pPr>
              <w:ind w:left="-154" w:right="-108"/>
              <w:jc w:val="center"/>
            </w:pPr>
            <w:r>
              <w:t>15.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4" w:rsidRDefault="00833FC4" w:rsidP="00833FC4">
            <w:pPr>
              <w:jc w:val="both"/>
              <w:rPr>
                <w:sz w:val="22"/>
                <w:szCs w:val="22"/>
              </w:rPr>
            </w:pPr>
            <w:r w:rsidRPr="00F265E5">
              <w:t>наличие утвержденного актуального</w:t>
            </w:r>
            <w:r w:rsidRPr="00C60466">
              <w:t xml:space="preserve"> </w:t>
            </w:r>
            <w:r>
              <w:t>г</w:t>
            </w:r>
            <w:r w:rsidRPr="00C60466">
              <w:t>енеральн</w:t>
            </w:r>
            <w:r>
              <w:t>ого</w:t>
            </w:r>
            <w:r w:rsidRPr="00C60466">
              <w:t xml:space="preserve"> план</w:t>
            </w:r>
            <w:r>
              <w:t>а</w:t>
            </w:r>
            <w:r w:rsidRPr="00C60466">
              <w:t xml:space="preserve"> </w:t>
            </w:r>
            <w:r>
              <w:t>Ярцевского городского</w:t>
            </w:r>
            <w:r w:rsidRPr="00C60466">
              <w:t xml:space="preserve"> поселения</w:t>
            </w:r>
            <w:r>
              <w:t xml:space="preserve"> Ярцевского района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4" w:rsidRDefault="00833FC4" w:rsidP="00833FC4">
            <w:pPr>
              <w:jc w:val="both"/>
            </w:pPr>
            <w:r>
              <w:t>да/нет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4" w:rsidRDefault="00833FC4" w:rsidP="00833FC4">
            <w:pPr>
              <w:jc w:val="center"/>
            </w:pPr>
            <w: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4" w:rsidRDefault="00833FC4" w:rsidP="00833FC4">
            <w:pPr>
              <w:jc w:val="center"/>
            </w:pPr>
            <w: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4" w:rsidRDefault="00833FC4" w:rsidP="00833FC4">
            <w:pPr>
              <w:jc w:val="center"/>
            </w:pPr>
            <w: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4" w:rsidRDefault="00833FC4" w:rsidP="00833FC4">
            <w:pPr>
              <w:jc w:val="center"/>
            </w:pPr>
            <w:r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4" w:rsidRDefault="00833FC4" w:rsidP="00833FC4">
            <w:pPr>
              <w:jc w:val="center"/>
            </w:pPr>
            <w:r>
              <w:t>да</w:t>
            </w:r>
          </w:p>
        </w:tc>
      </w:tr>
      <w:tr w:rsidR="00833FC4" w:rsidTr="00833FC4">
        <w:trPr>
          <w:cantSplit/>
          <w:trHeight w:val="666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4" w:rsidRDefault="00833FC4" w:rsidP="00833FC4">
            <w:pPr>
              <w:ind w:left="-154" w:right="-108"/>
              <w:jc w:val="center"/>
            </w:pPr>
            <w:r>
              <w:lastRenderedPageBreak/>
              <w:t>16.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4" w:rsidRDefault="00833FC4" w:rsidP="00833FC4">
            <w:pPr>
              <w:jc w:val="both"/>
              <w:rPr>
                <w:sz w:val="22"/>
                <w:szCs w:val="22"/>
              </w:rPr>
            </w:pPr>
            <w:r w:rsidRPr="00F265E5">
              <w:t>наличие утвержденн</w:t>
            </w:r>
            <w:r>
              <w:t>ых</w:t>
            </w:r>
            <w:r w:rsidRPr="00F265E5">
              <w:t xml:space="preserve"> актуальн</w:t>
            </w:r>
            <w:r>
              <w:t>ых</w:t>
            </w:r>
            <w:r w:rsidRPr="00C60466">
              <w:t xml:space="preserve"> </w:t>
            </w:r>
            <w:r>
              <w:t>п</w:t>
            </w:r>
            <w:r w:rsidRPr="00C60466">
              <w:t xml:space="preserve">равил землепользования и застройки </w:t>
            </w:r>
            <w:r>
              <w:t>Ярцевского</w:t>
            </w:r>
            <w:r w:rsidRPr="00C60466">
              <w:t xml:space="preserve"> </w:t>
            </w:r>
            <w:r>
              <w:t>городс</w:t>
            </w:r>
            <w:r w:rsidRPr="00C60466">
              <w:t>кого поселения</w:t>
            </w:r>
            <w:r>
              <w:t xml:space="preserve"> Ярцевского района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FC4" w:rsidRDefault="00833FC4" w:rsidP="00833FC4">
            <w:pPr>
              <w:jc w:val="both"/>
            </w:pPr>
            <w:r>
              <w:t>да/нет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33FC4" w:rsidRDefault="00833FC4" w:rsidP="00833FC4">
            <w:pPr>
              <w:jc w:val="center"/>
            </w:pPr>
            <w:r>
              <w:t>х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33FC4" w:rsidRDefault="00833FC4" w:rsidP="00833FC4">
            <w:pPr>
              <w:jc w:val="center"/>
            </w:pPr>
            <w: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4" w:rsidRDefault="00833FC4" w:rsidP="00833FC4">
            <w:pPr>
              <w:jc w:val="center"/>
            </w:pPr>
            <w: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4" w:rsidRDefault="00833FC4" w:rsidP="00833FC4">
            <w:pPr>
              <w:jc w:val="center"/>
            </w:pPr>
            <w:r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4" w:rsidRDefault="00833FC4" w:rsidP="00833FC4">
            <w:pPr>
              <w:jc w:val="center"/>
            </w:pPr>
            <w:r>
              <w:t>да</w:t>
            </w:r>
          </w:p>
        </w:tc>
      </w:tr>
    </w:tbl>
    <w:p w:rsidR="000D544C" w:rsidRDefault="000D544C" w:rsidP="000D544C">
      <w:pPr>
        <w:ind w:right="454"/>
      </w:pPr>
    </w:p>
    <w:p w:rsidR="00BF7465" w:rsidRDefault="007F3A1E" w:rsidP="007F3A1E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 w:rsidR="00BF7465" w:rsidRPr="004439DB">
        <w:rPr>
          <w:b/>
          <w:sz w:val="24"/>
          <w:szCs w:val="24"/>
        </w:rPr>
        <w:t>Структура муниципальной программы</w:t>
      </w:r>
    </w:p>
    <w:tbl>
      <w:tblPr>
        <w:tblW w:w="49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33"/>
        <w:gridCol w:w="84"/>
        <w:gridCol w:w="1069"/>
        <w:gridCol w:w="65"/>
        <w:gridCol w:w="2024"/>
        <w:gridCol w:w="763"/>
        <w:gridCol w:w="1638"/>
      </w:tblGrid>
      <w:tr w:rsidR="007F3A1E" w:rsidRPr="004439DB" w:rsidTr="007F02DE">
        <w:trPr>
          <w:trHeight w:val="562"/>
        </w:trPr>
        <w:tc>
          <w:tcPr>
            <w:tcW w:w="2114" w:type="pct"/>
            <w:vAlign w:val="center"/>
            <w:hideMark/>
          </w:tcPr>
          <w:p w:rsidR="007F3A1E" w:rsidRPr="004439DB" w:rsidRDefault="007F3A1E" w:rsidP="007F3A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1658" w:type="pct"/>
            <w:gridSpan w:val="4"/>
            <w:vAlign w:val="center"/>
          </w:tcPr>
          <w:p w:rsidR="007F3A1E" w:rsidRPr="004439DB" w:rsidRDefault="007F3A1E" w:rsidP="007F3A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27" w:type="pct"/>
            <w:gridSpan w:val="2"/>
            <w:vAlign w:val="center"/>
          </w:tcPr>
          <w:p w:rsidR="007F3A1E" w:rsidRPr="004439DB" w:rsidRDefault="007F3A1E" w:rsidP="007F3A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Связь с показателями*</w:t>
            </w:r>
            <w:r w:rsidRPr="004439DB">
              <w:rPr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7F3A1E" w:rsidRPr="004439DB" w:rsidTr="007F02DE">
        <w:trPr>
          <w:trHeight w:val="170"/>
        </w:trPr>
        <w:tc>
          <w:tcPr>
            <w:tcW w:w="2114" w:type="pct"/>
            <w:vAlign w:val="center"/>
          </w:tcPr>
          <w:p w:rsidR="007F3A1E" w:rsidRPr="004439DB" w:rsidRDefault="007F3A1E" w:rsidP="007F3A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58" w:type="pct"/>
            <w:gridSpan w:val="4"/>
            <w:vAlign w:val="center"/>
          </w:tcPr>
          <w:p w:rsidR="007F3A1E" w:rsidRPr="004439DB" w:rsidRDefault="007F3A1E" w:rsidP="007F3A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27" w:type="pct"/>
            <w:gridSpan w:val="2"/>
            <w:vAlign w:val="center"/>
          </w:tcPr>
          <w:p w:rsidR="007F3A1E" w:rsidRPr="004439DB" w:rsidRDefault="007F3A1E" w:rsidP="007F3A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F3A1E" w:rsidRPr="004439DB" w:rsidTr="007F3A1E">
        <w:trPr>
          <w:trHeight w:val="448"/>
        </w:trPr>
        <w:tc>
          <w:tcPr>
            <w:tcW w:w="5000" w:type="pct"/>
            <w:gridSpan w:val="7"/>
            <w:vAlign w:val="center"/>
          </w:tcPr>
          <w:p w:rsidR="007F3A1E" w:rsidRPr="004439DB" w:rsidRDefault="007F3A1E" w:rsidP="007F3A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439DB">
              <w:rPr>
                <w:b/>
                <w:sz w:val="24"/>
                <w:szCs w:val="24"/>
              </w:rPr>
              <w:t>Комплекс процессных мероприятий</w:t>
            </w:r>
          </w:p>
          <w:p w:rsidR="007F3A1E" w:rsidRPr="004439DB" w:rsidRDefault="007F3A1E" w:rsidP="007F3A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4439DB">
              <w:rPr>
                <w:b/>
                <w:i/>
                <w:sz w:val="24"/>
                <w:szCs w:val="24"/>
              </w:rPr>
              <w:t>«</w:t>
            </w:r>
            <w:r w:rsidR="00DB47C4" w:rsidRPr="00A4177C">
              <w:rPr>
                <w:sz w:val="24"/>
                <w:szCs w:val="24"/>
              </w:rPr>
              <w:t xml:space="preserve">Внесение изменений в Генеральные планы, в Правила землепользования и застройки муниципального образования </w:t>
            </w:r>
            <w:r w:rsidR="000E31E1">
              <w:rPr>
                <w:sz w:val="24"/>
                <w:szCs w:val="24"/>
              </w:rPr>
              <w:t>«Ярцевский муниципальный округ»</w:t>
            </w:r>
            <w:r w:rsidR="000E31E1" w:rsidRPr="004161D0">
              <w:rPr>
                <w:sz w:val="24"/>
                <w:szCs w:val="24"/>
              </w:rPr>
              <w:t xml:space="preserve"> Смоленской области</w:t>
            </w:r>
            <w:r w:rsidR="00DB47C4" w:rsidRPr="00A4177C">
              <w:rPr>
                <w:sz w:val="24"/>
                <w:szCs w:val="24"/>
              </w:rPr>
              <w:t>»</w:t>
            </w:r>
          </w:p>
        </w:tc>
      </w:tr>
      <w:tr w:rsidR="007F3A1E" w:rsidRPr="004439DB" w:rsidTr="007F02DE">
        <w:trPr>
          <w:trHeight w:val="448"/>
        </w:trPr>
        <w:tc>
          <w:tcPr>
            <w:tcW w:w="2704" w:type="pct"/>
            <w:gridSpan w:val="3"/>
            <w:vAlign w:val="center"/>
          </w:tcPr>
          <w:p w:rsidR="007F3A1E" w:rsidRPr="004439DB" w:rsidRDefault="0049178C" w:rsidP="0049178C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Начальник управления</w:t>
            </w:r>
            <w:r w:rsidR="007F3A1E" w:rsidRPr="004439DB">
              <w:rPr>
                <w:i/>
                <w:sz w:val="24"/>
                <w:szCs w:val="24"/>
              </w:rPr>
              <w:t xml:space="preserve"> </w:t>
            </w:r>
            <w:r w:rsidR="00C83965">
              <w:rPr>
                <w:i/>
                <w:sz w:val="24"/>
                <w:szCs w:val="24"/>
              </w:rPr>
              <w:t>по градостроительной деятельности и земельным отношениям</w:t>
            </w:r>
            <w:r w:rsidR="007F3A1E" w:rsidRPr="004439DB">
              <w:rPr>
                <w:i/>
                <w:sz w:val="24"/>
                <w:szCs w:val="24"/>
              </w:rPr>
              <w:t xml:space="preserve"> Администрации муниципального образования «Ярцевский </w:t>
            </w:r>
            <w:r>
              <w:rPr>
                <w:i/>
                <w:sz w:val="24"/>
                <w:szCs w:val="24"/>
              </w:rPr>
              <w:t>муниципальный округ</w:t>
            </w:r>
            <w:r w:rsidR="007F3A1E" w:rsidRPr="004439DB">
              <w:rPr>
                <w:i/>
                <w:sz w:val="24"/>
                <w:szCs w:val="24"/>
              </w:rPr>
              <w:t>» Смоленской области</w:t>
            </w:r>
          </w:p>
        </w:tc>
        <w:tc>
          <w:tcPr>
            <w:tcW w:w="2296" w:type="pct"/>
            <w:gridSpan w:val="4"/>
            <w:vAlign w:val="center"/>
          </w:tcPr>
          <w:p w:rsidR="007F3A1E" w:rsidRPr="004439DB" w:rsidRDefault="007F3A1E" w:rsidP="007F3A1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4439DB">
              <w:rPr>
                <w:i/>
                <w:sz w:val="24"/>
                <w:szCs w:val="24"/>
              </w:rPr>
              <w:t>-</w:t>
            </w:r>
          </w:p>
        </w:tc>
      </w:tr>
      <w:tr w:rsidR="007F3A1E" w:rsidRPr="004439DB" w:rsidTr="007F02DE">
        <w:trPr>
          <w:trHeight w:val="247"/>
        </w:trPr>
        <w:tc>
          <w:tcPr>
            <w:tcW w:w="2114" w:type="pct"/>
          </w:tcPr>
          <w:p w:rsidR="007F3A1E" w:rsidRPr="004439DB" w:rsidRDefault="00C83965" w:rsidP="007F3A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Внесение изменений в генеральный план </w:t>
            </w:r>
            <w:r w:rsidR="000E31E1" w:rsidRPr="00A4177C">
              <w:rPr>
                <w:sz w:val="24"/>
                <w:szCs w:val="24"/>
              </w:rPr>
              <w:t xml:space="preserve">муниципального образования </w:t>
            </w:r>
            <w:r w:rsidR="000E31E1">
              <w:rPr>
                <w:sz w:val="24"/>
                <w:szCs w:val="24"/>
              </w:rPr>
              <w:t>«Ярцевский муниципальный округ»</w:t>
            </w:r>
            <w:r w:rsidR="000E31E1" w:rsidRPr="004161D0">
              <w:rPr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2048" w:type="pct"/>
            <w:gridSpan w:val="5"/>
          </w:tcPr>
          <w:p w:rsidR="007F3A1E" w:rsidRPr="004439DB" w:rsidRDefault="00C83965" w:rsidP="007F3A1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земельных участков с соответствующим видом использования</w:t>
            </w:r>
          </w:p>
        </w:tc>
        <w:tc>
          <w:tcPr>
            <w:tcW w:w="837" w:type="pct"/>
            <w:vAlign w:val="center"/>
          </w:tcPr>
          <w:p w:rsidR="007F3A1E" w:rsidRPr="004439DB" w:rsidRDefault="007F3A1E" w:rsidP="007F3A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Показатель №</w:t>
            </w:r>
            <w:r w:rsidR="00260175">
              <w:rPr>
                <w:sz w:val="24"/>
                <w:szCs w:val="24"/>
              </w:rPr>
              <w:t>15</w:t>
            </w:r>
          </w:p>
          <w:p w:rsidR="007F3A1E" w:rsidRPr="004439DB" w:rsidRDefault="007F3A1E" w:rsidP="007F3A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83965" w:rsidRPr="004439DB" w:rsidTr="007F02DE">
        <w:trPr>
          <w:trHeight w:val="247"/>
        </w:trPr>
        <w:tc>
          <w:tcPr>
            <w:tcW w:w="2114" w:type="pct"/>
          </w:tcPr>
          <w:p w:rsidR="00C83965" w:rsidRPr="004439DB" w:rsidRDefault="00C83965" w:rsidP="00C839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Внесение изменений в правила землепользования и застройки </w:t>
            </w:r>
            <w:r w:rsidR="000E31E1" w:rsidRPr="00A4177C">
              <w:rPr>
                <w:sz w:val="24"/>
                <w:szCs w:val="24"/>
              </w:rPr>
              <w:t xml:space="preserve">муниципального образования </w:t>
            </w:r>
            <w:r w:rsidR="000E31E1">
              <w:rPr>
                <w:sz w:val="24"/>
                <w:szCs w:val="24"/>
              </w:rPr>
              <w:t>«Ярцевский муниципальный округ»</w:t>
            </w:r>
            <w:r w:rsidR="000E31E1" w:rsidRPr="004161D0">
              <w:rPr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2048" w:type="pct"/>
            <w:gridSpan w:val="5"/>
          </w:tcPr>
          <w:p w:rsidR="00C83965" w:rsidRPr="004439DB" w:rsidRDefault="00C83965" w:rsidP="007F3A1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Предоставление земельных участков с соответствующим видом использования.</w:t>
            </w:r>
            <w:r w:rsidRPr="004439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837" w:type="pct"/>
            <w:vAlign w:val="center"/>
          </w:tcPr>
          <w:p w:rsidR="00C83965" w:rsidRPr="004439DB" w:rsidRDefault="00C83965" w:rsidP="007F3A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Показатель №</w:t>
            </w:r>
            <w:r w:rsidR="00260175">
              <w:rPr>
                <w:sz w:val="24"/>
                <w:szCs w:val="24"/>
              </w:rPr>
              <w:t>16</w:t>
            </w:r>
          </w:p>
          <w:p w:rsidR="00C83965" w:rsidRPr="004439DB" w:rsidRDefault="00C83965" w:rsidP="007F3A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B47C4" w:rsidRPr="004439DB" w:rsidTr="00595518">
        <w:trPr>
          <w:trHeight w:val="448"/>
        </w:trPr>
        <w:tc>
          <w:tcPr>
            <w:tcW w:w="5000" w:type="pct"/>
            <w:gridSpan w:val="7"/>
            <w:vAlign w:val="center"/>
          </w:tcPr>
          <w:p w:rsidR="00DB47C4" w:rsidRPr="004439DB" w:rsidRDefault="00DB47C4" w:rsidP="00595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439DB">
              <w:rPr>
                <w:b/>
                <w:sz w:val="24"/>
                <w:szCs w:val="24"/>
              </w:rPr>
              <w:t>Комплекс процессных мероприятий</w:t>
            </w:r>
          </w:p>
          <w:p w:rsidR="00DB47C4" w:rsidRPr="007F02DE" w:rsidRDefault="00DB47C4" w:rsidP="00556F51">
            <w:pPr>
              <w:jc w:val="center"/>
              <w:rPr>
                <w:sz w:val="24"/>
                <w:szCs w:val="24"/>
              </w:rPr>
            </w:pPr>
            <w:r w:rsidRPr="00DB47C4">
              <w:rPr>
                <w:b/>
                <w:i/>
                <w:sz w:val="24"/>
                <w:szCs w:val="24"/>
              </w:rPr>
              <w:t>«</w:t>
            </w:r>
            <w:r w:rsidR="007F02DE">
              <w:rPr>
                <w:sz w:val="24"/>
                <w:szCs w:val="24"/>
              </w:rPr>
              <w:t xml:space="preserve">Разработка проектов планировки и межевания территорий </w:t>
            </w:r>
            <w:r w:rsidR="00556F51">
              <w:rPr>
                <w:sz w:val="24"/>
                <w:szCs w:val="24"/>
              </w:rPr>
              <w:t xml:space="preserve">в </w:t>
            </w:r>
            <w:r w:rsidR="007F02DE">
              <w:rPr>
                <w:sz w:val="24"/>
                <w:szCs w:val="24"/>
              </w:rPr>
              <w:t>муниципально</w:t>
            </w:r>
            <w:r w:rsidR="00556F51">
              <w:rPr>
                <w:sz w:val="24"/>
                <w:szCs w:val="24"/>
              </w:rPr>
              <w:t>м</w:t>
            </w:r>
            <w:r w:rsidR="007F02DE">
              <w:rPr>
                <w:sz w:val="24"/>
                <w:szCs w:val="24"/>
              </w:rPr>
              <w:t xml:space="preserve"> образовани</w:t>
            </w:r>
            <w:r w:rsidR="00556F51">
              <w:rPr>
                <w:sz w:val="24"/>
                <w:szCs w:val="24"/>
              </w:rPr>
              <w:t>и</w:t>
            </w:r>
            <w:r w:rsidR="007F02DE">
              <w:rPr>
                <w:sz w:val="24"/>
                <w:szCs w:val="24"/>
              </w:rPr>
              <w:t xml:space="preserve"> «Ярцевский муниципальный округ» Смоленской области</w:t>
            </w:r>
            <w:r w:rsidR="0049178C">
              <w:rPr>
                <w:sz w:val="24"/>
                <w:szCs w:val="24"/>
              </w:rPr>
              <w:t>»</w:t>
            </w:r>
          </w:p>
        </w:tc>
      </w:tr>
      <w:tr w:rsidR="00DB47C4" w:rsidRPr="004439DB" w:rsidTr="007F02DE">
        <w:trPr>
          <w:trHeight w:val="448"/>
        </w:trPr>
        <w:tc>
          <w:tcPr>
            <w:tcW w:w="2704" w:type="pct"/>
            <w:gridSpan w:val="3"/>
            <w:vAlign w:val="center"/>
          </w:tcPr>
          <w:p w:rsidR="00DB47C4" w:rsidRPr="004439DB" w:rsidRDefault="0049178C" w:rsidP="0049178C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Начальник управления </w:t>
            </w:r>
            <w:r w:rsidR="00DB47C4" w:rsidRPr="004439DB">
              <w:rPr>
                <w:i/>
                <w:sz w:val="24"/>
                <w:szCs w:val="24"/>
              </w:rPr>
              <w:t xml:space="preserve"> </w:t>
            </w:r>
            <w:r w:rsidR="00DB47C4">
              <w:rPr>
                <w:i/>
                <w:sz w:val="24"/>
                <w:szCs w:val="24"/>
              </w:rPr>
              <w:t>по градостроительной деятельности и земельным отношениям</w:t>
            </w:r>
            <w:r w:rsidR="00DB47C4" w:rsidRPr="004439DB">
              <w:rPr>
                <w:i/>
                <w:sz w:val="24"/>
                <w:szCs w:val="24"/>
              </w:rPr>
              <w:t xml:space="preserve"> Администрации муниципального образования «Ярцевский </w:t>
            </w:r>
            <w:r>
              <w:rPr>
                <w:i/>
                <w:sz w:val="24"/>
                <w:szCs w:val="24"/>
              </w:rPr>
              <w:t>муниципальный округ</w:t>
            </w:r>
            <w:r w:rsidR="00DB47C4" w:rsidRPr="004439DB">
              <w:rPr>
                <w:i/>
                <w:sz w:val="24"/>
                <w:szCs w:val="24"/>
              </w:rPr>
              <w:t>» Смоленской области</w:t>
            </w:r>
          </w:p>
        </w:tc>
        <w:tc>
          <w:tcPr>
            <w:tcW w:w="2296" w:type="pct"/>
            <w:gridSpan w:val="4"/>
            <w:vAlign w:val="center"/>
          </w:tcPr>
          <w:p w:rsidR="00DB47C4" w:rsidRPr="004439DB" w:rsidRDefault="00DB47C4" w:rsidP="0059551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4439DB">
              <w:rPr>
                <w:i/>
                <w:sz w:val="24"/>
                <w:szCs w:val="24"/>
              </w:rPr>
              <w:t>-</w:t>
            </w:r>
          </w:p>
        </w:tc>
      </w:tr>
      <w:tr w:rsidR="00DB47C4" w:rsidRPr="004439DB" w:rsidTr="007F02DE">
        <w:trPr>
          <w:trHeight w:val="247"/>
        </w:trPr>
        <w:tc>
          <w:tcPr>
            <w:tcW w:w="2114" w:type="pct"/>
          </w:tcPr>
          <w:p w:rsidR="00DB47C4" w:rsidRPr="004439DB" w:rsidRDefault="007F02DE" w:rsidP="00556F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проектов планировки и межевания</w:t>
            </w:r>
            <w:r w:rsidR="00DB47C4" w:rsidRPr="00C83965">
              <w:rPr>
                <w:sz w:val="24"/>
                <w:szCs w:val="24"/>
              </w:rPr>
              <w:t xml:space="preserve"> территори</w:t>
            </w:r>
            <w:r>
              <w:rPr>
                <w:sz w:val="24"/>
                <w:szCs w:val="24"/>
              </w:rPr>
              <w:t>й</w:t>
            </w:r>
            <w:r w:rsidR="00DB47C4" w:rsidRPr="00C83965">
              <w:rPr>
                <w:sz w:val="24"/>
                <w:szCs w:val="24"/>
              </w:rPr>
              <w:t xml:space="preserve"> </w:t>
            </w:r>
            <w:r w:rsidR="00556F51">
              <w:rPr>
                <w:sz w:val="24"/>
                <w:szCs w:val="24"/>
              </w:rPr>
              <w:t xml:space="preserve">в </w:t>
            </w:r>
            <w:r w:rsidR="0049178C">
              <w:rPr>
                <w:sz w:val="24"/>
                <w:szCs w:val="24"/>
              </w:rPr>
              <w:t>муниципально</w:t>
            </w:r>
            <w:r w:rsidR="00556F51">
              <w:rPr>
                <w:sz w:val="24"/>
                <w:szCs w:val="24"/>
              </w:rPr>
              <w:t>м</w:t>
            </w:r>
            <w:r w:rsidR="0049178C">
              <w:rPr>
                <w:sz w:val="24"/>
                <w:szCs w:val="24"/>
              </w:rPr>
              <w:t xml:space="preserve"> образовани</w:t>
            </w:r>
            <w:r w:rsidR="00556F51">
              <w:rPr>
                <w:sz w:val="24"/>
                <w:szCs w:val="24"/>
              </w:rPr>
              <w:t xml:space="preserve">и </w:t>
            </w:r>
            <w:r w:rsidR="0049178C">
              <w:rPr>
                <w:sz w:val="24"/>
                <w:szCs w:val="24"/>
              </w:rPr>
              <w:t>«</w:t>
            </w:r>
            <w:r w:rsidR="0049178C" w:rsidRPr="001514B4">
              <w:rPr>
                <w:sz w:val="24"/>
                <w:szCs w:val="24"/>
              </w:rPr>
              <w:t>Ярцевский муниципальный округ</w:t>
            </w:r>
            <w:r w:rsidR="0049178C" w:rsidRPr="00DB47C4">
              <w:rPr>
                <w:sz w:val="24"/>
                <w:szCs w:val="24"/>
              </w:rPr>
              <w:t>»</w:t>
            </w:r>
            <w:r w:rsidR="0049178C">
              <w:rPr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2048" w:type="pct"/>
            <w:gridSpan w:val="5"/>
          </w:tcPr>
          <w:p w:rsidR="00DB47C4" w:rsidRPr="004439DB" w:rsidRDefault="00DB47C4" w:rsidP="00DB47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земельных участков </w:t>
            </w:r>
          </w:p>
        </w:tc>
        <w:tc>
          <w:tcPr>
            <w:tcW w:w="837" w:type="pct"/>
            <w:vAlign w:val="center"/>
          </w:tcPr>
          <w:p w:rsidR="00DB47C4" w:rsidRDefault="00DB47C4" w:rsidP="00595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Показатель №</w:t>
            </w:r>
            <w:r>
              <w:rPr>
                <w:sz w:val="24"/>
                <w:szCs w:val="24"/>
              </w:rPr>
              <w:t>15</w:t>
            </w:r>
          </w:p>
          <w:p w:rsidR="00DB47C4" w:rsidRPr="004439DB" w:rsidRDefault="00DB47C4" w:rsidP="00595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Показатель №</w:t>
            </w:r>
            <w:r>
              <w:rPr>
                <w:sz w:val="24"/>
                <w:szCs w:val="24"/>
              </w:rPr>
              <w:t>16</w:t>
            </w:r>
          </w:p>
          <w:p w:rsidR="00DB47C4" w:rsidRPr="004439DB" w:rsidRDefault="00DB47C4" w:rsidP="00595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B47C4" w:rsidRPr="004439DB" w:rsidRDefault="00DB47C4" w:rsidP="00595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B47C4" w:rsidRPr="004439DB" w:rsidTr="00595518">
        <w:trPr>
          <w:trHeight w:val="448"/>
        </w:trPr>
        <w:tc>
          <w:tcPr>
            <w:tcW w:w="5000" w:type="pct"/>
            <w:gridSpan w:val="7"/>
            <w:vAlign w:val="center"/>
          </w:tcPr>
          <w:p w:rsidR="007F02DE" w:rsidRPr="004439DB" w:rsidRDefault="007F02DE" w:rsidP="007F0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439DB">
              <w:rPr>
                <w:b/>
                <w:sz w:val="24"/>
                <w:szCs w:val="24"/>
              </w:rPr>
              <w:t>Комплекс процессных мероприятий</w:t>
            </w:r>
          </w:p>
          <w:p w:rsidR="00DB47C4" w:rsidRPr="007F02DE" w:rsidRDefault="007F02DE" w:rsidP="007F02DE">
            <w:pPr>
              <w:jc w:val="center"/>
              <w:rPr>
                <w:sz w:val="24"/>
                <w:szCs w:val="24"/>
              </w:rPr>
            </w:pPr>
            <w:r w:rsidRPr="00DB47C4">
              <w:rPr>
                <w:b/>
                <w:i/>
                <w:sz w:val="24"/>
                <w:szCs w:val="24"/>
              </w:rPr>
              <w:t>«</w:t>
            </w:r>
            <w:r w:rsidRPr="00274D01">
              <w:rPr>
                <w:sz w:val="24"/>
                <w:szCs w:val="24"/>
              </w:rPr>
              <w:t xml:space="preserve">Формирование межевых дел и постановка на кадастровый учет земельных участков для индивидуального жилищного строительства, представляемых льготным категориям граждан, на территории </w:t>
            </w:r>
            <w:r>
              <w:rPr>
                <w:sz w:val="24"/>
                <w:szCs w:val="24"/>
              </w:rPr>
              <w:t>муниципального образования «</w:t>
            </w:r>
            <w:r w:rsidRPr="001514B4">
              <w:rPr>
                <w:sz w:val="24"/>
                <w:szCs w:val="24"/>
              </w:rPr>
              <w:t>Ярцевский муниципальный округ</w:t>
            </w:r>
            <w:r w:rsidRPr="00DB47C4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Смоленской области»</w:t>
            </w:r>
          </w:p>
        </w:tc>
      </w:tr>
      <w:tr w:rsidR="00DB47C4" w:rsidRPr="004439DB" w:rsidTr="007F02DE">
        <w:trPr>
          <w:trHeight w:val="448"/>
        </w:trPr>
        <w:tc>
          <w:tcPr>
            <w:tcW w:w="2704" w:type="pct"/>
            <w:gridSpan w:val="3"/>
            <w:vAlign w:val="center"/>
          </w:tcPr>
          <w:p w:rsidR="00DB47C4" w:rsidRPr="004439DB" w:rsidRDefault="0049178C" w:rsidP="0049178C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Начальник управления </w:t>
            </w:r>
            <w:r w:rsidR="00DB47C4" w:rsidRPr="004439DB">
              <w:rPr>
                <w:i/>
                <w:sz w:val="24"/>
                <w:szCs w:val="24"/>
              </w:rPr>
              <w:t xml:space="preserve"> </w:t>
            </w:r>
            <w:r w:rsidR="00DB47C4">
              <w:rPr>
                <w:i/>
                <w:sz w:val="24"/>
                <w:szCs w:val="24"/>
              </w:rPr>
              <w:t>по градостроительной деятельности и земельным отношениям</w:t>
            </w:r>
            <w:r w:rsidR="00DB47C4" w:rsidRPr="004439DB">
              <w:rPr>
                <w:i/>
                <w:sz w:val="24"/>
                <w:szCs w:val="24"/>
              </w:rPr>
              <w:t xml:space="preserve"> Администрации муниципального образования «Ярцевский </w:t>
            </w:r>
            <w:r>
              <w:rPr>
                <w:i/>
                <w:sz w:val="24"/>
                <w:szCs w:val="24"/>
              </w:rPr>
              <w:t>муниципальный округ</w:t>
            </w:r>
            <w:r w:rsidR="00DB47C4" w:rsidRPr="004439DB">
              <w:rPr>
                <w:i/>
                <w:sz w:val="24"/>
                <w:szCs w:val="24"/>
              </w:rPr>
              <w:t xml:space="preserve">» Смоленской </w:t>
            </w:r>
            <w:r w:rsidR="00DB47C4" w:rsidRPr="004439DB">
              <w:rPr>
                <w:i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2296" w:type="pct"/>
            <w:gridSpan w:val="4"/>
            <w:vAlign w:val="center"/>
          </w:tcPr>
          <w:p w:rsidR="00DB47C4" w:rsidRPr="004439DB" w:rsidRDefault="00DB47C4" w:rsidP="0059551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4439DB">
              <w:rPr>
                <w:i/>
                <w:sz w:val="24"/>
                <w:szCs w:val="24"/>
              </w:rPr>
              <w:lastRenderedPageBreak/>
              <w:t>-</w:t>
            </w:r>
          </w:p>
        </w:tc>
      </w:tr>
      <w:tr w:rsidR="007F02DE" w:rsidRPr="004439DB" w:rsidTr="007F02DE">
        <w:trPr>
          <w:trHeight w:val="247"/>
        </w:trPr>
        <w:tc>
          <w:tcPr>
            <w:tcW w:w="2114" w:type="pct"/>
          </w:tcPr>
          <w:p w:rsidR="007F02DE" w:rsidRPr="004439DB" w:rsidRDefault="007F02DE" w:rsidP="00B10D0F">
            <w:pPr>
              <w:jc w:val="center"/>
              <w:rPr>
                <w:sz w:val="24"/>
                <w:szCs w:val="24"/>
              </w:rPr>
            </w:pPr>
            <w:r w:rsidRPr="00C83965">
              <w:rPr>
                <w:sz w:val="24"/>
                <w:szCs w:val="24"/>
              </w:rPr>
              <w:lastRenderedPageBreak/>
              <w:t xml:space="preserve">Формирование межевых дел и постановка на кадастровый учёт земельных участков для индивидуального жилищного строительства, предоставляемых льготным категориям граждан,  на территории </w:t>
            </w:r>
            <w:r>
              <w:rPr>
                <w:sz w:val="24"/>
                <w:szCs w:val="24"/>
              </w:rPr>
              <w:t>муниципального образования «</w:t>
            </w:r>
            <w:r w:rsidRPr="001514B4">
              <w:rPr>
                <w:sz w:val="24"/>
                <w:szCs w:val="24"/>
              </w:rPr>
              <w:t>Ярцевский муниципальный округ</w:t>
            </w:r>
            <w:r w:rsidRPr="00DB47C4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2048" w:type="pct"/>
            <w:gridSpan w:val="5"/>
          </w:tcPr>
          <w:p w:rsidR="007F02DE" w:rsidRPr="004439DB" w:rsidRDefault="007F02DE" w:rsidP="00B10D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земельных участков </w:t>
            </w:r>
          </w:p>
        </w:tc>
        <w:tc>
          <w:tcPr>
            <w:tcW w:w="837" w:type="pct"/>
            <w:vAlign w:val="center"/>
          </w:tcPr>
          <w:p w:rsidR="007F02DE" w:rsidRDefault="007F02DE" w:rsidP="00B10D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Показатель №</w:t>
            </w:r>
            <w:r>
              <w:rPr>
                <w:sz w:val="24"/>
                <w:szCs w:val="24"/>
              </w:rPr>
              <w:t>15</w:t>
            </w:r>
          </w:p>
          <w:p w:rsidR="007F02DE" w:rsidRPr="004439DB" w:rsidRDefault="007F02DE" w:rsidP="00B10D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Показатель №</w:t>
            </w:r>
            <w:r>
              <w:rPr>
                <w:sz w:val="24"/>
                <w:szCs w:val="24"/>
              </w:rPr>
              <w:t>16</w:t>
            </w:r>
          </w:p>
          <w:p w:rsidR="007F02DE" w:rsidRPr="004439DB" w:rsidRDefault="007F02DE" w:rsidP="00B10D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F02DE" w:rsidRPr="004439DB" w:rsidRDefault="007F02DE" w:rsidP="00B10D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F02DE" w:rsidRPr="004439DB" w:rsidTr="007F02DE">
        <w:trPr>
          <w:trHeight w:val="247"/>
        </w:trPr>
        <w:tc>
          <w:tcPr>
            <w:tcW w:w="5000" w:type="pct"/>
            <w:gridSpan w:val="7"/>
          </w:tcPr>
          <w:p w:rsidR="007F02DE" w:rsidRPr="004439DB" w:rsidRDefault="007F02DE" w:rsidP="007F0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439DB">
              <w:rPr>
                <w:b/>
                <w:sz w:val="24"/>
                <w:szCs w:val="24"/>
              </w:rPr>
              <w:t>Комплекс процессных мероприятий</w:t>
            </w:r>
          </w:p>
          <w:p w:rsidR="007F02DE" w:rsidRPr="004439DB" w:rsidRDefault="007F02DE" w:rsidP="007F02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4D01">
              <w:rPr>
                <w:sz w:val="24"/>
                <w:szCs w:val="24"/>
              </w:rPr>
              <w:t xml:space="preserve">«Подготовка карта-планов для внесения сведений о границах территориальных зон в ЕГРН </w:t>
            </w:r>
            <w:r w:rsidRPr="00A4177C">
              <w:rPr>
                <w:sz w:val="24"/>
                <w:szCs w:val="24"/>
              </w:rPr>
              <w:t xml:space="preserve">муниципального образования </w:t>
            </w:r>
            <w:r>
              <w:rPr>
                <w:sz w:val="24"/>
                <w:szCs w:val="24"/>
              </w:rPr>
              <w:t>«Ярцевский муниципальный округ»</w:t>
            </w:r>
            <w:r w:rsidRPr="004161D0">
              <w:rPr>
                <w:sz w:val="24"/>
                <w:szCs w:val="24"/>
              </w:rPr>
              <w:t xml:space="preserve"> Смоленской области</w:t>
            </w:r>
            <w:r>
              <w:rPr>
                <w:sz w:val="24"/>
                <w:szCs w:val="24"/>
              </w:rPr>
              <w:t>»</w:t>
            </w:r>
          </w:p>
        </w:tc>
      </w:tr>
      <w:tr w:rsidR="007F02DE" w:rsidRPr="004439DB" w:rsidTr="007F02DE">
        <w:trPr>
          <w:trHeight w:val="247"/>
        </w:trPr>
        <w:tc>
          <w:tcPr>
            <w:tcW w:w="2737" w:type="pct"/>
            <w:gridSpan w:val="4"/>
          </w:tcPr>
          <w:p w:rsidR="007F02DE" w:rsidRPr="004439DB" w:rsidRDefault="007F02DE" w:rsidP="00595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Начальник управления </w:t>
            </w:r>
            <w:r w:rsidRPr="004439DB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по градостроительной деятельности и земельным отношениям</w:t>
            </w:r>
            <w:r w:rsidRPr="004439DB">
              <w:rPr>
                <w:i/>
                <w:sz w:val="24"/>
                <w:szCs w:val="24"/>
              </w:rPr>
              <w:t xml:space="preserve"> Администрации муниципального образования «Ярцевский </w:t>
            </w:r>
            <w:r>
              <w:rPr>
                <w:i/>
                <w:sz w:val="24"/>
                <w:szCs w:val="24"/>
              </w:rPr>
              <w:t>муниципальный округ</w:t>
            </w:r>
            <w:r w:rsidRPr="004439DB">
              <w:rPr>
                <w:i/>
                <w:sz w:val="24"/>
                <w:szCs w:val="24"/>
              </w:rPr>
              <w:t>» Смоленской области</w:t>
            </w:r>
          </w:p>
        </w:tc>
        <w:tc>
          <w:tcPr>
            <w:tcW w:w="2263" w:type="pct"/>
            <w:gridSpan w:val="3"/>
          </w:tcPr>
          <w:p w:rsidR="007F02DE" w:rsidRPr="004439DB" w:rsidRDefault="007F02DE" w:rsidP="00595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F02DE" w:rsidRPr="004439DB" w:rsidTr="007F02DE">
        <w:trPr>
          <w:trHeight w:val="247"/>
        </w:trPr>
        <w:tc>
          <w:tcPr>
            <w:tcW w:w="2157" w:type="pct"/>
            <w:gridSpan w:val="2"/>
          </w:tcPr>
          <w:p w:rsidR="007F02DE" w:rsidRPr="004439DB" w:rsidRDefault="007F02DE" w:rsidP="00B10D0F">
            <w:pPr>
              <w:ind w:right="34"/>
              <w:jc w:val="both"/>
              <w:rPr>
                <w:sz w:val="24"/>
                <w:szCs w:val="24"/>
              </w:rPr>
            </w:pPr>
            <w:r w:rsidRPr="00274D01">
              <w:rPr>
                <w:sz w:val="24"/>
                <w:szCs w:val="24"/>
              </w:rPr>
              <w:t xml:space="preserve">Подготовка карта-планов для внесения сведений о границах территориальных зон в ЕГРН </w:t>
            </w:r>
            <w:r w:rsidRPr="00A4177C">
              <w:rPr>
                <w:sz w:val="24"/>
                <w:szCs w:val="24"/>
              </w:rPr>
              <w:t xml:space="preserve">муниципального образования </w:t>
            </w:r>
            <w:r>
              <w:rPr>
                <w:sz w:val="24"/>
                <w:szCs w:val="24"/>
              </w:rPr>
              <w:t>«Ярцевский муниципальный округ»</w:t>
            </w:r>
            <w:r w:rsidRPr="004161D0">
              <w:rPr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2005" w:type="pct"/>
            <w:gridSpan w:val="4"/>
          </w:tcPr>
          <w:p w:rsidR="007F02DE" w:rsidRPr="004439DB" w:rsidRDefault="007F02DE" w:rsidP="00B10D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земельных участков с соответствующим видом использования</w:t>
            </w:r>
          </w:p>
        </w:tc>
        <w:tc>
          <w:tcPr>
            <w:tcW w:w="837" w:type="pct"/>
            <w:vAlign w:val="center"/>
          </w:tcPr>
          <w:p w:rsidR="007F02DE" w:rsidRDefault="007F02DE" w:rsidP="00B10D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Показатель №</w:t>
            </w:r>
            <w:r>
              <w:rPr>
                <w:sz w:val="24"/>
                <w:szCs w:val="24"/>
              </w:rPr>
              <w:t>15</w:t>
            </w:r>
          </w:p>
          <w:p w:rsidR="007F02DE" w:rsidRPr="004439DB" w:rsidRDefault="007F02DE" w:rsidP="00B10D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Показатель №</w:t>
            </w:r>
            <w:r>
              <w:rPr>
                <w:sz w:val="24"/>
                <w:szCs w:val="24"/>
              </w:rPr>
              <w:t>16</w:t>
            </w:r>
          </w:p>
          <w:p w:rsidR="007F02DE" w:rsidRPr="004439DB" w:rsidRDefault="007F02DE" w:rsidP="00B10D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F02DE" w:rsidRPr="004439DB" w:rsidRDefault="007F02DE" w:rsidP="00B10D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DB47C4" w:rsidRDefault="00DB47C4" w:rsidP="00DB47C4">
      <w:pPr>
        <w:rPr>
          <w:b/>
          <w:sz w:val="24"/>
          <w:szCs w:val="24"/>
        </w:rPr>
      </w:pPr>
    </w:p>
    <w:p w:rsidR="00C83965" w:rsidRDefault="00C83965" w:rsidP="00C83965">
      <w:pPr>
        <w:jc w:val="center"/>
        <w:rPr>
          <w:b/>
          <w:sz w:val="24"/>
          <w:szCs w:val="24"/>
        </w:rPr>
      </w:pPr>
      <w:r w:rsidRPr="004439DB">
        <w:rPr>
          <w:b/>
          <w:sz w:val="24"/>
          <w:szCs w:val="24"/>
        </w:rPr>
        <w:t>4.  Финансовое обеспечение муниципальной программы</w:t>
      </w:r>
    </w:p>
    <w:p w:rsidR="00C83965" w:rsidRPr="004439DB" w:rsidRDefault="00C83965" w:rsidP="00C83965">
      <w:pPr>
        <w:jc w:val="center"/>
        <w:rPr>
          <w:sz w:val="24"/>
          <w:szCs w:val="24"/>
        </w:rPr>
      </w:pPr>
      <w:r w:rsidRPr="004439DB">
        <w:rPr>
          <w:b/>
          <w:sz w:val="24"/>
          <w:szCs w:val="24"/>
        </w:rPr>
        <w:t xml:space="preserve"> </w:t>
      </w:r>
    </w:p>
    <w:tbl>
      <w:tblPr>
        <w:tblW w:w="4860" w:type="pct"/>
        <w:jc w:val="center"/>
        <w:tblInd w:w="-3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68"/>
        <w:gridCol w:w="1476"/>
        <w:gridCol w:w="1493"/>
        <w:gridCol w:w="1271"/>
        <w:gridCol w:w="1271"/>
      </w:tblGrid>
      <w:tr w:rsidR="00C83965" w:rsidRPr="004439DB" w:rsidTr="00D56B08">
        <w:trPr>
          <w:tblHeader/>
          <w:jc w:val="center"/>
        </w:trPr>
        <w:tc>
          <w:tcPr>
            <w:tcW w:w="2204" w:type="pct"/>
            <w:vMerge w:val="restart"/>
            <w:vAlign w:val="center"/>
          </w:tcPr>
          <w:p w:rsidR="00C83965" w:rsidRPr="004439DB" w:rsidRDefault="00C83965" w:rsidP="00BD3FEA">
            <w:pPr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690" w:type="pct"/>
            <w:vMerge w:val="restart"/>
          </w:tcPr>
          <w:p w:rsidR="00C83965" w:rsidRPr="004439DB" w:rsidRDefault="00C83965" w:rsidP="00BD3FEA">
            <w:pPr>
              <w:ind w:right="-24"/>
              <w:jc w:val="center"/>
              <w:rPr>
                <w:spacing w:val="-2"/>
                <w:sz w:val="24"/>
                <w:szCs w:val="24"/>
              </w:rPr>
            </w:pPr>
          </w:p>
          <w:p w:rsidR="00C83965" w:rsidRPr="004439DB" w:rsidRDefault="00C83965" w:rsidP="00BD3FEA">
            <w:pPr>
              <w:ind w:right="-24"/>
              <w:jc w:val="center"/>
              <w:rPr>
                <w:spacing w:val="-2"/>
                <w:sz w:val="24"/>
                <w:szCs w:val="24"/>
              </w:rPr>
            </w:pPr>
          </w:p>
          <w:p w:rsidR="00C83965" w:rsidRPr="004439DB" w:rsidRDefault="00C83965" w:rsidP="00BD3FEA">
            <w:pPr>
              <w:ind w:right="-24"/>
              <w:jc w:val="center"/>
              <w:rPr>
                <w:spacing w:val="-2"/>
                <w:sz w:val="24"/>
                <w:szCs w:val="24"/>
              </w:rPr>
            </w:pPr>
            <w:r w:rsidRPr="004439DB">
              <w:rPr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2106" w:type="pct"/>
            <w:gridSpan w:val="3"/>
            <w:vAlign w:val="center"/>
          </w:tcPr>
          <w:p w:rsidR="00C83965" w:rsidRPr="004439DB" w:rsidRDefault="00C83965" w:rsidP="00BD3FEA">
            <w:pPr>
              <w:jc w:val="center"/>
              <w:rPr>
                <w:spacing w:val="-2"/>
                <w:sz w:val="24"/>
                <w:szCs w:val="24"/>
              </w:rPr>
            </w:pPr>
            <w:r w:rsidRPr="004439DB">
              <w:rPr>
                <w:spacing w:val="-2"/>
                <w:sz w:val="24"/>
                <w:szCs w:val="24"/>
              </w:rPr>
              <w:t>Объем финансового обеспечения по годам реализации, рублей</w:t>
            </w:r>
          </w:p>
        </w:tc>
      </w:tr>
      <w:tr w:rsidR="00C83965" w:rsidRPr="004439DB" w:rsidTr="00D56B08">
        <w:trPr>
          <w:trHeight w:val="448"/>
          <w:tblHeader/>
          <w:jc w:val="center"/>
        </w:trPr>
        <w:tc>
          <w:tcPr>
            <w:tcW w:w="2204" w:type="pct"/>
            <w:vMerge/>
            <w:vAlign w:val="center"/>
          </w:tcPr>
          <w:p w:rsidR="00C83965" w:rsidRPr="004439DB" w:rsidRDefault="00C83965" w:rsidP="00BD3F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0" w:type="pct"/>
            <w:vMerge/>
          </w:tcPr>
          <w:p w:rsidR="00C83965" w:rsidRPr="004439DB" w:rsidRDefault="00C83965" w:rsidP="00BD3FEA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79" w:type="pct"/>
            <w:vAlign w:val="center"/>
          </w:tcPr>
          <w:p w:rsidR="00C83965" w:rsidRPr="004439DB" w:rsidRDefault="00C83965" w:rsidP="00BD3FEA">
            <w:pPr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4439DB">
              <w:rPr>
                <w:color w:val="22272F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</w:tc>
        <w:tc>
          <w:tcPr>
            <w:tcW w:w="663" w:type="pct"/>
            <w:vAlign w:val="center"/>
          </w:tcPr>
          <w:p w:rsidR="00C83965" w:rsidRPr="004439DB" w:rsidRDefault="00C83965" w:rsidP="00BD3FEA">
            <w:pPr>
              <w:jc w:val="center"/>
              <w:rPr>
                <w:spacing w:val="-2"/>
                <w:sz w:val="24"/>
                <w:szCs w:val="24"/>
              </w:rPr>
            </w:pPr>
            <w:r w:rsidRPr="004439DB">
              <w:rPr>
                <w:color w:val="22272F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</w:tc>
        <w:tc>
          <w:tcPr>
            <w:tcW w:w="663" w:type="pct"/>
            <w:vAlign w:val="center"/>
          </w:tcPr>
          <w:p w:rsidR="00C83965" w:rsidRPr="004439DB" w:rsidRDefault="00C83965" w:rsidP="00BD3FEA">
            <w:pPr>
              <w:jc w:val="center"/>
              <w:rPr>
                <w:sz w:val="24"/>
                <w:szCs w:val="24"/>
              </w:rPr>
            </w:pPr>
            <w:r w:rsidRPr="004439DB">
              <w:rPr>
                <w:color w:val="22272F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</w:tc>
      </w:tr>
      <w:tr w:rsidR="00C83965" w:rsidRPr="004439DB" w:rsidTr="00D56B08">
        <w:trPr>
          <w:trHeight w:val="282"/>
          <w:tblHeader/>
          <w:jc w:val="center"/>
        </w:trPr>
        <w:tc>
          <w:tcPr>
            <w:tcW w:w="2204" w:type="pct"/>
            <w:vAlign w:val="center"/>
          </w:tcPr>
          <w:p w:rsidR="00C83965" w:rsidRPr="004439DB" w:rsidRDefault="00C83965" w:rsidP="00BD3FEA">
            <w:pPr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1</w:t>
            </w:r>
          </w:p>
        </w:tc>
        <w:tc>
          <w:tcPr>
            <w:tcW w:w="690" w:type="pct"/>
          </w:tcPr>
          <w:p w:rsidR="00C83965" w:rsidRPr="004439DB" w:rsidRDefault="00C83965" w:rsidP="00BD3FEA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779" w:type="pct"/>
            <w:vAlign w:val="center"/>
          </w:tcPr>
          <w:p w:rsidR="00C83965" w:rsidRPr="004439DB" w:rsidRDefault="00C83965" w:rsidP="00BD3FEA">
            <w:pPr>
              <w:jc w:val="center"/>
              <w:rPr>
                <w:spacing w:val="-2"/>
                <w:sz w:val="24"/>
                <w:szCs w:val="24"/>
              </w:rPr>
            </w:pPr>
            <w:r w:rsidRPr="004439DB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663" w:type="pct"/>
            <w:vAlign w:val="center"/>
          </w:tcPr>
          <w:p w:rsidR="00C83965" w:rsidRPr="004439DB" w:rsidRDefault="00C83965" w:rsidP="00BD3FEA">
            <w:pPr>
              <w:jc w:val="center"/>
              <w:rPr>
                <w:spacing w:val="-2"/>
                <w:sz w:val="24"/>
                <w:szCs w:val="24"/>
              </w:rPr>
            </w:pPr>
            <w:r w:rsidRPr="004439DB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663" w:type="pct"/>
            <w:vAlign w:val="center"/>
          </w:tcPr>
          <w:p w:rsidR="00C83965" w:rsidRPr="004439DB" w:rsidRDefault="00C83965" w:rsidP="00BD3FEA">
            <w:pPr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5</w:t>
            </w:r>
          </w:p>
        </w:tc>
      </w:tr>
      <w:tr w:rsidR="0042632D" w:rsidRPr="004439DB" w:rsidTr="00D56B08">
        <w:trPr>
          <w:trHeight w:val="433"/>
          <w:jc w:val="center"/>
        </w:trPr>
        <w:tc>
          <w:tcPr>
            <w:tcW w:w="2204" w:type="pct"/>
            <w:vAlign w:val="center"/>
          </w:tcPr>
          <w:p w:rsidR="0042632D" w:rsidRPr="004439DB" w:rsidRDefault="0042632D" w:rsidP="00BD3FEA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4439DB">
              <w:rPr>
                <w:i/>
                <w:sz w:val="24"/>
                <w:szCs w:val="24"/>
              </w:rPr>
              <w:t>Муниципальная программа  (всего)</w:t>
            </w:r>
            <w:r w:rsidRPr="004439DB">
              <w:rPr>
                <w:spacing w:val="-2"/>
                <w:sz w:val="24"/>
                <w:szCs w:val="24"/>
              </w:rPr>
              <w:t>,</w:t>
            </w:r>
          </w:p>
          <w:p w:rsidR="0042632D" w:rsidRPr="004439DB" w:rsidRDefault="0042632D" w:rsidP="00BD3FEA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4439DB">
              <w:rPr>
                <w:spacing w:val="-2"/>
                <w:sz w:val="24"/>
                <w:szCs w:val="24"/>
              </w:rPr>
              <w:t>в том числе:</w:t>
            </w:r>
          </w:p>
        </w:tc>
        <w:tc>
          <w:tcPr>
            <w:tcW w:w="690" w:type="pct"/>
          </w:tcPr>
          <w:p w:rsidR="0042632D" w:rsidRPr="00C83965" w:rsidRDefault="0049178C" w:rsidP="00BD3F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1 400</w:t>
            </w:r>
            <w:r w:rsidR="00C7407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000</w:t>
            </w:r>
            <w:r w:rsidR="00C74077">
              <w:rPr>
                <w:sz w:val="24"/>
                <w:szCs w:val="24"/>
              </w:rPr>
              <w:t>,00</w:t>
            </w:r>
          </w:p>
        </w:tc>
        <w:tc>
          <w:tcPr>
            <w:tcW w:w="779" w:type="pct"/>
          </w:tcPr>
          <w:p w:rsidR="0042632D" w:rsidRPr="00C83965" w:rsidRDefault="0049178C" w:rsidP="00BD3F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1 4</w:t>
            </w:r>
            <w:r w:rsidR="0042632D">
              <w:rPr>
                <w:sz w:val="24"/>
                <w:szCs w:val="24"/>
              </w:rPr>
              <w:t>00</w:t>
            </w:r>
            <w:r w:rsidR="00C74077">
              <w:rPr>
                <w:sz w:val="24"/>
                <w:szCs w:val="24"/>
              </w:rPr>
              <w:t> </w:t>
            </w:r>
            <w:r w:rsidR="0042632D">
              <w:rPr>
                <w:sz w:val="24"/>
                <w:szCs w:val="24"/>
              </w:rPr>
              <w:t>000</w:t>
            </w:r>
            <w:r w:rsidR="00C74077">
              <w:rPr>
                <w:sz w:val="24"/>
                <w:szCs w:val="24"/>
              </w:rPr>
              <w:t>,00</w:t>
            </w:r>
          </w:p>
        </w:tc>
        <w:tc>
          <w:tcPr>
            <w:tcW w:w="663" w:type="pct"/>
          </w:tcPr>
          <w:p w:rsidR="0042632D" w:rsidRPr="00C83965" w:rsidRDefault="0049178C" w:rsidP="00BD3F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63" w:type="pct"/>
          </w:tcPr>
          <w:p w:rsidR="0042632D" w:rsidRPr="00C83965" w:rsidRDefault="0049178C" w:rsidP="004917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83965" w:rsidRPr="004439DB" w:rsidTr="00D56B08">
        <w:trPr>
          <w:jc w:val="center"/>
        </w:trPr>
        <w:tc>
          <w:tcPr>
            <w:tcW w:w="2204" w:type="pct"/>
          </w:tcPr>
          <w:p w:rsidR="00C83965" w:rsidRPr="004439DB" w:rsidRDefault="00C83965" w:rsidP="00BD3FEA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4439DB">
              <w:rPr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690" w:type="pct"/>
          </w:tcPr>
          <w:p w:rsidR="00C83965" w:rsidRPr="00C83965" w:rsidRDefault="00C83965" w:rsidP="00BD3FEA">
            <w:pPr>
              <w:jc w:val="center"/>
              <w:rPr>
                <w:sz w:val="24"/>
                <w:szCs w:val="24"/>
              </w:rPr>
            </w:pPr>
            <w:r w:rsidRPr="00C83965">
              <w:rPr>
                <w:sz w:val="24"/>
                <w:szCs w:val="24"/>
              </w:rPr>
              <w:t>0</w:t>
            </w:r>
            <w:r w:rsidR="00B01A2A">
              <w:rPr>
                <w:sz w:val="24"/>
                <w:szCs w:val="24"/>
              </w:rPr>
              <w:t>,0</w:t>
            </w:r>
          </w:p>
        </w:tc>
        <w:tc>
          <w:tcPr>
            <w:tcW w:w="779" w:type="pct"/>
          </w:tcPr>
          <w:p w:rsidR="00C83965" w:rsidRPr="00C83965" w:rsidRDefault="00C83965" w:rsidP="00BD3FEA">
            <w:pPr>
              <w:jc w:val="center"/>
              <w:rPr>
                <w:sz w:val="24"/>
                <w:szCs w:val="24"/>
              </w:rPr>
            </w:pPr>
            <w:r w:rsidRPr="00C83965">
              <w:rPr>
                <w:sz w:val="24"/>
                <w:szCs w:val="24"/>
              </w:rPr>
              <w:t>0</w:t>
            </w:r>
            <w:r w:rsidR="00B01A2A">
              <w:rPr>
                <w:sz w:val="24"/>
                <w:szCs w:val="24"/>
              </w:rPr>
              <w:t>,0</w:t>
            </w:r>
          </w:p>
        </w:tc>
        <w:tc>
          <w:tcPr>
            <w:tcW w:w="663" w:type="pct"/>
          </w:tcPr>
          <w:p w:rsidR="00C83965" w:rsidRPr="00C83965" w:rsidRDefault="00C83965" w:rsidP="00BD3FEA">
            <w:pPr>
              <w:jc w:val="center"/>
              <w:rPr>
                <w:sz w:val="24"/>
                <w:szCs w:val="24"/>
              </w:rPr>
            </w:pPr>
            <w:r w:rsidRPr="00C83965">
              <w:rPr>
                <w:sz w:val="24"/>
                <w:szCs w:val="24"/>
              </w:rPr>
              <w:t>0</w:t>
            </w:r>
          </w:p>
        </w:tc>
        <w:tc>
          <w:tcPr>
            <w:tcW w:w="663" w:type="pct"/>
          </w:tcPr>
          <w:p w:rsidR="00C83965" w:rsidRPr="00C83965" w:rsidRDefault="00C83965" w:rsidP="00BD3FEA">
            <w:pPr>
              <w:jc w:val="center"/>
              <w:rPr>
                <w:sz w:val="24"/>
                <w:szCs w:val="24"/>
              </w:rPr>
            </w:pPr>
            <w:r w:rsidRPr="00C83965">
              <w:rPr>
                <w:sz w:val="24"/>
                <w:szCs w:val="24"/>
              </w:rPr>
              <w:t>0</w:t>
            </w:r>
          </w:p>
        </w:tc>
      </w:tr>
      <w:tr w:rsidR="00C83965" w:rsidRPr="004439DB" w:rsidTr="00D56B08">
        <w:trPr>
          <w:jc w:val="center"/>
        </w:trPr>
        <w:tc>
          <w:tcPr>
            <w:tcW w:w="2204" w:type="pct"/>
          </w:tcPr>
          <w:p w:rsidR="00C83965" w:rsidRPr="004439DB" w:rsidRDefault="00C83965" w:rsidP="00BD3FEA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4439DB">
              <w:rPr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690" w:type="pct"/>
          </w:tcPr>
          <w:p w:rsidR="00C83965" w:rsidRPr="00C83965" w:rsidRDefault="00C83965" w:rsidP="00BD3FEA">
            <w:pPr>
              <w:jc w:val="center"/>
              <w:rPr>
                <w:sz w:val="24"/>
                <w:szCs w:val="24"/>
              </w:rPr>
            </w:pPr>
            <w:r w:rsidRPr="00C83965">
              <w:rPr>
                <w:sz w:val="24"/>
                <w:szCs w:val="24"/>
              </w:rPr>
              <w:t>0</w:t>
            </w:r>
            <w:r w:rsidR="00B01A2A">
              <w:rPr>
                <w:sz w:val="24"/>
                <w:szCs w:val="24"/>
              </w:rPr>
              <w:t>,0</w:t>
            </w:r>
          </w:p>
        </w:tc>
        <w:tc>
          <w:tcPr>
            <w:tcW w:w="779" w:type="pct"/>
          </w:tcPr>
          <w:p w:rsidR="00C83965" w:rsidRPr="00C83965" w:rsidRDefault="00C83965" w:rsidP="00BD3FEA">
            <w:pPr>
              <w:jc w:val="center"/>
              <w:rPr>
                <w:sz w:val="24"/>
                <w:szCs w:val="24"/>
              </w:rPr>
            </w:pPr>
            <w:r w:rsidRPr="00C83965">
              <w:rPr>
                <w:sz w:val="24"/>
                <w:szCs w:val="24"/>
              </w:rPr>
              <w:t>0</w:t>
            </w:r>
            <w:r w:rsidR="00B01A2A">
              <w:rPr>
                <w:sz w:val="24"/>
                <w:szCs w:val="24"/>
              </w:rPr>
              <w:t>,0</w:t>
            </w:r>
          </w:p>
        </w:tc>
        <w:tc>
          <w:tcPr>
            <w:tcW w:w="663" w:type="pct"/>
          </w:tcPr>
          <w:p w:rsidR="00C83965" w:rsidRPr="00C83965" w:rsidRDefault="00C83965" w:rsidP="00BD3FEA">
            <w:pPr>
              <w:jc w:val="center"/>
              <w:rPr>
                <w:sz w:val="24"/>
                <w:szCs w:val="24"/>
              </w:rPr>
            </w:pPr>
            <w:r w:rsidRPr="00C83965">
              <w:rPr>
                <w:sz w:val="24"/>
                <w:szCs w:val="24"/>
              </w:rPr>
              <w:t>0</w:t>
            </w:r>
          </w:p>
        </w:tc>
        <w:tc>
          <w:tcPr>
            <w:tcW w:w="663" w:type="pct"/>
          </w:tcPr>
          <w:p w:rsidR="00C83965" w:rsidRPr="00C83965" w:rsidRDefault="00C83965" w:rsidP="00BD3FEA">
            <w:pPr>
              <w:jc w:val="center"/>
              <w:rPr>
                <w:sz w:val="24"/>
                <w:szCs w:val="24"/>
              </w:rPr>
            </w:pPr>
            <w:r w:rsidRPr="00C83965">
              <w:rPr>
                <w:sz w:val="24"/>
                <w:szCs w:val="24"/>
              </w:rPr>
              <w:t>0</w:t>
            </w:r>
          </w:p>
        </w:tc>
      </w:tr>
      <w:tr w:rsidR="00C83965" w:rsidRPr="004439DB" w:rsidTr="00D56B08">
        <w:trPr>
          <w:jc w:val="center"/>
        </w:trPr>
        <w:tc>
          <w:tcPr>
            <w:tcW w:w="2204" w:type="pct"/>
          </w:tcPr>
          <w:p w:rsidR="00C83965" w:rsidRPr="004439DB" w:rsidRDefault="00C83965" w:rsidP="00BD3FEA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4439DB">
              <w:rPr>
                <w:spacing w:val="-2"/>
                <w:sz w:val="24"/>
                <w:szCs w:val="24"/>
              </w:rPr>
              <w:t>местный бюджет</w:t>
            </w:r>
          </w:p>
        </w:tc>
        <w:tc>
          <w:tcPr>
            <w:tcW w:w="690" w:type="pct"/>
          </w:tcPr>
          <w:p w:rsidR="00C83965" w:rsidRPr="00C83965" w:rsidRDefault="0049178C" w:rsidP="00426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1 4</w:t>
            </w:r>
            <w:r w:rsidR="0042632D">
              <w:rPr>
                <w:sz w:val="24"/>
                <w:szCs w:val="24"/>
              </w:rPr>
              <w:t>00</w:t>
            </w:r>
            <w:r w:rsidR="00C74077">
              <w:rPr>
                <w:sz w:val="24"/>
                <w:szCs w:val="24"/>
              </w:rPr>
              <w:t> </w:t>
            </w:r>
            <w:r w:rsidR="0042632D">
              <w:rPr>
                <w:sz w:val="24"/>
                <w:szCs w:val="24"/>
              </w:rPr>
              <w:t>000</w:t>
            </w:r>
            <w:r w:rsidR="00C74077">
              <w:rPr>
                <w:sz w:val="24"/>
                <w:szCs w:val="24"/>
              </w:rPr>
              <w:t>,00</w:t>
            </w:r>
          </w:p>
        </w:tc>
        <w:tc>
          <w:tcPr>
            <w:tcW w:w="779" w:type="pct"/>
          </w:tcPr>
          <w:p w:rsidR="00C83965" w:rsidRPr="00C83965" w:rsidRDefault="0042632D" w:rsidP="004917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</w:t>
            </w:r>
            <w:r w:rsidR="0049178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00</w:t>
            </w:r>
            <w:r w:rsidR="00C7407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000</w:t>
            </w:r>
            <w:r w:rsidR="00C74077">
              <w:rPr>
                <w:sz w:val="24"/>
                <w:szCs w:val="24"/>
              </w:rPr>
              <w:t>,00</w:t>
            </w:r>
          </w:p>
        </w:tc>
        <w:tc>
          <w:tcPr>
            <w:tcW w:w="663" w:type="pct"/>
          </w:tcPr>
          <w:p w:rsidR="00C83965" w:rsidRPr="00C83965" w:rsidRDefault="0049178C" w:rsidP="00BD3F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63" w:type="pct"/>
          </w:tcPr>
          <w:p w:rsidR="00C83965" w:rsidRPr="00C83965" w:rsidRDefault="0042632D" w:rsidP="00BD3F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83965" w:rsidRPr="004439DB" w:rsidTr="00D56B08">
        <w:trPr>
          <w:jc w:val="center"/>
        </w:trPr>
        <w:tc>
          <w:tcPr>
            <w:tcW w:w="2204" w:type="pct"/>
          </w:tcPr>
          <w:p w:rsidR="00C83965" w:rsidRPr="004439DB" w:rsidRDefault="00C83965" w:rsidP="00BD3FEA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4439DB">
              <w:rPr>
                <w:spacing w:val="-2"/>
                <w:sz w:val="24"/>
                <w:szCs w:val="24"/>
              </w:rPr>
              <w:t>внебюджетные средства</w:t>
            </w:r>
          </w:p>
        </w:tc>
        <w:tc>
          <w:tcPr>
            <w:tcW w:w="690" w:type="pct"/>
          </w:tcPr>
          <w:p w:rsidR="00C83965" w:rsidRPr="00C83965" w:rsidRDefault="00C83965" w:rsidP="00BD3FEA">
            <w:pPr>
              <w:jc w:val="center"/>
              <w:rPr>
                <w:sz w:val="24"/>
                <w:szCs w:val="24"/>
              </w:rPr>
            </w:pPr>
            <w:r w:rsidRPr="00C83965">
              <w:rPr>
                <w:sz w:val="24"/>
                <w:szCs w:val="24"/>
              </w:rPr>
              <w:t>0</w:t>
            </w:r>
            <w:r w:rsidR="00B01A2A">
              <w:rPr>
                <w:sz w:val="24"/>
                <w:szCs w:val="24"/>
              </w:rPr>
              <w:t>,0</w:t>
            </w:r>
          </w:p>
        </w:tc>
        <w:tc>
          <w:tcPr>
            <w:tcW w:w="779" w:type="pct"/>
          </w:tcPr>
          <w:p w:rsidR="00C83965" w:rsidRPr="00C83965" w:rsidRDefault="00C83965" w:rsidP="00BD3FEA">
            <w:pPr>
              <w:jc w:val="center"/>
              <w:rPr>
                <w:sz w:val="24"/>
                <w:szCs w:val="24"/>
              </w:rPr>
            </w:pPr>
            <w:r w:rsidRPr="00C83965">
              <w:rPr>
                <w:sz w:val="24"/>
                <w:szCs w:val="24"/>
              </w:rPr>
              <w:t>0</w:t>
            </w:r>
            <w:r w:rsidR="00B01A2A">
              <w:rPr>
                <w:sz w:val="24"/>
                <w:szCs w:val="24"/>
              </w:rPr>
              <w:t>,0</w:t>
            </w:r>
          </w:p>
        </w:tc>
        <w:tc>
          <w:tcPr>
            <w:tcW w:w="663" w:type="pct"/>
          </w:tcPr>
          <w:p w:rsidR="00C83965" w:rsidRPr="00C83965" w:rsidRDefault="00C83965" w:rsidP="00BD3FEA">
            <w:pPr>
              <w:jc w:val="center"/>
              <w:rPr>
                <w:sz w:val="24"/>
                <w:szCs w:val="24"/>
              </w:rPr>
            </w:pPr>
            <w:r w:rsidRPr="00C83965">
              <w:rPr>
                <w:sz w:val="24"/>
                <w:szCs w:val="24"/>
              </w:rPr>
              <w:t>0</w:t>
            </w:r>
          </w:p>
        </w:tc>
        <w:tc>
          <w:tcPr>
            <w:tcW w:w="663" w:type="pct"/>
          </w:tcPr>
          <w:p w:rsidR="00C83965" w:rsidRPr="00C83965" w:rsidRDefault="00C83965" w:rsidP="00BD3FEA">
            <w:pPr>
              <w:jc w:val="center"/>
              <w:rPr>
                <w:sz w:val="24"/>
                <w:szCs w:val="24"/>
              </w:rPr>
            </w:pPr>
            <w:r w:rsidRPr="00C83965">
              <w:rPr>
                <w:sz w:val="24"/>
                <w:szCs w:val="24"/>
              </w:rPr>
              <w:t>0</w:t>
            </w:r>
          </w:p>
        </w:tc>
      </w:tr>
    </w:tbl>
    <w:p w:rsidR="00C83965" w:rsidRDefault="00C83965" w:rsidP="00C83965">
      <w:pPr>
        <w:jc w:val="center"/>
        <w:rPr>
          <w:b/>
          <w:sz w:val="24"/>
          <w:szCs w:val="24"/>
        </w:rPr>
      </w:pPr>
    </w:p>
    <w:p w:rsidR="00260175" w:rsidRDefault="00260175" w:rsidP="0023497B">
      <w:pPr>
        <w:ind w:left="6521"/>
        <w:rPr>
          <w:sz w:val="24"/>
          <w:szCs w:val="24"/>
        </w:rPr>
      </w:pPr>
    </w:p>
    <w:p w:rsidR="00520870" w:rsidRDefault="00520870" w:rsidP="0023497B">
      <w:pPr>
        <w:ind w:left="6521"/>
        <w:rPr>
          <w:sz w:val="24"/>
          <w:szCs w:val="24"/>
        </w:rPr>
      </w:pPr>
    </w:p>
    <w:p w:rsidR="00260175" w:rsidRDefault="00260175" w:rsidP="0023497B">
      <w:pPr>
        <w:ind w:left="6521"/>
        <w:rPr>
          <w:sz w:val="24"/>
          <w:szCs w:val="24"/>
        </w:rPr>
      </w:pPr>
    </w:p>
    <w:p w:rsidR="000E31E1" w:rsidRDefault="000E31E1" w:rsidP="0023497B">
      <w:pPr>
        <w:ind w:left="6521"/>
        <w:rPr>
          <w:sz w:val="24"/>
          <w:szCs w:val="24"/>
        </w:rPr>
      </w:pPr>
    </w:p>
    <w:p w:rsidR="000E31E1" w:rsidRDefault="000E31E1" w:rsidP="0023497B">
      <w:pPr>
        <w:ind w:left="6521"/>
        <w:rPr>
          <w:sz w:val="24"/>
          <w:szCs w:val="24"/>
        </w:rPr>
      </w:pPr>
    </w:p>
    <w:p w:rsidR="000E31E1" w:rsidRDefault="000E31E1" w:rsidP="0023497B">
      <w:pPr>
        <w:ind w:left="6521"/>
        <w:rPr>
          <w:sz w:val="24"/>
          <w:szCs w:val="24"/>
        </w:rPr>
      </w:pPr>
    </w:p>
    <w:p w:rsidR="000E31E1" w:rsidRDefault="000E31E1" w:rsidP="0023497B">
      <w:pPr>
        <w:ind w:left="6521"/>
        <w:rPr>
          <w:sz w:val="24"/>
          <w:szCs w:val="24"/>
        </w:rPr>
      </w:pPr>
    </w:p>
    <w:p w:rsidR="000E31E1" w:rsidRDefault="000E31E1" w:rsidP="0023497B">
      <w:pPr>
        <w:ind w:left="6521"/>
        <w:rPr>
          <w:sz w:val="24"/>
          <w:szCs w:val="24"/>
        </w:rPr>
      </w:pPr>
    </w:p>
    <w:p w:rsidR="000E31E1" w:rsidRDefault="000E31E1" w:rsidP="0023497B">
      <w:pPr>
        <w:ind w:left="6521"/>
        <w:rPr>
          <w:sz w:val="24"/>
          <w:szCs w:val="24"/>
        </w:rPr>
      </w:pPr>
    </w:p>
    <w:p w:rsidR="000E31E1" w:rsidRDefault="000E31E1" w:rsidP="007F02DE">
      <w:pPr>
        <w:rPr>
          <w:sz w:val="24"/>
          <w:szCs w:val="24"/>
        </w:rPr>
      </w:pPr>
    </w:p>
    <w:p w:rsidR="000E31E1" w:rsidRDefault="000E31E1" w:rsidP="0023497B">
      <w:pPr>
        <w:ind w:left="6521"/>
        <w:rPr>
          <w:sz w:val="24"/>
          <w:szCs w:val="24"/>
        </w:rPr>
      </w:pPr>
    </w:p>
    <w:p w:rsidR="00260175" w:rsidRDefault="00260175" w:rsidP="0023497B">
      <w:pPr>
        <w:ind w:left="6521"/>
        <w:rPr>
          <w:sz w:val="24"/>
          <w:szCs w:val="24"/>
        </w:rPr>
      </w:pPr>
    </w:p>
    <w:p w:rsidR="0023497B" w:rsidRPr="004439DB" w:rsidRDefault="0023497B" w:rsidP="0049178C">
      <w:pPr>
        <w:jc w:val="right"/>
        <w:rPr>
          <w:sz w:val="24"/>
          <w:szCs w:val="24"/>
        </w:rPr>
      </w:pPr>
      <w:r w:rsidRPr="004439DB">
        <w:rPr>
          <w:sz w:val="24"/>
          <w:szCs w:val="24"/>
        </w:rPr>
        <w:t>Приложение № 1</w:t>
      </w:r>
    </w:p>
    <w:p w:rsidR="0049178C" w:rsidRDefault="0049178C" w:rsidP="0049178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23497B" w:rsidRPr="004439DB">
        <w:rPr>
          <w:sz w:val="24"/>
          <w:szCs w:val="24"/>
        </w:rPr>
        <w:t>к Паспорту муниципальной программы</w:t>
      </w:r>
    </w:p>
    <w:p w:rsidR="0049178C" w:rsidRDefault="0023497B" w:rsidP="0049178C">
      <w:pPr>
        <w:jc w:val="right"/>
        <w:rPr>
          <w:sz w:val="24"/>
          <w:szCs w:val="24"/>
        </w:rPr>
      </w:pPr>
      <w:r w:rsidRPr="004439DB">
        <w:rPr>
          <w:sz w:val="24"/>
          <w:szCs w:val="24"/>
        </w:rPr>
        <w:t xml:space="preserve"> </w:t>
      </w:r>
      <w:r>
        <w:rPr>
          <w:sz w:val="24"/>
          <w:szCs w:val="24"/>
        </w:rPr>
        <w:t>«Развитие малоэтажного строительства</w:t>
      </w:r>
    </w:p>
    <w:p w:rsidR="0049178C" w:rsidRDefault="0023497B" w:rsidP="0049178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на территории </w:t>
      </w:r>
      <w:r w:rsidRPr="004439DB">
        <w:rPr>
          <w:sz w:val="24"/>
          <w:szCs w:val="24"/>
        </w:rPr>
        <w:t xml:space="preserve"> </w:t>
      </w:r>
      <w:r w:rsidR="0049178C">
        <w:rPr>
          <w:sz w:val="24"/>
          <w:szCs w:val="24"/>
        </w:rPr>
        <w:t>муниципального образования</w:t>
      </w:r>
    </w:p>
    <w:p w:rsidR="0049178C" w:rsidRDefault="0049178C" w:rsidP="0049178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«</w:t>
      </w:r>
      <w:r w:rsidRPr="001514B4">
        <w:rPr>
          <w:sz w:val="24"/>
          <w:szCs w:val="24"/>
        </w:rPr>
        <w:t>Ярцевский муниципальный округ</w:t>
      </w:r>
      <w:r w:rsidRPr="00DB47C4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</w:p>
    <w:p w:rsidR="0023497B" w:rsidRPr="004439DB" w:rsidRDefault="0049178C" w:rsidP="0049178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Смоленской области» на 2025</w:t>
      </w:r>
      <w:r w:rsidR="0023497B" w:rsidRPr="004439DB">
        <w:rPr>
          <w:sz w:val="24"/>
          <w:szCs w:val="24"/>
        </w:rPr>
        <w:t>-202</w:t>
      </w:r>
      <w:r>
        <w:rPr>
          <w:sz w:val="24"/>
          <w:szCs w:val="24"/>
        </w:rPr>
        <w:t>7</w:t>
      </w:r>
      <w:r w:rsidR="0023497B" w:rsidRPr="004439DB">
        <w:rPr>
          <w:sz w:val="24"/>
          <w:szCs w:val="24"/>
        </w:rPr>
        <w:t xml:space="preserve"> годы</w:t>
      </w:r>
    </w:p>
    <w:p w:rsidR="0023497B" w:rsidRPr="004439DB" w:rsidRDefault="0023497B" w:rsidP="0023497B">
      <w:pPr>
        <w:jc w:val="right"/>
        <w:rPr>
          <w:sz w:val="24"/>
          <w:szCs w:val="24"/>
        </w:rPr>
      </w:pPr>
    </w:p>
    <w:p w:rsidR="0023497B" w:rsidRPr="004439DB" w:rsidRDefault="0023497B" w:rsidP="0023497B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4439DB">
        <w:rPr>
          <w:rFonts w:eastAsia="Calibri"/>
          <w:b/>
          <w:sz w:val="24"/>
          <w:szCs w:val="24"/>
          <w:lang w:eastAsia="en-US"/>
        </w:rPr>
        <w:t>Сведения о показателях муниципальной программы</w:t>
      </w:r>
    </w:p>
    <w:p w:rsidR="0023497B" w:rsidRPr="004439DB" w:rsidRDefault="0023497B" w:rsidP="0023497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tbl>
      <w:tblPr>
        <w:tblW w:w="49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65"/>
        <w:gridCol w:w="6435"/>
        <w:gridCol w:w="2859"/>
      </w:tblGrid>
      <w:tr w:rsidR="0023497B" w:rsidRPr="004439DB" w:rsidTr="0023497B">
        <w:trPr>
          <w:cantSplit/>
          <w:trHeight w:val="419"/>
          <w:jc w:val="center"/>
        </w:trPr>
        <w:tc>
          <w:tcPr>
            <w:tcW w:w="238" w:type="pct"/>
            <w:hideMark/>
          </w:tcPr>
          <w:p w:rsidR="0023497B" w:rsidRPr="004439DB" w:rsidRDefault="0023497B" w:rsidP="00BD3FE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39DB">
              <w:rPr>
                <w:rFonts w:eastAsia="Calibri"/>
                <w:sz w:val="24"/>
                <w:szCs w:val="24"/>
                <w:lang w:eastAsia="en-US"/>
              </w:rPr>
              <w:t>№</w:t>
            </w:r>
            <w:r w:rsidRPr="004439DB">
              <w:rPr>
                <w:rFonts w:eastAsia="Calibri"/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3297" w:type="pct"/>
            <w:hideMark/>
          </w:tcPr>
          <w:p w:rsidR="0023497B" w:rsidRPr="004439DB" w:rsidRDefault="0023497B" w:rsidP="00BD3FE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39DB">
              <w:rPr>
                <w:rFonts w:eastAsia="Calibri"/>
                <w:sz w:val="24"/>
                <w:szCs w:val="24"/>
                <w:lang w:eastAsia="en-US"/>
              </w:rPr>
              <w:t xml:space="preserve">Наименование  </w:t>
            </w:r>
            <w:r w:rsidRPr="004439DB">
              <w:rPr>
                <w:rFonts w:eastAsia="Calibri"/>
                <w:sz w:val="24"/>
                <w:szCs w:val="24"/>
                <w:lang w:eastAsia="en-US"/>
              </w:rPr>
              <w:br/>
              <w:t>показателя</w:t>
            </w:r>
          </w:p>
        </w:tc>
        <w:tc>
          <w:tcPr>
            <w:tcW w:w="1465" w:type="pct"/>
            <w:hideMark/>
          </w:tcPr>
          <w:p w:rsidR="0023497B" w:rsidRPr="004439DB" w:rsidRDefault="0023497B" w:rsidP="00BD3FE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39DB">
              <w:rPr>
                <w:rFonts w:eastAsia="Calibri"/>
                <w:sz w:val="24"/>
                <w:szCs w:val="24"/>
                <w:lang w:eastAsia="en-US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23497B" w:rsidRPr="004439DB" w:rsidTr="0023497B">
        <w:trPr>
          <w:cantSplit/>
          <w:trHeight w:val="279"/>
          <w:jc w:val="center"/>
        </w:trPr>
        <w:tc>
          <w:tcPr>
            <w:tcW w:w="238" w:type="pct"/>
            <w:hideMark/>
          </w:tcPr>
          <w:p w:rsidR="0023497B" w:rsidRPr="004439DB" w:rsidRDefault="0023497B" w:rsidP="00BD3FE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39DB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97" w:type="pct"/>
            <w:hideMark/>
          </w:tcPr>
          <w:p w:rsidR="0023497B" w:rsidRPr="004439DB" w:rsidRDefault="0023497B" w:rsidP="00BD3FE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39DB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65" w:type="pct"/>
            <w:hideMark/>
          </w:tcPr>
          <w:p w:rsidR="0023497B" w:rsidRPr="004439DB" w:rsidRDefault="0023497B" w:rsidP="00BD3FE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39DB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</w:tr>
      <w:tr w:rsidR="0023497B" w:rsidRPr="004439DB" w:rsidTr="0023497B">
        <w:trPr>
          <w:cantSplit/>
          <w:trHeight w:val="279"/>
          <w:jc w:val="center"/>
        </w:trPr>
        <w:tc>
          <w:tcPr>
            <w:tcW w:w="238" w:type="pct"/>
          </w:tcPr>
          <w:p w:rsidR="0023497B" w:rsidRPr="004439DB" w:rsidRDefault="0023497B" w:rsidP="0023497B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97" w:type="pct"/>
            <w:vAlign w:val="center"/>
          </w:tcPr>
          <w:p w:rsidR="0023497B" w:rsidRPr="004439DB" w:rsidRDefault="0023497B" w:rsidP="003631E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Внесение изменений в генеральный план </w:t>
            </w:r>
            <w:r w:rsidR="003631EB">
              <w:rPr>
                <w:sz w:val="24"/>
                <w:szCs w:val="24"/>
              </w:rPr>
              <w:t>Суетовского сельского поселения</w:t>
            </w:r>
            <w:r>
              <w:rPr>
                <w:sz w:val="24"/>
                <w:szCs w:val="24"/>
              </w:rPr>
              <w:t xml:space="preserve"> Ярцевского района Смоленской области</w:t>
            </w:r>
          </w:p>
        </w:tc>
        <w:tc>
          <w:tcPr>
            <w:tcW w:w="1465" w:type="pct"/>
          </w:tcPr>
          <w:p w:rsidR="0023497B" w:rsidRPr="004439DB" w:rsidRDefault="00BD3FEA" w:rsidP="002F1B5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Коммерческое предложение</w:t>
            </w:r>
            <w:r w:rsidR="002F1B5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3497B" w:rsidRPr="004439DB" w:rsidTr="0023497B">
        <w:trPr>
          <w:cantSplit/>
          <w:trHeight w:val="279"/>
          <w:jc w:val="center"/>
        </w:trPr>
        <w:tc>
          <w:tcPr>
            <w:tcW w:w="238" w:type="pct"/>
          </w:tcPr>
          <w:p w:rsidR="0023497B" w:rsidRPr="004439DB" w:rsidRDefault="0023497B" w:rsidP="0023497B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97" w:type="pct"/>
          </w:tcPr>
          <w:p w:rsidR="0023497B" w:rsidRPr="004439DB" w:rsidRDefault="0023497B" w:rsidP="00BD3F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Внесение изменений в правила землепользования и застройки </w:t>
            </w:r>
            <w:r w:rsidR="003631EB">
              <w:rPr>
                <w:sz w:val="24"/>
                <w:szCs w:val="24"/>
              </w:rPr>
              <w:t xml:space="preserve">Суетовского сельского поселения </w:t>
            </w:r>
            <w:r>
              <w:rPr>
                <w:sz w:val="24"/>
                <w:szCs w:val="24"/>
              </w:rPr>
              <w:t>Ярцевского района Смоленской области</w:t>
            </w:r>
          </w:p>
        </w:tc>
        <w:tc>
          <w:tcPr>
            <w:tcW w:w="1465" w:type="pct"/>
          </w:tcPr>
          <w:p w:rsidR="0023497B" w:rsidRPr="004439DB" w:rsidRDefault="00BD3FEA" w:rsidP="00BD3FE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Коммерческое предложение</w:t>
            </w:r>
          </w:p>
        </w:tc>
      </w:tr>
      <w:tr w:rsidR="0023497B" w:rsidRPr="004439DB" w:rsidTr="0023497B">
        <w:trPr>
          <w:cantSplit/>
          <w:trHeight w:val="279"/>
          <w:jc w:val="center"/>
        </w:trPr>
        <w:tc>
          <w:tcPr>
            <w:tcW w:w="238" w:type="pct"/>
          </w:tcPr>
          <w:p w:rsidR="0023497B" w:rsidRPr="004439DB" w:rsidRDefault="0023497B" w:rsidP="0023497B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97" w:type="pct"/>
          </w:tcPr>
          <w:p w:rsidR="003631EB" w:rsidRDefault="0023497B" w:rsidP="003631EB">
            <w:pPr>
              <w:jc w:val="both"/>
              <w:rPr>
                <w:sz w:val="24"/>
                <w:szCs w:val="24"/>
              </w:rPr>
            </w:pPr>
            <w:r w:rsidRPr="00C83965">
              <w:rPr>
                <w:sz w:val="24"/>
                <w:szCs w:val="24"/>
              </w:rPr>
              <w:t xml:space="preserve">Формирование межевых дел и постановка на кадастровый учёт земельных участков для индивидуального жилищного строительства, предоставляемых льготным категориям граждан,  на территории </w:t>
            </w:r>
            <w:r w:rsidR="003631EB">
              <w:rPr>
                <w:sz w:val="24"/>
                <w:szCs w:val="24"/>
              </w:rPr>
              <w:t>муниципального образования</w:t>
            </w:r>
          </w:p>
          <w:p w:rsidR="0023497B" w:rsidRPr="00C83965" w:rsidRDefault="003631EB" w:rsidP="003631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</w:t>
            </w:r>
            <w:r w:rsidRPr="001514B4">
              <w:rPr>
                <w:sz w:val="24"/>
                <w:szCs w:val="24"/>
              </w:rPr>
              <w:t>Ярцевский муниципальный округ</w:t>
            </w:r>
            <w:r w:rsidRPr="00DB47C4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Смоленской области»                                                                              </w:t>
            </w:r>
          </w:p>
        </w:tc>
        <w:tc>
          <w:tcPr>
            <w:tcW w:w="1465" w:type="pct"/>
          </w:tcPr>
          <w:p w:rsidR="0023497B" w:rsidRDefault="00BD3FEA" w:rsidP="00BD3FE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Коммерческое предложение</w:t>
            </w:r>
          </w:p>
        </w:tc>
      </w:tr>
      <w:tr w:rsidR="0023497B" w:rsidRPr="004439DB" w:rsidTr="0023497B">
        <w:trPr>
          <w:cantSplit/>
          <w:trHeight w:val="279"/>
          <w:jc w:val="center"/>
        </w:trPr>
        <w:tc>
          <w:tcPr>
            <w:tcW w:w="238" w:type="pct"/>
          </w:tcPr>
          <w:p w:rsidR="0023497B" w:rsidRPr="004439DB" w:rsidRDefault="0023497B" w:rsidP="0023497B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97" w:type="pct"/>
          </w:tcPr>
          <w:p w:rsidR="0023497B" w:rsidRPr="00C83965" w:rsidRDefault="0023497B" w:rsidP="003631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карта-планов для внесения сведений о границах территориальных зон в ЕГРН г.Ярцево Смоленской области</w:t>
            </w:r>
          </w:p>
        </w:tc>
        <w:tc>
          <w:tcPr>
            <w:tcW w:w="1465" w:type="pct"/>
          </w:tcPr>
          <w:p w:rsidR="0023497B" w:rsidRDefault="00BD3FEA" w:rsidP="00BD3FE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Коммерческое предложение</w:t>
            </w:r>
          </w:p>
        </w:tc>
      </w:tr>
    </w:tbl>
    <w:p w:rsidR="0023497B" w:rsidRPr="004439DB" w:rsidRDefault="0023497B" w:rsidP="00C83965">
      <w:pPr>
        <w:jc w:val="center"/>
        <w:rPr>
          <w:b/>
          <w:sz w:val="24"/>
          <w:szCs w:val="24"/>
        </w:rPr>
      </w:pPr>
    </w:p>
    <w:p w:rsidR="00C83965" w:rsidRDefault="00C83965" w:rsidP="00C83965">
      <w:pPr>
        <w:ind w:left="5103" w:firstLine="284"/>
        <w:rPr>
          <w:sz w:val="24"/>
          <w:szCs w:val="24"/>
        </w:rPr>
      </w:pPr>
    </w:p>
    <w:p w:rsidR="00C83965" w:rsidRDefault="00C83965" w:rsidP="00C83965">
      <w:pPr>
        <w:ind w:left="5103" w:firstLine="284"/>
        <w:rPr>
          <w:sz w:val="24"/>
          <w:szCs w:val="24"/>
        </w:rPr>
      </w:pPr>
    </w:p>
    <w:p w:rsidR="001245F5" w:rsidRDefault="001245F5" w:rsidP="00C83965">
      <w:pPr>
        <w:ind w:left="5103" w:firstLine="284"/>
        <w:rPr>
          <w:sz w:val="24"/>
          <w:szCs w:val="24"/>
        </w:rPr>
      </w:pPr>
    </w:p>
    <w:p w:rsidR="001245F5" w:rsidRDefault="001245F5" w:rsidP="00260175">
      <w:pPr>
        <w:rPr>
          <w:sz w:val="24"/>
          <w:szCs w:val="24"/>
        </w:rPr>
      </w:pPr>
    </w:p>
    <w:p w:rsidR="001245F5" w:rsidRDefault="001245F5" w:rsidP="00C83965">
      <w:pPr>
        <w:ind w:left="5103" w:firstLine="284"/>
        <w:rPr>
          <w:sz w:val="24"/>
          <w:szCs w:val="24"/>
        </w:rPr>
      </w:pPr>
    </w:p>
    <w:p w:rsidR="00012859" w:rsidRDefault="00012859" w:rsidP="00C83965">
      <w:pPr>
        <w:ind w:left="5103" w:firstLine="284"/>
        <w:rPr>
          <w:sz w:val="24"/>
          <w:szCs w:val="24"/>
        </w:rPr>
      </w:pPr>
    </w:p>
    <w:p w:rsidR="00012859" w:rsidRDefault="00012859" w:rsidP="00C83965">
      <w:pPr>
        <w:ind w:left="5103" w:firstLine="284"/>
        <w:rPr>
          <w:sz w:val="24"/>
          <w:szCs w:val="24"/>
        </w:rPr>
      </w:pPr>
    </w:p>
    <w:p w:rsidR="00012859" w:rsidRDefault="00012859" w:rsidP="00C83965">
      <w:pPr>
        <w:ind w:left="5103" w:firstLine="284"/>
        <w:rPr>
          <w:sz w:val="24"/>
          <w:szCs w:val="24"/>
        </w:rPr>
      </w:pPr>
    </w:p>
    <w:p w:rsidR="00012859" w:rsidRDefault="00012859" w:rsidP="00C83965">
      <w:pPr>
        <w:ind w:left="5103" w:firstLine="284"/>
        <w:rPr>
          <w:sz w:val="24"/>
          <w:szCs w:val="24"/>
        </w:rPr>
      </w:pPr>
    </w:p>
    <w:p w:rsidR="00012859" w:rsidRDefault="00012859" w:rsidP="00C83965">
      <w:pPr>
        <w:ind w:left="5103" w:firstLine="284"/>
        <w:rPr>
          <w:sz w:val="24"/>
          <w:szCs w:val="24"/>
        </w:rPr>
      </w:pPr>
    </w:p>
    <w:p w:rsidR="00012859" w:rsidRDefault="00012859" w:rsidP="00C83965">
      <w:pPr>
        <w:ind w:left="5103" w:firstLine="284"/>
        <w:rPr>
          <w:sz w:val="24"/>
          <w:szCs w:val="24"/>
        </w:rPr>
      </w:pPr>
    </w:p>
    <w:p w:rsidR="00012859" w:rsidRDefault="00012859" w:rsidP="00C83965">
      <w:pPr>
        <w:ind w:left="5103" w:firstLine="284"/>
        <w:rPr>
          <w:sz w:val="24"/>
          <w:szCs w:val="24"/>
        </w:rPr>
      </w:pPr>
    </w:p>
    <w:p w:rsidR="00012859" w:rsidRDefault="00012859" w:rsidP="00C83965">
      <w:pPr>
        <w:ind w:left="5103" w:firstLine="284"/>
        <w:rPr>
          <w:sz w:val="24"/>
          <w:szCs w:val="24"/>
        </w:rPr>
      </w:pPr>
    </w:p>
    <w:p w:rsidR="00012859" w:rsidRDefault="00012859" w:rsidP="00C83965">
      <w:pPr>
        <w:ind w:left="5103" w:firstLine="284"/>
        <w:rPr>
          <w:sz w:val="24"/>
          <w:szCs w:val="24"/>
        </w:rPr>
      </w:pPr>
    </w:p>
    <w:p w:rsidR="00012859" w:rsidRDefault="00012859" w:rsidP="00C83965">
      <w:pPr>
        <w:ind w:left="5103" w:firstLine="284"/>
        <w:rPr>
          <w:sz w:val="24"/>
          <w:szCs w:val="24"/>
        </w:rPr>
      </w:pPr>
    </w:p>
    <w:p w:rsidR="003631EB" w:rsidRDefault="003631EB" w:rsidP="00192353">
      <w:pPr>
        <w:rPr>
          <w:sz w:val="24"/>
          <w:szCs w:val="24"/>
        </w:rPr>
      </w:pPr>
    </w:p>
    <w:p w:rsidR="003631EB" w:rsidRDefault="003631EB" w:rsidP="001245F5">
      <w:pPr>
        <w:ind w:left="6521"/>
        <w:rPr>
          <w:sz w:val="24"/>
          <w:szCs w:val="24"/>
        </w:rPr>
      </w:pPr>
    </w:p>
    <w:p w:rsidR="001245F5" w:rsidRPr="00C64330" w:rsidRDefault="000E31E1" w:rsidP="001245F5">
      <w:pPr>
        <w:ind w:left="6521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1245F5" w:rsidRPr="00C64330">
        <w:rPr>
          <w:sz w:val="24"/>
          <w:szCs w:val="24"/>
        </w:rPr>
        <w:t>Приложение № 2</w:t>
      </w:r>
    </w:p>
    <w:p w:rsidR="003631EB" w:rsidRDefault="001245F5" w:rsidP="003631EB">
      <w:pPr>
        <w:jc w:val="right"/>
        <w:rPr>
          <w:sz w:val="24"/>
          <w:szCs w:val="24"/>
        </w:rPr>
      </w:pPr>
      <w:r w:rsidRPr="00C64330">
        <w:rPr>
          <w:sz w:val="24"/>
          <w:szCs w:val="24"/>
        </w:rPr>
        <w:t>к Паспорту муниципальной программы</w:t>
      </w:r>
    </w:p>
    <w:p w:rsidR="003631EB" w:rsidRDefault="001245F5" w:rsidP="003631EB">
      <w:pPr>
        <w:jc w:val="right"/>
        <w:rPr>
          <w:sz w:val="24"/>
          <w:szCs w:val="24"/>
        </w:rPr>
      </w:pPr>
      <w:r w:rsidRPr="00C64330">
        <w:rPr>
          <w:sz w:val="24"/>
          <w:szCs w:val="24"/>
        </w:rPr>
        <w:t xml:space="preserve"> «</w:t>
      </w:r>
      <w:r>
        <w:rPr>
          <w:sz w:val="24"/>
          <w:szCs w:val="24"/>
        </w:rPr>
        <w:t xml:space="preserve">Развитие малоэтажного строительства </w:t>
      </w:r>
    </w:p>
    <w:p w:rsidR="003631EB" w:rsidRDefault="001245F5" w:rsidP="003631E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на территории </w:t>
      </w:r>
      <w:r w:rsidR="003631EB">
        <w:rPr>
          <w:sz w:val="24"/>
          <w:szCs w:val="24"/>
        </w:rPr>
        <w:t>муниципального образования</w:t>
      </w:r>
    </w:p>
    <w:p w:rsidR="003631EB" w:rsidRDefault="003631EB" w:rsidP="003631E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«</w:t>
      </w:r>
      <w:r w:rsidRPr="001514B4">
        <w:rPr>
          <w:sz w:val="24"/>
          <w:szCs w:val="24"/>
        </w:rPr>
        <w:t>Ярцевский муниципальный округ</w:t>
      </w:r>
      <w:r w:rsidRPr="00DB47C4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</w:p>
    <w:p w:rsidR="003631EB" w:rsidRPr="004439DB" w:rsidRDefault="003631EB" w:rsidP="003631E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Смоленской области» на 2025</w:t>
      </w:r>
      <w:r w:rsidRPr="004439DB">
        <w:rPr>
          <w:sz w:val="24"/>
          <w:szCs w:val="24"/>
        </w:rPr>
        <w:t>-202</w:t>
      </w:r>
      <w:r>
        <w:rPr>
          <w:sz w:val="24"/>
          <w:szCs w:val="24"/>
        </w:rPr>
        <w:t>7</w:t>
      </w:r>
      <w:r w:rsidRPr="004439DB">
        <w:rPr>
          <w:sz w:val="24"/>
          <w:szCs w:val="24"/>
        </w:rPr>
        <w:t xml:space="preserve"> годы</w:t>
      </w:r>
    </w:p>
    <w:p w:rsidR="001245F5" w:rsidRPr="004439DB" w:rsidRDefault="001245F5" w:rsidP="003631EB">
      <w:pPr>
        <w:ind w:left="6521"/>
        <w:rPr>
          <w:rFonts w:eastAsia="Calibri"/>
          <w:sz w:val="24"/>
          <w:szCs w:val="24"/>
          <w:lang w:eastAsia="en-US"/>
        </w:rPr>
      </w:pPr>
    </w:p>
    <w:p w:rsidR="001245F5" w:rsidRPr="004439DB" w:rsidRDefault="001245F5" w:rsidP="001245F5">
      <w:pPr>
        <w:jc w:val="center"/>
        <w:rPr>
          <w:b/>
          <w:spacing w:val="20"/>
          <w:sz w:val="24"/>
          <w:szCs w:val="24"/>
        </w:rPr>
      </w:pPr>
      <w:r w:rsidRPr="004439DB">
        <w:rPr>
          <w:b/>
          <w:spacing w:val="20"/>
          <w:sz w:val="24"/>
          <w:szCs w:val="24"/>
        </w:rPr>
        <w:t>ПАСПОРТ</w:t>
      </w:r>
    </w:p>
    <w:p w:rsidR="001245F5" w:rsidRPr="004439DB" w:rsidRDefault="001245F5" w:rsidP="001245F5">
      <w:pPr>
        <w:jc w:val="center"/>
        <w:rPr>
          <w:b/>
          <w:sz w:val="24"/>
          <w:szCs w:val="24"/>
        </w:rPr>
      </w:pPr>
      <w:r w:rsidRPr="004439DB">
        <w:rPr>
          <w:b/>
          <w:sz w:val="24"/>
          <w:szCs w:val="24"/>
        </w:rPr>
        <w:t>комплекса процессных мероприятий</w:t>
      </w:r>
    </w:p>
    <w:p w:rsidR="001245F5" w:rsidRPr="00595518" w:rsidRDefault="001245F5" w:rsidP="001245F5">
      <w:pPr>
        <w:jc w:val="center"/>
        <w:rPr>
          <w:b/>
          <w:i/>
          <w:sz w:val="24"/>
          <w:szCs w:val="24"/>
        </w:rPr>
      </w:pPr>
      <w:r w:rsidRPr="00595518">
        <w:rPr>
          <w:b/>
          <w:sz w:val="24"/>
          <w:szCs w:val="24"/>
        </w:rPr>
        <w:t>«</w:t>
      </w:r>
      <w:r w:rsidR="00DB47C4" w:rsidRPr="00595518">
        <w:rPr>
          <w:b/>
          <w:sz w:val="24"/>
          <w:szCs w:val="24"/>
        </w:rPr>
        <w:t xml:space="preserve">Внесение изменений в Генеральные планы, в Правила землепользования и застройки </w:t>
      </w:r>
      <w:r w:rsidR="000E31E1" w:rsidRPr="000E31E1">
        <w:rPr>
          <w:b/>
          <w:sz w:val="24"/>
          <w:szCs w:val="24"/>
        </w:rPr>
        <w:t>муниципального образования «Ярцевский муниципальный округ» Смоленской области</w:t>
      </w:r>
      <w:r w:rsidR="00DB47C4" w:rsidRPr="000E31E1">
        <w:rPr>
          <w:b/>
          <w:sz w:val="24"/>
          <w:szCs w:val="24"/>
        </w:rPr>
        <w:t>»</w:t>
      </w:r>
    </w:p>
    <w:p w:rsidR="001245F5" w:rsidRPr="004439DB" w:rsidRDefault="001245F5" w:rsidP="001245F5">
      <w:pPr>
        <w:jc w:val="center"/>
        <w:rPr>
          <w:b/>
          <w:sz w:val="24"/>
          <w:szCs w:val="24"/>
        </w:rPr>
      </w:pPr>
      <w:r w:rsidRPr="001245F5">
        <w:rPr>
          <w:b/>
          <w:sz w:val="24"/>
          <w:szCs w:val="24"/>
        </w:rPr>
        <w:t>1</w:t>
      </w:r>
      <w:r w:rsidRPr="004439DB">
        <w:rPr>
          <w:b/>
          <w:sz w:val="24"/>
          <w:szCs w:val="24"/>
        </w:rPr>
        <w:t>. Общие положения</w:t>
      </w:r>
    </w:p>
    <w:p w:rsidR="001245F5" w:rsidRPr="004439DB" w:rsidRDefault="001245F5" w:rsidP="001245F5">
      <w:pPr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7"/>
        <w:gridCol w:w="5598"/>
      </w:tblGrid>
      <w:tr w:rsidR="001245F5" w:rsidRPr="004439DB" w:rsidTr="00BD3FEA">
        <w:trPr>
          <w:trHeight w:val="516"/>
          <w:jc w:val="center"/>
        </w:trPr>
        <w:tc>
          <w:tcPr>
            <w:tcW w:w="2160" w:type="pct"/>
            <w:vAlign w:val="center"/>
          </w:tcPr>
          <w:p w:rsidR="001245F5" w:rsidRPr="004439DB" w:rsidRDefault="001245F5" w:rsidP="00BD3FEA">
            <w:pPr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Ответственный за выполнение комплекса мероприятий</w:t>
            </w:r>
          </w:p>
        </w:tc>
        <w:tc>
          <w:tcPr>
            <w:tcW w:w="2840" w:type="pct"/>
            <w:vAlign w:val="center"/>
          </w:tcPr>
          <w:p w:rsidR="001245F5" w:rsidRPr="004439DB" w:rsidRDefault="003631EB" w:rsidP="00BD3F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</w:t>
            </w:r>
            <w:r w:rsidR="001245F5" w:rsidRPr="004439DB">
              <w:rPr>
                <w:sz w:val="24"/>
                <w:szCs w:val="24"/>
              </w:rPr>
              <w:t xml:space="preserve"> </w:t>
            </w:r>
            <w:r w:rsidR="001245F5">
              <w:rPr>
                <w:sz w:val="24"/>
                <w:szCs w:val="24"/>
              </w:rPr>
              <w:t>по градостроительной деятельности и земельным отношениям</w:t>
            </w:r>
            <w:r w:rsidR="001245F5" w:rsidRPr="004439DB">
              <w:rPr>
                <w:sz w:val="24"/>
                <w:szCs w:val="24"/>
              </w:rPr>
              <w:t xml:space="preserve"> Администрации муниципального образования «Ярцевский </w:t>
            </w:r>
            <w:r>
              <w:rPr>
                <w:sz w:val="24"/>
                <w:szCs w:val="24"/>
              </w:rPr>
              <w:t>муниципальный округ</w:t>
            </w:r>
            <w:r w:rsidR="001245F5" w:rsidRPr="004439DB">
              <w:rPr>
                <w:sz w:val="24"/>
                <w:szCs w:val="24"/>
              </w:rPr>
              <w:t>» Смоленской области</w:t>
            </w:r>
          </w:p>
          <w:p w:rsidR="001245F5" w:rsidRPr="004439DB" w:rsidRDefault="001245F5" w:rsidP="00BD3FEA">
            <w:pPr>
              <w:jc w:val="both"/>
              <w:rPr>
                <w:sz w:val="24"/>
                <w:szCs w:val="24"/>
              </w:rPr>
            </w:pPr>
          </w:p>
        </w:tc>
      </w:tr>
      <w:tr w:rsidR="001245F5" w:rsidRPr="004439DB" w:rsidTr="00BD3FEA">
        <w:trPr>
          <w:trHeight w:val="700"/>
          <w:jc w:val="center"/>
        </w:trPr>
        <w:tc>
          <w:tcPr>
            <w:tcW w:w="2160" w:type="pct"/>
            <w:vAlign w:val="center"/>
          </w:tcPr>
          <w:p w:rsidR="001245F5" w:rsidRPr="004439DB" w:rsidRDefault="001245F5" w:rsidP="00BD3FEA">
            <w:pPr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840" w:type="pct"/>
            <w:vAlign w:val="center"/>
          </w:tcPr>
          <w:p w:rsidR="003631EB" w:rsidRDefault="001245F5" w:rsidP="003631EB">
            <w:pPr>
              <w:jc w:val="both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Муниципальная программа «</w:t>
            </w:r>
            <w:r>
              <w:rPr>
                <w:sz w:val="24"/>
                <w:szCs w:val="24"/>
              </w:rPr>
              <w:t xml:space="preserve">Развитие малоэтажного строительства на территории </w:t>
            </w:r>
            <w:r w:rsidR="003631EB">
              <w:rPr>
                <w:sz w:val="24"/>
                <w:szCs w:val="24"/>
              </w:rPr>
              <w:t>муниципального образования</w:t>
            </w:r>
          </w:p>
          <w:p w:rsidR="001245F5" w:rsidRPr="004439DB" w:rsidRDefault="003631EB" w:rsidP="00BD3F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</w:t>
            </w:r>
            <w:r w:rsidRPr="001514B4">
              <w:rPr>
                <w:sz w:val="24"/>
                <w:szCs w:val="24"/>
              </w:rPr>
              <w:t>Ярцевский муниципальный округ</w:t>
            </w:r>
            <w:r w:rsidRPr="00DB47C4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Смоленской области» на 2025</w:t>
            </w:r>
            <w:r w:rsidRPr="004439DB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7</w:t>
            </w:r>
            <w:r w:rsidRPr="004439DB">
              <w:rPr>
                <w:sz w:val="24"/>
                <w:szCs w:val="24"/>
              </w:rPr>
              <w:t xml:space="preserve"> годы</w:t>
            </w:r>
            <w:r>
              <w:rPr>
                <w:sz w:val="24"/>
                <w:szCs w:val="24"/>
              </w:rPr>
              <w:t xml:space="preserve">                          </w:t>
            </w:r>
          </w:p>
        </w:tc>
      </w:tr>
    </w:tbl>
    <w:p w:rsidR="001245F5" w:rsidRPr="004439DB" w:rsidRDefault="001245F5" w:rsidP="001245F5">
      <w:pPr>
        <w:rPr>
          <w:sz w:val="24"/>
          <w:szCs w:val="24"/>
        </w:rPr>
      </w:pPr>
    </w:p>
    <w:p w:rsidR="001245F5" w:rsidRDefault="001245F5" w:rsidP="001245F5">
      <w:pPr>
        <w:jc w:val="center"/>
        <w:rPr>
          <w:sz w:val="24"/>
          <w:szCs w:val="24"/>
        </w:rPr>
      </w:pPr>
      <w:r w:rsidRPr="004439DB">
        <w:rPr>
          <w:b/>
          <w:sz w:val="24"/>
          <w:szCs w:val="24"/>
        </w:rPr>
        <w:t>2. Показатели реализации комплекса процессных мероприятий</w:t>
      </w:r>
    </w:p>
    <w:p w:rsidR="00C83965" w:rsidRDefault="00C83965" w:rsidP="001245F5">
      <w:pPr>
        <w:ind w:left="5103" w:firstLine="284"/>
        <w:jc w:val="center"/>
        <w:rPr>
          <w:sz w:val="24"/>
          <w:szCs w:val="24"/>
        </w:rPr>
      </w:pPr>
    </w:p>
    <w:p w:rsidR="006B1DA2" w:rsidRDefault="006B1DA2" w:rsidP="001245F5">
      <w:pPr>
        <w:ind w:left="5103" w:firstLine="284"/>
        <w:jc w:val="center"/>
        <w:rPr>
          <w:sz w:val="24"/>
          <w:szCs w:val="24"/>
        </w:rPr>
      </w:pPr>
    </w:p>
    <w:tbl>
      <w:tblPr>
        <w:tblW w:w="9745" w:type="dxa"/>
        <w:tblInd w:w="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390"/>
        <w:gridCol w:w="2977"/>
        <w:gridCol w:w="1134"/>
        <w:gridCol w:w="1275"/>
        <w:gridCol w:w="567"/>
        <w:gridCol w:w="851"/>
        <w:gridCol w:w="1276"/>
        <w:gridCol w:w="1275"/>
      </w:tblGrid>
      <w:tr w:rsidR="006B1DA2" w:rsidTr="00833FC4">
        <w:trPr>
          <w:cantSplit/>
          <w:trHeight w:val="231"/>
        </w:trPr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A2" w:rsidRDefault="006B1DA2" w:rsidP="00833FC4">
            <w:pPr>
              <w:jc w:val="center"/>
            </w:pPr>
          </w:p>
          <w:p w:rsidR="006B1DA2" w:rsidRDefault="006B1DA2" w:rsidP="00833FC4">
            <w:pPr>
              <w:jc w:val="center"/>
            </w:pPr>
          </w:p>
          <w:p w:rsidR="006B1DA2" w:rsidRDefault="006B1DA2" w:rsidP="00833FC4">
            <w:pPr>
              <w:jc w:val="center"/>
            </w:pPr>
          </w:p>
          <w:p w:rsidR="006B1DA2" w:rsidRDefault="006B1DA2" w:rsidP="00833FC4">
            <w:pPr>
              <w:jc w:val="center"/>
            </w:pPr>
          </w:p>
          <w:p w:rsidR="006B1DA2" w:rsidRDefault="006B1DA2" w:rsidP="00833FC4">
            <w:pPr>
              <w:jc w:val="center"/>
            </w:pPr>
          </w:p>
          <w:p w:rsidR="006B1DA2" w:rsidRDefault="006B1DA2" w:rsidP="00833FC4">
            <w:pPr>
              <w:jc w:val="center"/>
            </w:pPr>
            <w:r>
              <w:t>№ 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A2" w:rsidRDefault="006B1DA2" w:rsidP="00833FC4">
            <w:pPr>
              <w:jc w:val="center"/>
            </w:pPr>
          </w:p>
          <w:p w:rsidR="006B1DA2" w:rsidRDefault="006B1DA2" w:rsidP="00833FC4">
            <w:pPr>
              <w:jc w:val="center"/>
            </w:pPr>
          </w:p>
          <w:p w:rsidR="006B1DA2" w:rsidRDefault="006B1DA2" w:rsidP="00833FC4">
            <w:pPr>
              <w:jc w:val="center"/>
            </w:pPr>
          </w:p>
          <w:p w:rsidR="006B1DA2" w:rsidRDefault="006B1DA2" w:rsidP="00833FC4">
            <w:pPr>
              <w:jc w:val="center"/>
            </w:pPr>
          </w:p>
          <w:p w:rsidR="006B1DA2" w:rsidRDefault="006B1DA2" w:rsidP="00833FC4">
            <w:pPr>
              <w:jc w:val="center"/>
            </w:pPr>
          </w:p>
          <w:p w:rsidR="006B1DA2" w:rsidRDefault="006B1DA2" w:rsidP="00833FC4">
            <w:pPr>
              <w:jc w:val="center"/>
            </w:pPr>
            <w:r>
              <w:t>Наименование подпрограммы и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A2" w:rsidRDefault="006B1DA2" w:rsidP="00833FC4">
            <w:pPr>
              <w:jc w:val="center"/>
            </w:pPr>
          </w:p>
          <w:p w:rsidR="006B1DA2" w:rsidRDefault="006B1DA2" w:rsidP="00833FC4">
            <w:pPr>
              <w:jc w:val="center"/>
            </w:pPr>
          </w:p>
          <w:p w:rsidR="006B1DA2" w:rsidRDefault="006B1DA2" w:rsidP="00833FC4">
            <w:pPr>
              <w:jc w:val="center"/>
            </w:pPr>
          </w:p>
          <w:p w:rsidR="006B1DA2" w:rsidRDefault="006B1DA2" w:rsidP="00833FC4">
            <w:pPr>
              <w:jc w:val="center"/>
            </w:pPr>
          </w:p>
          <w:p w:rsidR="006B1DA2" w:rsidRDefault="006B1DA2" w:rsidP="00833FC4">
            <w:pPr>
              <w:jc w:val="center"/>
            </w:pPr>
            <w:r>
              <w:t>Един. измер.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A2" w:rsidRDefault="006B1DA2" w:rsidP="00833FC4">
            <w:pPr>
              <w:jc w:val="center"/>
            </w:pPr>
            <w:r>
              <w:t>Базовые значения показателей за два года до начала реализации программы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A2" w:rsidRDefault="006B1DA2" w:rsidP="00833FC4">
            <w:pPr>
              <w:jc w:val="center"/>
            </w:pPr>
            <w:r>
              <w:t>Базовые значения показателей  за   год до начала реализации программы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A2" w:rsidRDefault="006B1DA2" w:rsidP="00833FC4">
            <w:pPr>
              <w:jc w:val="center"/>
            </w:pPr>
            <w:r>
              <w:t>Планируемое значение показателей (на очередной финансовый год и плановый период)</w:t>
            </w:r>
          </w:p>
        </w:tc>
      </w:tr>
      <w:tr w:rsidR="006B1DA2" w:rsidTr="00833FC4">
        <w:trPr>
          <w:cantSplit/>
          <w:trHeight w:val="1481"/>
        </w:trPr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A2" w:rsidRDefault="006B1DA2" w:rsidP="00833FC4"/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A2" w:rsidRDefault="006B1DA2" w:rsidP="00833FC4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A2" w:rsidRDefault="006B1DA2" w:rsidP="00833FC4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A2" w:rsidRDefault="006B1DA2" w:rsidP="00833FC4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A2" w:rsidRDefault="006B1DA2" w:rsidP="00833FC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A2" w:rsidRDefault="006B1DA2" w:rsidP="00833FC4">
            <w:pPr>
              <w:jc w:val="center"/>
            </w:pPr>
            <w:r>
              <w:t>1-й  год реализации муниципальной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A2" w:rsidRDefault="006B1DA2" w:rsidP="00833FC4">
            <w:pPr>
              <w:jc w:val="center"/>
            </w:pPr>
            <w:r>
              <w:t xml:space="preserve">2-й год </w:t>
            </w:r>
          </w:p>
          <w:p w:rsidR="006B1DA2" w:rsidRDefault="006B1DA2" w:rsidP="00833FC4">
            <w:pPr>
              <w:jc w:val="center"/>
            </w:pPr>
            <w:r>
              <w:t>реализации муниципальной программы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A2" w:rsidRDefault="006B1DA2" w:rsidP="00833FC4">
            <w:pPr>
              <w:jc w:val="center"/>
            </w:pPr>
            <w:r>
              <w:t xml:space="preserve">3-й  год </w:t>
            </w:r>
          </w:p>
          <w:p w:rsidR="006B1DA2" w:rsidRDefault="006B1DA2" w:rsidP="00833FC4">
            <w:pPr>
              <w:jc w:val="center"/>
            </w:pPr>
            <w:r>
              <w:t>реализации муниципальной программы</w:t>
            </w:r>
          </w:p>
        </w:tc>
      </w:tr>
      <w:tr w:rsidR="006B1DA2" w:rsidTr="00833FC4">
        <w:trPr>
          <w:trHeight w:val="222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A2" w:rsidRDefault="006B1DA2" w:rsidP="00833FC4">
            <w:pPr>
              <w:jc w:val="center"/>
            </w:pPr>
            <w: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A2" w:rsidRDefault="006B1DA2" w:rsidP="00833FC4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A2" w:rsidRDefault="006B1DA2" w:rsidP="00833FC4">
            <w:pPr>
              <w:jc w:val="center"/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A2" w:rsidRDefault="006B1DA2" w:rsidP="00833FC4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A2" w:rsidRDefault="006B1DA2" w:rsidP="00833FC4">
            <w:pPr>
              <w:jc w:val="center"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A2" w:rsidRDefault="006B1DA2" w:rsidP="00833FC4">
            <w:pPr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A2" w:rsidRDefault="006B1DA2" w:rsidP="00833FC4">
            <w:pPr>
              <w:jc w:val="center"/>
            </w:pPr>
            <w: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A2" w:rsidRDefault="006B1DA2" w:rsidP="00833FC4">
            <w:pPr>
              <w:jc w:val="center"/>
            </w:pPr>
            <w:r>
              <w:t>8</w:t>
            </w:r>
          </w:p>
        </w:tc>
      </w:tr>
      <w:tr w:rsidR="00833FC4" w:rsidTr="00833FC4">
        <w:trPr>
          <w:cantSplit/>
          <w:trHeight w:val="579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4" w:rsidRDefault="00833FC4" w:rsidP="008B4FDD">
            <w:pPr>
              <w:ind w:left="-154" w:right="-108"/>
              <w:jc w:val="center"/>
            </w:pPr>
            <w:r>
              <w:lastRenderedPageBreak/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4" w:rsidRPr="00833FC4" w:rsidRDefault="00833FC4" w:rsidP="003631EB">
            <w:pPr>
              <w:widowControl w:val="0"/>
              <w:autoSpaceDE w:val="0"/>
              <w:autoSpaceDN w:val="0"/>
              <w:adjustRightInd w:val="0"/>
              <w:jc w:val="both"/>
            </w:pPr>
            <w:r w:rsidRPr="00F265E5">
              <w:t>наличие утвержденного актуального</w:t>
            </w:r>
            <w:r w:rsidRPr="00C60466">
              <w:t xml:space="preserve"> </w:t>
            </w:r>
            <w:r>
              <w:t>г</w:t>
            </w:r>
            <w:r w:rsidRPr="00C60466">
              <w:t>енеральн</w:t>
            </w:r>
            <w:r>
              <w:t>ого</w:t>
            </w:r>
            <w:r w:rsidRPr="00C60466">
              <w:t xml:space="preserve"> план</w:t>
            </w:r>
            <w:r>
              <w:t>а</w:t>
            </w:r>
            <w:r w:rsidRPr="00C60466">
              <w:t xml:space="preserve"> </w:t>
            </w:r>
            <w:r w:rsidR="003631EB">
              <w:t>Суетовского сельского поселения</w:t>
            </w:r>
            <w:r>
              <w:t xml:space="preserve"> Ярцевского района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33FC4" w:rsidRDefault="00833FC4" w:rsidP="00833FC4">
            <w:pPr>
              <w:jc w:val="both"/>
            </w:pPr>
            <w:r>
              <w:t>да/нет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33FC4" w:rsidRDefault="00833FC4" w:rsidP="00833FC4">
            <w:pPr>
              <w:jc w:val="center"/>
            </w:pPr>
            <w: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33FC4" w:rsidRDefault="00833FC4" w:rsidP="00833FC4">
            <w:pPr>
              <w:jc w:val="center"/>
            </w:pPr>
            <w: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4" w:rsidRDefault="00833FC4" w:rsidP="00833FC4">
            <w:pPr>
              <w:jc w:val="center"/>
            </w:pPr>
            <w: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4" w:rsidRDefault="00833FC4" w:rsidP="00833FC4">
            <w:pPr>
              <w:jc w:val="center"/>
            </w:pPr>
            <w:r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4" w:rsidRDefault="00833FC4" w:rsidP="00833FC4">
            <w:pPr>
              <w:jc w:val="center"/>
            </w:pPr>
            <w:r>
              <w:t>да</w:t>
            </w:r>
          </w:p>
        </w:tc>
      </w:tr>
      <w:tr w:rsidR="00833FC4" w:rsidTr="00833FC4">
        <w:trPr>
          <w:cantSplit/>
          <w:trHeight w:val="579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4" w:rsidRDefault="008B4FDD" w:rsidP="00833FC4">
            <w:pPr>
              <w:ind w:left="-154" w:right="-108"/>
              <w:jc w:val="center"/>
            </w:pPr>
            <w:r>
              <w:t>2</w:t>
            </w:r>
            <w:r w:rsidR="00833FC4"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4" w:rsidRPr="00833FC4" w:rsidRDefault="00833FC4" w:rsidP="00833FC4">
            <w:pPr>
              <w:widowControl w:val="0"/>
              <w:autoSpaceDE w:val="0"/>
              <w:autoSpaceDN w:val="0"/>
              <w:adjustRightInd w:val="0"/>
              <w:jc w:val="both"/>
            </w:pPr>
            <w:r w:rsidRPr="00F265E5">
              <w:t>наличие утвержденн</w:t>
            </w:r>
            <w:r>
              <w:t>ых</w:t>
            </w:r>
            <w:r w:rsidRPr="00F265E5">
              <w:t xml:space="preserve"> актуальн</w:t>
            </w:r>
            <w:r>
              <w:t>ых</w:t>
            </w:r>
            <w:r w:rsidRPr="00C60466">
              <w:t xml:space="preserve"> </w:t>
            </w:r>
            <w:r>
              <w:t>п</w:t>
            </w:r>
            <w:r w:rsidRPr="00C60466">
              <w:t xml:space="preserve">равил землепользования и застройки </w:t>
            </w:r>
            <w:r w:rsidR="003631EB">
              <w:t xml:space="preserve">Суетовского сельского поселения </w:t>
            </w:r>
            <w:r>
              <w:t>Ярцевского района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33FC4" w:rsidRDefault="00833FC4" w:rsidP="00833FC4">
            <w:pPr>
              <w:jc w:val="both"/>
            </w:pPr>
            <w:r>
              <w:t>да/нет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33FC4" w:rsidRDefault="00833FC4" w:rsidP="00833FC4">
            <w:pPr>
              <w:jc w:val="center"/>
            </w:pPr>
            <w: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33FC4" w:rsidRDefault="00833FC4" w:rsidP="00833FC4">
            <w:pPr>
              <w:jc w:val="center"/>
            </w:pPr>
            <w: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4" w:rsidRDefault="00833FC4" w:rsidP="00833FC4">
            <w:pPr>
              <w:jc w:val="center"/>
            </w:pPr>
            <w: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4" w:rsidRDefault="00833FC4" w:rsidP="00833FC4">
            <w:pPr>
              <w:jc w:val="center"/>
            </w:pPr>
            <w:r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4" w:rsidRDefault="00833FC4" w:rsidP="00833FC4">
            <w:pPr>
              <w:jc w:val="center"/>
            </w:pPr>
            <w:r>
              <w:t>да</w:t>
            </w:r>
          </w:p>
        </w:tc>
      </w:tr>
    </w:tbl>
    <w:p w:rsidR="006B1DA2" w:rsidRDefault="006B1DA2" w:rsidP="00833FC4">
      <w:pPr>
        <w:jc w:val="both"/>
        <w:rPr>
          <w:sz w:val="24"/>
          <w:szCs w:val="24"/>
        </w:rPr>
      </w:pPr>
    </w:p>
    <w:p w:rsidR="008B4FDD" w:rsidRPr="004439DB" w:rsidRDefault="008B4FDD" w:rsidP="008B4FDD">
      <w:pPr>
        <w:spacing w:line="259" w:lineRule="auto"/>
        <w:ind w:left="6237"/>
        <w:jc w:val="both"/>
        <w:rPr>
          <w:rFonts w:eastAsia="Calibri"/>
          <w:sz w:val="24"/>
          <w:szCs w:val="24"/>
          <w:lang w:eastAsia="en-US"/>
        </w:rPr>
      </w:pPr>
    </w:p>
    <w:p w:rsidR="007F02DE" w:rsidRDefault="007F02DE" w:rsidP="007F02DE">
      <w:pPr>
        <w:jc w:val="both"/>
        <w:rPr>
          <w:sz w:val="24"/>
          <w:szCs w:val="24"/>
        </w:rPr>
      </w:pPr>
    </w:p>
    <w:p w:rsidR="007F02DE" w:rsidRPr="004439DB" w:rsidRDefault="007F02DE" w:rsidP="007F02DE">
      <w:pPr>
        <w:jc w:val="center"/>
        <w:rPr>
          <w:b/>
          <w:spacing w:val="20"/>
          <w:sz w:val="24"/>
          <w:szCs w:val="24"/>
        </w:rPr>
      </w:pPr>
      <w:r w:rsidRPr="004439DB">
        <w:rPr>
          <w:b/>
          <w:spacing w:val="20"/>
          <w:sz w:val="24"/>
          <w:szCs w:val="24"/>
        </w:rPr>
        <w:t>ПАСПОРТ</w:t>
      </w:r>
    </w:p>
    <w:p w:rsidR="007F02DE" w:rsidRPr="004439DB" w:rsidRDefault="007F02DE" w:rsidP="007F02DE">
      <w:pPr>
        <w:jc w:val="center"/>
        <w:rPr>
          <w:b/>
          <w:sz w:val="24"/>
          <w:szCs w:val="24"/>
        </w:rPr>
      </w:pPr>
      <w:r w:rsidRPr="004439DB">
        <w:rPr>
          <w:b/>
          <w:sz w:val="24"/>
          <w:szCs w:val="24"/>
        </w:rPr>
        <w:t>комплекса процессных мероприятий</w:t>
      </w:r>
    </w:p>
    <w:p w:rsidR="007F02DE" w:rsidRPr="008B4FDD" w:rsidRDefault="007F02DE" w:rsidP="007F02DE">
      <w:pPr>
        <w:jc w:val="both"/>
        <w:rPr>
          <w:b/>
          <w:sz w:val="24"/>
          <w:szCs w:val="24"/>
        </w:rPr>
      </w:pPr>
      <w:r w:rsidRPr="008B4FDD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Разработка проектов планировки и межевания</w:t>
      </w:r>
      <w:r w:rsidRPr="008B4FDD">
        <w:rPr>
          <w:b/>
          <w:sz w:val="24"/>
          <w:szCs w:val="24"/>
        </w:rPr>
        <w:t xml:space="preserve"> территори</w:t>
      </w:r>
      <w:r>
        <w:rPr>
          <w:b/>
          <w:sz w:val="24"/>
          <w:szCs w:val="24"/>
        </w:rPr>
        <w:t>й</w:t>
      </w:r>
      <w:r w:rsidR="00556F51">
        <w:rPr>
          <w:b/>
          <w:sz w:val="24"/>
          <w:szCs w:val="24"/>
        </w:rPr>
        <w:t xml:space="preserve"> в</w:t>
      </w:r>
      <w:r w:rsidRPr="008B4FD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муниципально</w:t>
      </w:r>
      <w:r w:rsidR="00556F51">
        <w:rPr>
          <w:b/>
          <w:sz w:val="24"/>
          <w:szCs w:val="24"/>
        </w:rPr>
        <w:t>м</w:t>
      </w:r>
      <w:r>
        <w:rPr>
          <w:b/>
          <w:sz w:val="24"/>
          <w:szCs w:val="24"/>
        </w:rPr>
        <w:t xml:space="preserve"> образовани</w:t>
      </w:r>
      <w:r w:rsidR="00556F51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 xml:space="preserve"> «Ярцевский муниципальный округ»</w:t>
      </w:r>
      <w:r w:rsidRPr="008B4FDD">
        <w:rPr>
          <w:b/>
          <w:sz w:val="24"/>
          <w:szCs w:val="24"/>
        </w:rPr>
        <w:t xml:space="preserve"> Смоленской области»</w:t>
      </w:r>
    </w:p>
    <w:p w:rsidR="007F02DE" w:rsidRPr="008B4FDD" w:rsidRDefault="007F02DE" w:rsidP="007F02DE">
      <w:pPr>
        <w:jc w:val="center"/>
        <w:rPr>
          <w:b/>
          <w:sz w:val="24"/>
          <w:szCs w:val="24"/>
        </w:rPr>
      </w:pPr>
    </w:p>
    <w:p w:rsidR="007F02DE" w:rsidRPr="004439DB" w:rsidRDefault="007F02DE" w:rsidP="007F02DE">
      <w:pPr>
        <w:jc w:val="center"/>
        <w:rPr>
          <w:b/>
          <w:sz w:val="24"/>
          <w:szCs w:val="24"/>
        </w:rPr>
      </w:pPr>
      <w:r w:rsidRPr="001245F5">
        <w:rPr>
          <w:b/>
          <w:sz w:val="24"/>
          <w:szCs w:val="24"/>
        </w:rPr>
        <w:t>1</w:t>
      </w:r>
      <w:r w:rsidRPr="004439DB">
        <w:rPr>
          <w:b/>
          <w:sz w:val="24"/>
          <w:szCs w:val="24"/>
        </w:rPr>
        <w:t>. Общие положения</w:t>
      </w:r>
    </w:p>
    <w:p w:rsidR="007F02DE" w:rsidRPr="004439DB" w:rsidRDefault="007F02DE" w:rsidP="007F02DE">
      <w:pPr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7"/>
        <w:gridCol w:w="5598"/>
      </w:tblGrid>
      <w:tr w:rsidR="007F02DE" w:rsidRPr="004439DB" w:rsidTr="00B10D0F">
        <w:trPr>
          <w:trHeight w:val="516"/>
          <w:jc w:val="center"/>
        </w:trPr>
        <w:tc>
          <w:tcPr>
            <w:tcW w:w="2160" w:type="pct"/>
            <w:vAlign w:val="center"/>
          </w:tcPr>
          <w:p w:rsidR="007F02DE" w:rsidRPr="004439DB" w:rsidRDefault="007F02DE" w:rsidP="00B10D0F">
            <w:pPr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Ответственный за выполнение комплекса мероприятий</w:t>
            </w:r>
          </w:p>
        </w:tc>
        <w:tc>
          <w:tcPr>
            <w:tcW w:w="2840" w:type="pct"/>
            <w:vAlign w:val="center"/>
          </w:tcPr>
          <w:p w:rsidR="007F02DE" w:rsidRPr="004439DB" w:rsidRDefault="007F02DE" w:rsidP="00B10D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</w:t>
            </w:r>
            <w:r w:rsidRPr="004439D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градостроительной деятельности и земельным отношениям</w:t>
            </w:r>
            <w:r w:rsidRPr="004439DB">
              <w:rPr>
                <w:sz w:val="24"/>
                <w:szCs w:val="24"/>
              </w:rPr>
              <w:t xml:space="preserve"> Администрации муниципального образования «Ярцевский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4439DB">
              <w:rPr>
                <w:sz w:val="24"/>
                <w:szCs w:val="24"/>
              </w:rPr>
              <w:t>» Смоленской области</w:t>
            </w:r>
          </w:p>
          <w:p w:rsidR="007F02DE" w:rsidRPr="004439DB" w:rsidRDefault="007F02DE" w:rsidP="00B10D0F">
            <w:pPr>
              <w:jc w:val="both"/>
              <w:rPr>
                <w:sz w:val="24"/>
                <w:szCs w:val="24"/>
              </w:rPr>
            </w:pPr>
          </w:p>
        </w:tc>
      </w:tr>
      <w:tr w:rsidR="007F02DE" w:rsidRPr="004439DB" w:rsidTr="00B10D0F">
        <w:trPr>
          <w:trHeight w:val="700"/>
          <w:jc w:val="center"/>
        </w:trPr>
        <w:tc>
          <w:tcPr>
            <w:tcW w:w="2160" w:type="pct"/>
            <w:vAlign w:val="center"/>
          </w:tcPr>
          <w:p w:rsidR="007F02DE" w:rsidRPr="004439DB" w:rsidRDefault="007F02DE" w:rsidP="00B10D0F">
            <w:pPr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840" w:type="pct"/>
            <w:vAlign w:val="center"/>
          </w:tcPr>
          <w:p w:rsidR="007F02DE" w:rsidRPr="004439DB" w:rsidRDefault="007F02DE" w:rsidP="00B10D0F">
            <w:pPr>
              <w:jc w:val="both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Муниципальная программа «</w:t>
            </w:r>
            <w:r>
              <w:rPr>
                <w:sz w:val="24"/>
                <w:szCs w:val="24"/>
              </w:rPr>
              <w:t xml:space="preserve">Развитие малоэтажного строительства на территории </w:t>
            </w:r>
            <w:r w:rsidRPr="003631EB">
              <w:rPr>
                <w:sz w:val="24"/>
                <w:szCs w:val="24"/>
              </w:rPr>
              <w:t>муниципального образования «Ярцевский муниципальный округ» Смоленской области » на 2025-2027 годы</w:t>
            </w:r>
          </w:p>
        </w:tc>
      </w:tr>
    </w:tbl>
    <w:p w:rsidR="007F02DE" w:rsidRPr="004439DB" w:rsidRDefault="007F02DE" w:rsidP="007F02DE">
      <w:pPr>
        <w:rPr>
          <w:sz w:val="24"/>
          <w:szCs w:val="24"/>
        </w:rPr>
      </w:pPr>
    </w:p>
    <w:p w:rsidR="007F02DE" w:rsidRDefault="007F02DE" w:rsidP="007F02DE">
      <w:pPr>
        <w:jc w:val="center"/>
        <w:rPr>
          <w:sz w:val="24"/>
          <w:szCs w:val="24"/>
        </w:rPr>
      </w:pPr>
      <w:r w:rsidRPr="004439DB">
        <w:rPr>
          <w:b/>
          <w:sz w:val="24"/>
          <w:szCs w:val="24"/>
        </w:rPr>
        <w:t>2. Показатели реализации комплекса процессных мероприятий</w:t>
      </w:r>
    </w:p>
    <w:p w:rsidR="007F02DE" w:rsidRDefault="007F02DE" w:rsidP="007F02DE">
      <w:pPr>
        <w:ind w:left="5103" w:firstLine="284"/>
        <w:jc w:val="center"/>
        <w:rPr>
          <w:sz w:val="24"/>
          <w:szCs w:val="24"/>
        </w:rPr>
      </w:pPr>
    </w:p>
    <w:p w:rsidR="007F02DE" w:rsidRDefault="007F02DE" w:rsidP="007F02DE">
      <w:pPr>
        <w:ind w:left="5103" w:firstLine="284"/>
        <w:jc w:val="center"/>
        <w:rPr>
          <w:sz w:val="24"/>
          <w:szCs w:val="24"/>
        </w:rPr>
      </w:pPr>
    </w:p>
    <w:tbl>
      <w:tblPr>
        <w:tblW w:w="9745" w:type="dxa"/>
        <w:tblInd w:w="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390"/>
        <w:gridCol w:w="2977"/>
        <w:gridCol w:w="1134"/>
        <w:gridCol w:w="1275"/>
        <w:gridCol w:w="567"/>
        <w:gridCol w:w="851"/>
        <w:gridCol w:w="1276"/>
        <w:gridCol w:w="1275"/>
      </w:tblGrid>
      <w:tr w:rsidR="007F02DE" w:rsidTr="00B10D0F">
        <w:trPr>
          <w:cantSplit/>
          <w:trHeight w:val="231"/>
        </w:trPr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DE" w:rsidRDefault="007F02DE" w:rsidP="00B10D0F">
            <w:pPr>
              <w:jc w:val="center"/>
            </w:pPr>
          </w:p>
          <w:p w:rsidR="007F02DE" w:rsidRDefault="007F02DE" w:rsidP="00B10D0F">
            <w:pPr>
              <w:jc w:val="center"/>
            </w:pPr>
          </w:p>
          <w:p w:rsidR="007F02DE" w:rsidRDefault="007F02DE" w:rsidP="00B10D0F">
            <w:pPr>
              <w:jc w:val="center"/>
            </w:pPr>
          </w:p>
          <w:p w:rsidR="007F02DE" w:rsidRDefault="007F02DE" w:rsidP="00B10D0F">
            <w:pPr>
              <w:jc w:val="center"/>
            </w:pPr>
          </w:p>
          <w:p w:rsidR="007F02DE" w:rsidRDefault="007F02DE" w:rsidP="00B10D0F">
            <w:pPr>
              <w:jc w:val="center"/>
            </w:pPr>
          </w:p>
          <w:p w:rsidR="007F02DE" w:rsidRDefault="007F02DE" w:rsidP="00B10D0F">
            <w:pPr>
              <w:jc w:val="center"/>
            </w:pPr>
            <w:r>
              <w:t>№ 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DE" w:rsidRDefault="007F02DE" w:rsidP="00B10D0F">
            <w:pPr>
              <w:jc w:val="center"/>
            </w:pPr>
          </w:p>
          <w:p w:rsidR="007F02DE" w:rsidRDefault="007F02DE" w:rsidP="00B10D0F">
            <w:pPr>
              <w:jc w:val="center"/>
            </w:pPr>
          </w:p>
          <w:p w:rsidR="007F02DE" w:rsidRDefault="007F02DE" w:rsidP="00B10D0F">
            <w:pPr>
              <w:jc w:val="center"/>
            </w:pPr>
          </w:p>
          <w:p w:rsidR="007F02DE" w:rsidRDefault="007F02DE" w:rsidP="00B10D0F">
            <w:pPr>
              <w:jc w:val="center"/>
            </w:pPr>
          </w:p>
          <w:p w:rsidR="007F02DE" w:rsidRDefault="007F02DE" w:rsidP="00B10D0F">
            <w:pPr>
              <w:jc w:val="center"/>
            </w:pPr>
          </w:p>
          <w:p w:rsidR="007F02DE" w:rsidRDefault="007F02DE" w:rsidP="00B10D0F">
            <w:pPr>
              <w:jc w:val="center"/>
            </w:pPr>
            <w:r>
              <w:t>Наименование подпрограммы и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DE" w:rsidRDefault="007F02DE" w:rsidP="00B10D0F">
            <w:pPr>
              <w:jc w:val="center"/>
            </w:pPr>
          </w:p>
          <w:p w:rsidR="007F02DE" w:rsidRDefault="007F02DE" w:rsidP="00B10D0F">
            <w:pPr>
              <w:jc w:val="center"/>
            </w:pPr>
          </w:p>
          <w:p w:rsidR="007F02DE" w:rsidRDefault="007F02DE" w:rsidP="00B10D0F">
            <w:pPr>
              <w:jc w:val="center"/>
            </w:pPr>
          </w:p>
          <w:p w:rsidR="007F02DE" w:rsidRDefault="007F02DE" w:rsidP="00B10D0F">
            <w:pPr>
              <w:jc w:val="center"/>
            </w:pPr>
          </w:p>
          <w:p w:rsidR="007F02DE" w:rsidRDefault="007F02DE" w:rsidP="00B10D0F">
            <w:pPr>
              <w:jc w:val="center"/>
            </w:pPr>
            <w:r>
              <w:t>Един. измер.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DE" w:rsidRDefault="007F02DE" w:rsidP="00B10D0F">
            <w:pPr>
              <w:jc w:val="center"/>
            </w:pPr>
            <w:r>
              <w:lastRenderedPageBreak/>
              <w:t xml:space="preserve">Базовые значения показателей </w:t>
            </w:r>
            <w:r>
              <w:lastRenderedPageBreak/>
              <w:t>за два года до начала реализации программы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DE" w:rsidRDefault="007F02DE" w:rsidP="00B10D0F">
            <w:pPr>
              <w:jc w:val="center"/>
            </w:pPr>
            <w:r>
              <w:lastRenderedPageBreak/>
              <w:t xml:space="preserve">Базовые </w:t>
            </w:r>
            <w:r>
              <w:lastRenderedPageBreak/>
              <w:t>значения показателей  за   год до начала реализации программы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DE" w:rsidRDefault="007F02DE" w:rsidP="00B10D0F">
            <w:pPr>
              <w:jc w:val="center"/>
            </w:pPr>
            <w:r>
              <w:lastRenderedPageBreak/>
              <w:t>Планируемое значение показателей (на очередной финансовый год и плановый период)</w:t>
            </w:r>
          </w:p>
        </w:tc>
      </w:tr>
      <w:tr w:rsidR="007F02DE" w:rsidTr="00B10D0F">
        <w:trPr>
          <w:cantSplit/>
          <w:trHeight w:val="1481"/>
        </w:trPr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DE" w:rsidRDefault="007F02DE" w:rsidP="00B10D0F"/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DE" w:rsidRDefault="007F02DE" w:rsidP="00B10D0F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DE" w:rsidRDefault="007F02DE" w:rsidP="00B10D0F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DE" w:rsidRDefault="007F02DE" w:rsidP="00B10D0F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DE" w:rsidRDefault="007F02DE" w:rsidP="00B10D0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DE" w:rsidRDefault="007F02DE" w:rsidP="00B10D0F">
            <w:pPr>
              <w:jc w:val="center"/>
            </w:pPr>
            <w:r>
              <w:t>1-й  год реализации муниципальной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DE" w:rsidRDefault="007F02DE" w:rsidP="00B10D0F">
            <w:pPr>
              <w:jc w:val="center"/>
            </w:pPr>
            <w:r>
              <w:t xml:space="preserve">2-й год </w:t>
            </w:r>
          </w:p>
          <w:p w:rsidR="007F02DE" w:rsidRDefault="007F02DE" w:rsidP="00B10D0F">
            <w:pPr>
              <w:jc w:val="center"/>
            </w:pPr>
            <w:r>
              <w:t>реализации муниципальной программы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DE" w:rsidRDefault="007F02DE" w:rsidP="00B10D0F">
            <w:pPr>
              <w:jc w:val="center"/>
            </w:pPr>
            <w:r>
              <w:t xml:space="preserve">3-й  год </w:t>
            </w:r>
          </w:p>
          <w:p w:rsidR="007F02DE" w:rsidRDefault="007F02DE" w:rsidP="00B10D0F">
            <w:pPr>
              <w:jc w:val="center"/>
            </w:pPr>
            <w:r>
              <w:t>реализации муниципальной программы</w:t>
            </w:r>
          </w:p>
        </w:tc>
      </w:tr>
      <w:tr w:rsidR="007F02DE" w:rsidTr="00B10D0F">
        <w:trPr>
          <w:trHeight w:val="222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DE" w:rsidRDefault="007F02DE" w:rsidP="00B10D0F">
            <w:pPr>
              <w:jc w:val="center"/>
            </w:pPr>
            <w: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DE" w:rsidRDefault="007F02DE" w:rsidP="00B10D0F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DE" w:rsidRDefault="007F02DE" w:rsidP="00B10D0F">
            <w:pPr>
              <w:jc w:val="center"/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DE" w:rsidRDefault="007F02DE" w:rsidP="00B10D0F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DE" w:rsidRDefault="007F02DE" w:rsidP="00B10D0F">
            <w:pPr>
              <w:jc w:val="center"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DE" w:rsidRDefault="007F02DE" w:rsidP="00B10D0F">
            <w:pPr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DE" w:rsidRDefault="007F02DE" w:rsidP="00B10D0F">
            <w:pPr>
              <w:jc w:val="center"/>
            </w:pPr>
            <w: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DE" w:rsidRDefault="007F02DE" w:rsidP="00B10D0F">
            <w:pPr>
              <w:jc w:val="center"/>
            </w:pPr>
            <w:r>
              <w:t>8</w:t>
            </w:r>
          </w:p>
        </w:tc>
      </w:tr>
      <w:tr w:rsidR="007F02DE" w:rsidTr="00B10D0F">
        <w:trPr>
          <w:cantSplit/>
          <w:trHeight w:val="579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DE" w:rsidRDefault="007F02DE" w:rsidP="00B10D0F">
            <w:pPr>
              <w:ind w:left="-154" w:right="-108"/>
              <w:jc w:val="center"/>
            </w:pPr>
            <w: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DE" w:rsidRPr="003631EB" w:rsidRDefault="007F02DE" w:rsidP="00D95854">
            <w:pPr>
              <w:widowControl w:val="0"/>
              <w:autoSpaceDE w:val="0"/>
              <w:autoSpaceDN w:val="0"/>
              <w:adjustRightInd w:val="0"/>
              <w:jc w:val="both"/>
            </w:pPr>
            <w:r w:rsidRPr="003631EB">
              <w:t xml:space="preserve">наличие </w:t>
            </w:r>
            <w:r>
              <w:t>утвержденного актуального генерального</w:t>
            </w:r>
            <w:r w:rsidR="00D95854">
              <w:t xml:space="preserve"> плана и правил землепользования и застройки</w:t>
            </w:r>
            <w:r w:rsidRPr="003631EB">
              <w:t xml:space="preserve"> </w:t>
            </w:r>
            <w:r w:rsidRPr="00F40E9D">
              <w:t>муниципального образования «Ярцевский муниципальный округ»</w:t>
            </w:r>
            <w:r w:rsidRPr="003631EB">
              <w:t xml:space="preserve">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F02DE" w:rsidRDefault="007F02DE" w:rsidP="00B10D0F">
            <w:pPr>
              <w:jc w:val="both"/>
            </w:pPr>
            <w:r>
              <w:t>да/нет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F02DE" w:rsidRDefault="007F02DE" w:rsidP="00B10D0F">
            <w:pPr>
              <w:jc w:val="center"/>
            </w:pPr>
            <w: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F02DE" w:rsidRDefault="007F02DE" w:rsidP="00B10D0F">
            <w:pPr>
              <w:jc w:val="center"/>
            </w:pPr>
            <w: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DE" w:rsidRDefault="007F02DE" w:rsidP="00B10D0F">
            <w:pPr>
              <w:jc w:val="center"/>
            </w:pPr>
            <w: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DE" w:rsidRDefault="007F02DE" w:rsidP="00B10D0F">
            <w:pPr>
              <w:jc w:val="center"/>
            </w:pPr>
            <w:r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DE" w:rsidRDefault="007F02DE" w:rsidP="00B10D0F">
            <w:pPr>
              <w:jc w:val="center"/>
            </w:pPr>
            <w:r>
              <w:t>да</w:t>
            </w:r>
          </w:p>
        </w:tc>
      </w:tr>
    </w:tbl>
    <w:p w:rsidR="007F02DE" w:rsidRDefault="007F02DE" w:rsidP="007F02DE">
      <w:pPr>
        <w:rPr>
          <w:sz w:val="24"/>
          <w:szCs w:val="24"/>
        </w:rPr>
      </w:pPr>
    </w:p>
    <w:p w:rsidR="008B4FDD" w:rsidRDefault="008B4FDD" w:rsidP="008B4FDD">
      <w:pPr>
        <w:jc w:val="both"/>
        <w:rPr>
          <w:sz w:val="24"/>
          <w:szCs w:val="24"/>
        </w:rPr>
      </w:pPr>
    </w:p>
    <w:p w:rsidR="007F02DE" w:rsidRDefault="007F02DE" w:rsidP="008B4FDD">
      <w:pPr>
        <w:jc w:val="both"/>
        <w:rPr>
          <w:sz w:val="24"/>
          <w:szCs w:val="24"/>
        </w:rPr>
      </w:pPr>
    </w:p>
    <w:p w:rsidR="008B4FDD" w:rsidRPr="004439DB" w:rsidRDefault="008B4FDD" w:rsidP="008B4FDD">
      <w:pPr>
        <w:jc w:val="center"/>
        <w:rPr>
          <w:b/>
          <w:spacing w:val="20"/>
          <w:sz w:val="24"/>
          <w:szCs w:val="24"/>
        </w:rPr>
      </w:pPr>
      <w:r w:rsidRPr="004439DB">
        <w:rPr>
          <w:b/>
          <w:spacing w:val="20"/>
          <w:sz w:val="24"/>
          <w:szCs w:val="24"/>
        </w:rPr>
        <w:t>ПАСПОРТ</w:t>
      </w:r>
    </w:p>
    <w:p w:rsidR="008B4FDD" w:rsidRPr="004439DB" w:rsidRDefault="008B4FDD" w:rsidP="008B4FDD">
      <w:pPr>
        <w:jc w:val="center"/>
        <w:rPr>
          <w:b/>
          <w:sz w:val="24"/>
          <w:szCs w:val="24"/>
        </w:rPr>
      </w:pPr>
      <w:r w:rsidRPr="004439DB">
        <w:rPr>
          <w:b/>
          <w:sz w:val="24"/>
          <w:szCs w:val="24"/>
        </w:rPr>
        <w:t>комплекса процессных мероприятий</w:t>
      </w:r>
    </w:p>
    <w:p w:rsidR="008B4FDD" w:rsidRPr="008B4FDD" w:rsidRDefault="008B4FDD" w:rsidP="008B4FDD">
      <w:pPr>
        <w:jc w:val="both"/>
        <w:rPr>
          <w:b/>
          <w:sz w:val="24"/>
          <w:szCs w:val="24"/>
        </w:rPr>
      </w:pPr>
      <w:r w:rsidRPr="008B4FDD">
        <w:rPr>
          <w:b/>
          <w:sz w:val="24"/>
          <w:szCs w:val="24"/>
        </w:rPr>
        <w:t xml:space="preserve">«Формирование межевых дел и постановка на кадастровый учет земельных участков для индивидуального жилищного строительства, представляемых льготным категориям граждан, на территории </w:t>
      </w:r>
      <w:r w:rsidR="003631EB">
        <w:rPr>
          <w:b/>
          <w:sz w:val="24"/>
          <w:szCs w:val="24"/>
        </w:rPr>
        <w:t>муниципального образования «Ярцевский муниципальный округ»</w:t>
      </w:r>
      <w:r w:rsidRPr="008B4FDD">
        <w:rPr>
          <w:b/>
          <w:sz w:val="24"/>
          <w:szCs w:val="24"/>
        </w:rPr>
        <w:t xml:space="preserve"> Смоленской области»</w:t>
      </w:r>
    </w:p>
    <w:p w:rsidR="008B4FDD" w:rsidRPr="008B4FDD" w:rsidRDefault="008B4FDD" w:rsidP="008B4FDD">
      <w:pPr>
        <w:jc w:val="center"/>
        <w:rPr>
          <w:b/>
          <w:sz w:val="24"/>
          <w:szCs w:val="24"/>
        </w:rPr>
      </w:pPr>
    </w:p>
    <w:p w:rsidR="008B4FDD" w:rsidRPr="004439DB" w:rsidRDefault="008B4FDD" w:rsidP="008B4FDD">
      <w:pPr>
        <w:jc w:val="center"/>
        <w:rPr>
          <w:b/>
          <w:sz w:val="24"/>
          <w:szCs w:val="24"/>
        </w:rPr>
      </w:pPr>
      <w:r w:rsidRPr="001245F5">
        <w:rPr>
          <w:b/>
          <w:sz w:val="24"/>
          <w:szCs w:val="24"/>
        </w:rPr>
        <w:t>1</w:t>
      </w:r>
      <w:r w:rsidRPr="004439DB">
        <w:rPr>
          <w:b/>
          <w:sz w:val="24"/>
          <w:szCs w:val="24"/>
        </w:rPr>
        <w:t>. Общие положения</w:t>
      </w:r>
    </w:p>
    <w:p w:rsidR="008B4FDD" w:rsidRPr="004439DB" w:rsidRDefault="008B4FDD" w:rsidP="008B4FDD">
      <w:pPr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7"/>
        <w:gridCol w:w="5598"/>
      </w:tblGrid>
      <w:tr w:rsidR="008B4FDD" w:rsidRPr="004439DB" w:rsidTr="00982BBE">
        <w:trPr>
          <w:trHeight w:val="516"/>
          <w:jc w:val="center"/>
        </w:trPr>
        <w:tc>
          <w:tcPr>
            <w:tcW w:w="2160" w:type="pct"/>
            <w:vAlign w:val="center"/>
          </w:tcPr>
          <w:p w:rsidR="008B4FDD" w:rsidRPr="004439DB" w:rsidRDefault="008B4FDD" w:rsidP="00982BBE">
            <w:pPr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Ответственный за выполнение комплекса мероприятий</w:t>
            </w:r>
          </w:p>
        </w:tc>
        <w:tc>
          <w:tcPr>
            <w:tcW w:w="2840" w:type="pct"/>
            <w:vAlign w:val="center"/>
          </w:tcPr>
          <w:p w:rsidR="008B4FDD" w:rsidRPr="004439DB" w:rsidRDefault="003631EB" w:rsidP="00982B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</w:t>
            </w:r>
            <w:r w:rsidR="008B4FDD" w:rsidRPr="004439DB">
              <w:rPr>
                <w:sz w:val="24"/>
                <w:szCs w:val="24"/>
              </w:rPr>
              <w:t xml:space="preserve"> </w:t>
            </w:r>
            <w:r w:rsidR="008B4FDD">
              <w:rPr>
                <w:sz w:val="24"/>
                <w:szCs w:val="24"/>
              </w:rPr>
              <w:t>по градостроительной деятельности и земельным отношениям</w:t>
            </w:r>
            <w:r w:rsidR="008B4FDD" w:rsidRPr="004439DB">
              <w:rPr>
                <w:sz w:val="24"/>
                <w:szCs w:val="24"/>
              </w:rPr>
              <w:t xml:space="preserve"> Администрации муниципального образования «Ярцевский </w:t>
            </w:r>
            <w:r>
              <w:rPr>
                <w:sz w:val="24"/>
                <w:szCs w:val="24"/>
              </w:rPr>
              <w:t>муниципальный округ</w:t>
            </w:r>
            <w:r w:rsidR="008B4FDD" w:rsidRPr="004439DB">
              <w:rPr>
                <w:sz w:val="24"/>
                <w:szCs w:val="24"/>
              </w:rPr>
              <w:t>» Смоленской области</w:t>
            </w:r>
          </w:p>
          <w:p w:rsidR="008B4FDD" w:rsidRPr="004439DB" w:rsidRDefault="008B4FDD" w:rsidP="00982BBE">
            <w:pPr>
              <w:jc w:val="both"/>
              <w:rPr>
                <w:sz w:val="24"/>
                <w:szCs w:val="24"/>
              </w:rPr>
            </w:pPr>
          </w:p>
        </w:tc>
      </w:tr>
      <w:tr w:rsidR="008B4FDD" w:rsidRPr="004439DB" w:rsidTr="00982BBE">
        <w:trPr>
          <w:trHeight w:val="700"/>
          <w:jc w:val="center"/>
        </w:trPr>
        <w:tc>
          <w:tcPr>
            <w:tcW w:w="2160" w:type="pct"/>
            <w:vAlign w:val="center"/>
          </w:tcPr>
          <w:p w:rsidR="008B4FDD" w:rsidRPr="004439DB" w:rsidRDefault="008B4FDD" w:rsidP="00982BBE">
            <w:pPr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840" w:type="pct"/>
            <w:vAlign w:val="center"/>
          </w:tcPr>
          <w:p w:rsidR="008B4FDD" w:rsidRPr="004439DB" w:rsidRDefault="008B4FDD" w:rsidP="003631EB">
            <w:pPr>
              <w:jc w:val="both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Муниципальная программа «</w:t>
            </w:r>
            <w:r>
              <w:rPr>
                <w:sz w:val="24"/>
                <w:szCs w:val="24"/>
              </w:rPr>
              <w:t xml:space="preserve">Развитие малоэтажного строительства на территории </w:t>
            </w:r>
            <w:r w:rsidR="003631EB" w:rsidRPr="003631EB">
              <w:rPr>
                <w:sz w:val="24"/>
                <w:szCs w:val="24"/>
              </w:rPr>
              <w:t xml:space="preserve">муниципального образования «Ярцевский муниципальный округ» Смоленской области </w:t>
            </w:r>
            <w:r w:rsidRPr="003631EB">
              <w:rPr>
                <w:sz w:val="24"/>
                <w:szCs w:val="24"/>
              </w:rPr>
              <w:t>» на 202</w:t>
            </w:r>
            <w:r w:rsidR="003631EB" w:rsidRPr="003631EB">
              <w:rPr>
                <w:sz w:val="24"/>
                <w:szCs w:val="24"/>
              </w:rPr>
              <w:t>5</w:t>
            </w:r>
            <w:r w:rsidRPr="003631EB">
              <w:rPr>
                <w:sz w:val="24"/>
                <w:szCs w:val="24"/>
              </w:rPr>
              <w:t>-202</w:t>
            </w:r>
            <w:r w:rsidR="003631EB" w:rsidRPr="003631EB">
              <w:rPr>
                <w:sz w:val="24"/>
                <w:szCs w:val="24"/>
              </w:rPr>
              <w:t>7</w:t>
            </w:r>
            <w:r w:rsidRPr="003631EB">
              <w:rPr>
                <w:sz w:val="24"/>
                <w:szCs w:val="24"/>
              </w:rPr>
              <w:t xml:space="preserve"> годы</w:t>
            </w:r>
          </w:p>
        </w:tc>
      </w:tr>
    </w:tbl>
    <w:p w:rsidR="008B4FDD" w:rsidRPr="004439DB" w:rsidRDefault="008B4FDD" w:rsidP="008B4FDD">
      <w:pPr>
        <w:rPr>
          <w:sz w:val="24"/>
          <w:szCs w:val="24"/>
        </w:rPr>
      </w:pPr>
    </w:p>
    <w:p w:rsidR="008B4FDD" w:rsidRDefault="008B4FDD" w:rsidP="008B4FDD">
      <w:pPr>
        <w:jc w:val="center"/>
        <w:rPr>
          <w:sz w:val="24"/>
          <w:szCs w:val="24"/>
        </w:rPr>
      </w:pPr>
      <w:r w:rsidRPr="004439DB">
        <w:rPr>
          <w:b/>
          <w:sz w:val="24"/>
          <w:szCs w:val="24"/>
        </w:rPr>
        <w:t>2. Показатели реализации комплекса процессных мероприятий</w:t>
      </w:r>
    </w:p>
    <w:p w:rsidR="008B4FDD" w:rsidRDefault="008B4FDD" w:rsidP="008B4FDD">
      <w:pPr>
        <w:ind w:left="5103" w:firstLine="284"/>
        <w:jc w:val="center"/>
        <w:rPr>
          <w:sz w:val="24"/>
          <w:szCs w:val="24"/>
        </w:rPr>
      </w:pPr>
    </w:p>
    <w:p w:rsidR="008B4FDD" w:rsidRDefault="008B4FDD" w:rsidP="008B4FDD">
      <w:pPr>
        <w:ind w:left="5103" w:firstLine="284"/>
        <w:jc w:val="center"/>
        <w:rPr>
          <w:sz w:val="24"/>
          <w:szCs w:val="24"/>
        </w:rPr>
      </w:pPr>
    </w:p>
    <w:tbl>
      <w:tblPr>
        <w:tblW w:w="9745" w:type="dxa"/>
        <w:tblInd w:w="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390"/>
        <w:gridCol w:w="2977"/>
        <w:gridCol w:w="1134"/>
        <w:gridCol w:w="1275"/>
        <w:gridCol w:w="567"/>
        <w:gridCol w:w="851"/>
        <w:gridCol w:w="1276"/>
        <w:gridCol w:w="1275"/>
      </w:tblGrid>
      <w:tr w:rsidR="008B4FDD" w:rsidTr="00982BBE">
        <w:trPr>
          <w:cantSplit/>
          <w:trHeight w:val="231"/>
        </w:trPr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D" w:rsidRDefault="008B4FDD" w:rsidP="00982BBE">
            <w:pPr>
              <w:jc w:val="center"/>
            </w:pPr>
          </w:p>
          <w:p w:rsidR="008B4FDD" w:rsidRDefault="008B4FDD" w:rsidP="00982BBE">
            <w:pPr>
              <w:jc w:val="center"/>
            </w:pPr>
          </w:p>
          <w:p w:rsidR="008B4FDD" w:rsidRDefault="008B4FDD" w:rsidP="00982BBE">
            <w:pPr>
              <w:jc w:val="center"/>
            </w:pPr>
          </w:p>
          <w:p w:rsidR="008B4FDD" w:rsidRDefault="008B4FDD" w:rsidP="00982BBE">
            <w:pPr>
              <w:jc w:val="center"/>
            </w:pPr>
          </w:p>
          <w:p w:rsidR="008B4FDD" w:rsidRDefault="008B4FDD" w:rsidP="00982BBE">
            <w:pPr>
              <w:jc w:val="center"/>
            </w:pPr>
          </w:p>
          <w:p w:rsidR="008B4FDD" w:rsidRDefault="008B4FDD" w:rsidP="00982BBE">
            <w:pPr>
              <w:jc w:val="center"/>
            </w:pPr>
            <w:r>
              <w:t>№ 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D" w:rsidRDefault="008B4FDD" w:rsidP="00982BBE">
            <w:pPr>
              <w:jc w:val="center"/>
            </w:pPr>
          </w:p>
          <w:p w:rsidR="008B4FDD" w:rsidRDefault="008B4FDD" w:rsidP="00982BBE">
            <w:pPr>
              <w:jc w:val="center"/>
            </w:pPr>
          </w:p>
          <w:p w:rsidR="008B4FDD" w:rsidRDefault="008B4FDD" w:rsidP="00982BBE">
            <w:pPr>
              <w:jc w:val="center"/>
            </w:pPr>
          </w:p>
          <w:p w:rsidR="008B4FDD" w:rsidRDefault="008B4FDD" w:rsidP="00982BBE">
            <w:pPr>
              <w:jc w:val="center"/>
            </w:pPr>
          </w:p>
          <w:p w:rsidR="008B4FDD" w:rsidRDefault="008B4FDD" w:rsidP="00982BBE">
            <w:pPr>
              <w:jc w:val="center"/>
            </w:pPr>
          </w:p>
          <w:p w:rsidR="008B4FDD" w:rsidRDefault="008B4FDD" w:rsidP="00982BBE">
            <w:pPr>
              <w:jc w:val="center"/>
            </w:pPr>
            <w:r>
              <w:t>Наименование подпрограммы и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D" w:rsidRDefault="008B4FDD" w:rsidP="00982BBE">
            <w:pPr>
              <w:jc w:val="center"/>
            </w:pPr>
          </w:p>
          <w:p w:rsidR="008B4FDD" w:rsidRDefault="008B4FDD" w:rsidP="00982BBE">
            <w:pPr>
              <w:jc w:val="center"/>
            </w:pPr>
          </w:p>
          <w:p w:rsidR="008B4FDD" w:rsidRDefault="008B4FDD" w:rsidP="00982BBE">
            <w:pPr>
              <w:jc w:val="center"/>
            </w:pPr>
          </w:p>
          <w:p w:rsidR="008B4FDD" w:rsidRDefault="008B4FDD" w:rsidP="00982BBE">
            <w:pPr>
              <w:jc w:val="center"/>
            </w:pPr>
          </w:p>
          <w:p w:rsidR="008B4FDD" w:rsidRDefault="008B4FDD" w:rsidP="00982BBE">
            <w:pPr>
              <w:jc w:val="center"/>
            </w:pPr>
            <w:r>
              <w:t>Един. измер.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D" w:rsidRDefault="008B4FDD" w:rsidP="00982BBE">
            <w:pPr>
              <w:jc w:val="center"/>
            </w:pPr>
            <w:r>
              <w:t>Базовые значения показателей за два года до начала реализации программы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D" w:rsidRDefault="008B4FDD" w:rsidP="00982BBE">
            <w:pPr>
              <w:jc w:val="center"/>
            </w:pPr>
            <w:r>
              <w:t>Базовые значения показателей  за   год до начала реализации программы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D" w:rsidRDefault="008B4FDD" w:rsidP="00982BBE">
            <w:pPr>
              <w:jc w:val="center"/>
            </w:pPr>
            <w:r>
              <w:t>Планируемое значение показателей (на очередной финансовый год и плановый период)</w:t>
            </w:r>
          </w:p>
        </w:tc>
      </w:tr>
      <w:tr w:rsidR="008B4FDD" w:rsidTr="00982BBE">
        <w:trPr>
          <w:cantSplit/>
          <w:trHeight w:val="1481"/>
        </w:trPr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FDD" w:rsidRDefault="008B4FDD" w:rsidP="00982BBE"/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FDD" w:rsidRDefault="008B4FDD" w:rsidP="00982BBE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FDD" w:rsidRDefault="008B4FDD" w:rsidP="00982BBE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FDD" w:rsidRDefault="008B4FDD" w:rsidP="00982BBE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FDD" w:rsidRDefault="008B4FDD" w:rsidP="00982BB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D" w:rsidRDefault="008B4FDD" w:rsidP="00982BBE">
            <w:pPr>
              <w:jc w:val="center"/>
            </w:pPr>
            <w:r>
              <w:t>1-й  год реализации муниципальной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D" w:rsidRDefault="008B4FDD" w:rsidP="00982BBE">
            <w:pPr>
              <w:jc w:val="center"/>
            </w:pPr>
            <w:r>
              <w:t xml:space="preserve">2-й год </w:t>
            </w:r>
          </w:p>
          <w:p w:rsidR="008B4FDD" w:rsidRDefault="008B4FDD" w:rsidP="00982BBE">
            <w:pPr>
              <w:jc w:val="center"/>
            </w:pPr>
            <w:r>
              <w:t>реализации муниципальной программы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D" w:rsidRDefault="008B4FDD" w:rsidP="00982BBE">
            <w:pPr>
              <w:jc w:val="center"/>
            </w:pPr>
            <w:r>
              <w:t xml:space="preserve">3-й  год </w:t>
            </w:r>
          </w:p>
          <w:p w:rsidR="008B4FDD" w:rsidRDefault="008B4FDD" w:rsidP="00982BBE">
            <w:pPr>
              <w:jc w:val="center"/>
            </w:pPr>
            <w:r>
              <w:t>реализации муниципальной программы</w:t>
            </w:r>
          </w:p>
        </w:tc>
      </w:tr>
      <w:tr w:rsidR="008B4FDD" w:rsidTr="00982BBE">
        <w:trPr>
          <w:trHeight w:val="222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D" w:rsidRDefault="008B4FDD" w:rsidP="00982BBE">
            <w:pPr>
              <w:jc w:val="center"/>
            </w:pPr>
            <w: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D" w:rsidRDefault="008B4FDD" w:rsidP="00982BBE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D" w:rsidRDefault="008B4FDD" w:rsidP="00982BBE">
            <w:pPr>
              <w:jc w:val="center"/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D" w:rsidRDefault="008B4FDD" w:rsidP="00982BBE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D" w:rsidRDefault="008B4FDD" w:rsidP="00982BBE">
            <w:pPr>
              <w:jc w:val="center"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D" w:rsidRDefault="008B4FDD" w:rsidP="00982BBE">
            <w:pPr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D" w:rsidRDefault="008B4FDD" w:rsidP="00982BBE">
            <w:pPr>
              <w:jc w:val="center"/>
            </w:pPr>
            <w: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D" w:rsidRDefault="008B4FDD" w:rsidP="00982BBE">
            <w:pPr>
              <w:jc w:val="center"/>
            </w:pPr>
            <w:r>
              <w:t>8</w:t>
            </w:r>
          </w:p>
        </w:tc>
      </w:tr>
      <w:tr w:rsidR="008B4FDD" w:rsidTr="00982BBE">
        <w:trPr>
          <w:cantSplit/>
          <w:trHeight w:val="579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D" w:rsidRDefault="008B4FDD" w:rsidP="00982BBE">
            <w:pPr>
              <w:ind w:left="-154" w:right="-108"/>
              <w:jc w:val="center"/>
            </w:pPr>
            <w: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D" w:rsidRPr="003631EB" w:rsidRDefault="008B4FDD" w:rsidP="00982BBE">
            <w:pPr>
              <w:widowControl w:val="0"/>
              <w:autoSpaceDE w:val="0"/>
              <w:autoSpaceDN w:val="0"/>
              <w:adjustRightInd w:val="0"/>
              <w:jc w:val="both"/>
            </w:pPr>
            <w:r w:rsidRPr="003631EB">
              <w:t xml:space="preserve">наличие сформированных межевых дел и поставленных на кадастровый учёт земельных участков для индивидуального жилищного строительства, предоставляемых льготным категориям граждан,  на территории </w:t>
            </w:r>
            <w:r w:rsidR="003631EB" w:rsidRPr="00F40E9D">
              <w:t>муниципального образования «Ярцевский муниципальный округ»</w:t>
            </w:r>
            <w:r w:rsidRPr="003631EB">
              <w:t xml:space="preserve">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B4FDD" w:rsidRDefault="008B4FDD" w:rsidP="00982BBE">
            <w:pPr>
              <w:jc w:val="both"/>
            </w:pPr>
            <w:r>
              <w:t>да/нет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B4FDD" w:rsidRDefault="008B4FDD" w:rsidP="00982BBE">
            <w:pPr>
              <w:jc w:val="center"/>
            </w:pPr>
            <w: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B4FDD" w:rsidRDefault="008B4FDD" w:rsidP="00982BBE">
            <w:pPr>
              <w:jc w:val="center"/>
            </w:pPr>
            <w: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D" w:rsidRDefault="008B4FDD" w:rsidP="00982BBE">
            <w:pPr>
              <w:jc w:val="center"/>
            </w:pPr>
            <w: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D" w:rsidRDefault="008B4FDD" w:rsidP="00982BBE">
            <w:pPr>
              <w:jc w:val="center"/>
            </w:pPr>
            <w:r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D" w:rsidRDefault="008B4FDD" w:rsidP="00982BBE">
            <w:pPr>
              <w:jc w:val="center"/>
            </w:pPr>
            <w:r>
              <w:t>да</w:t>
            </w:r>
          </w:p>
        </w:tc>
      </w:tr>
    </w:tbl>
    <w:p w:rsidR="008B4FDD" w:rsidRDefault="008B4FDD" w:rsidP="008B4FDD">
      <w:pPr>
        <w:rPr>
          <w:sz w:val="24"/>
          <w:szCs w:val="24"/>
        </w:rPr>
      </w:pPr>
    </w:p>
    <w:p w:rsidR="008B4FDD" w:rsidRPr="004439DB" w:rsidRDefault="008B4FDD" w:rsidP="008B4FDD">
      <w:pPr>
        <w:jc w:val="center"/>
        <w:rPr>
          <w:b/>
          <w:spacing w:val="20"/>
          <w:sz w:val="24"/>
          <w:szCs w:val="24"/>
        </w:rPr>
      </w:pPr>
      <w:r w:rsidRPr="004439DB">
        <w:rPr>
          <w:b/>
          <w:spacing w:val="20"/>
          <w:sz w:val="24"/>
          <w:szCs w:val="24"/>
        </w:rPr>
        <w:t>ПАСПОРТ</w:t>
      </w:r>
    </w:p>
    <w:p w:rsidR="008B4FDD" w:rsidRPr="004439DB" w:rsidRDefault="008B4FDD" w:rsidP="008B4FDD">
      <w:pPr>
        <w:jc w:val="center"/>
        <w:rPr>
          <w:b/>
          <w:sz w:val="24"/>
          <w:szCs w:val="24"/>
        </w:rPr>
      </w:pPr>
      <w:r w:rsidRPr="004439DB">
        <w:rPr>
          <w:b/>
          <w:sz w:val="24"/>
          <w:szCs w:val="24"/>
        </w:rPr>
        <w:t>комплекса процессных мероприятий</w:t>
      </w:r>
    </w:p>
    <w:p w:rsidR="008B4FDD" w:rsidRPr="000E31E1" w:rsidRDefault="008B4FDD" w:rsidP="008B4FDD">
      <w:pPr>
        <w:jc w:val="both"/>
        <w:rPr>
          <w:b/>
          <w:sz w:val="24"/>
          <w:szCs w:val="24"/>
        </w:rPr>
      </w:pPr>
      <w:r w:rsidRPr="008B4FDD">
        <w:rPr>
          <w:b/>
          <w:sz w:val="24"/>
          <w:szCs w:val="24"/>
        </w:rPr>
        <w:t xml:space="preserve">«Подготовка карта-планов для внесения сведений о границах территориальных зон в ЕГРН </w:t>
      </w:r>
      <w:r w:rsidR="000E31E1" w:rsidRPr="000E31E1">
        <w:rPr>
          <w:b/>
          <w:sz w:val="24"/>
          <w:szCs w:val="24"/>
        </w:rPr>
        <w:t>муниципального образования «Ярцевский муниципальный округ» Смоленской области</w:t>
      </w:r>
      <w:r w:rsidRPr="000E31E1">
        <w:rPr>
          <w:b/>
          <w:sz w:val="24"/>
          <w:szCs w:val="24"/>
        </w:rPr>
        <w:t>»</w:t>
      </w:r>
    </w:p>
    <w:p w:rsidR="008B4FDD" w:rsidRPr="004439DB" w:rsidRDefault="008B4FDD" w:rsidP="008B4FDD">
      <w:pPr>
        <w:jc w:val="center"/>
        <w:rPr>
          <w:b/>
          <w:sz w:val="24"/>
          <w:szCs w:val="24"/>
        </w:rPr>
      </w:pPr>
      <w:r w:rsidRPr="001245F5">
        <w:rPr>
          <w:b/>
          <w:sz w:val="24"/>
          <w:szCs w:val="24"/>
        </w:rPr>
        <w:t>1</w:t>
      </w:r>
      <w:r w:rsidRPr="004439DB">
        <w:rPr>
          <w:b/>
          <w:sz w:val="24"/>
          <w:szCs w:val="24"/>
        </w:rPr>
        <w:t>. Общие положения</w:t>
      </w:r>
    </w:p>
    <w:p w:rsidR="008B4FDD" w:rsidRPr="004439DB" w:rsidRDefault="008B4FDD" w:rsidP="008B4FDD">
      <w:pPr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7"/>
        <w:gridCol w:w="5598"/>
      </w:tblGrid>
      <w:tr w:rsidR="008B4FDD" w:rsidRPr="004439DB" w:rsidTr="00982BBE">
        <w:trPr>
          <w:trHeight w:val="516"/>
          <w:jc w:val="center"/>
        </w:trPr>
        <w:tc>
          <w:tcPr>
            <w:tcW w:w="2160" w:type="pct"/>
            <w:vAlign w:val="center"/>
          </w:tcPr>
          <w:p w:rsidR="008B4FDD" w:rsidRPr="004439DB" w:rsidRDefault="008B4FDD" w:rsidP="00982BBE">
            <w:pPr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Ответственный за выполнение комплекса мероприятий</w:t>
            </w:r>
          </w:p>
        </w:tc>
        <w:tc>
          <w:tcPr>
            <w:tcW w:w="2840" w:type="pct"/>
            <w:vAlign w:val="center"/>
          </w:tcPr>
          <w:p w:rsidR="008B4FDD" w:rsidRPr="004439DB" w:rsidRDefault="00F40E9D" w:rsidP="00982B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</w:t>
            </w:r>
            <w:r w:rsidR="008B4FDD" w:rsidRPr="004439DB">
              <w:rPr>
                <w:sz w:val="24"/>
                <w:szCs w:val="24"/>
              </w:rPr>
              <w:t xml:space="preserve"> </w:t>
            </w:r>
            <w:r w:rsidR="008B4FDD">
              <w:rPr>
                <w:sz w:val="24"/>
                <w:szCs w:val="24"/>
              </w:rPr>
              <w:t>по градостроительной деятельности и земельным отношениям</w:t>
            </w:r>
            <w:r w:rsidR="008B4FDD" w:rsidRPr="004439DB">
              <w:rPr>
                <w:sz w:val="24"/>
                <w:szCs w:val="24"/>
              </w:rPr>
              <w:t xml:space="preserve"> Администрации муниципального образования «Ярцевский </w:t>
            </w:r>
            <w:r>
              <w:rPr>
                <w:sz w:val="24"/>
                <w:szCs w:val="24"/>
              </w:rPr>
              <w:t>муниципальный округ</w:t>
            </w:r>
            <w:r w:rsidR="008B4FDD" w:rsidRPr="004439DB">
              <w:rPr>
                <w:sz w:val="24"/>
                <w:szCs w:val="24"/>
              </w:rPr>
              <w:t>» Смоленской области</w:t>
            </w:r>
          </w:p>
          <w:p w:rsidR="008B4FDD" w:rsidRPr="004439DB" w:rsidRDefault="008B4FDD" w:rsidP="00982BBE">
            <w:pPr>
              <w:jc w:val="both"/>
              <w:rPr>
                <w:sz w:val="24"/>
                <w:szCs w:val="24"/>
              </w:rPr>
            </w:pPr>
          </w:p>
        </w:tc>
      </w:tr>
      <w:tr w:rsidR="008B4FDD" w:rsidRPr="004439DB" w:rsidTr="00982BBE">
        <w:trPr>
          <w:trHeight w:val="700"/>
          <w:jc w:val="center"/>
        </w:trPr>
        <w:tc>
          <w:tcPr>
            <w:tcW w:w="2160" w:type="pct"/>
            <w:vAlign w:val="center"/>
          </w:tcPr>
          <w:p w:rsidR="008B4FDD" w:rsidRPr="004439DB" w:rsidRDefault="008B4FDD" w:rsidP="00982BBE">
            <w:pPr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840" w:type="pct"/>
            <w:vAlign w:val="center"/>
          </w:tcPr>
          <w:p w:rsidR="008B4FDD" w:rsidRPr="004439DB" w:rsidRDefault="008B4FDD" w:rsidP="00F40E9D">
            <w:pPr>
              <w:jc w:val="both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Муниципальная программа «</w:t>
            </w:r>
            <w:r>
              <w:rPr>
                <w:sz w:val="24"/>
                <w:szCs w:val="24"/>
              </w:rPr>
              <w:t xml:space="preserve">Развитие </w:t>
            </w:r>
            <w:r w:rsidRPr="00F40E9D">
              <w:rPr>
                <w:sz w:val="24"/>
                <w:szCs w:val="24"/>
              </w:rPr>
              <w:t xml:space="preserve">малоэтажного строительства на территории </w:t>
            </w:r>
            <w:r w:rsidR="00F40E9D" w:rsidRPr="00F40E9D">
              <w:rPr>
                <w:sz w:val="24"/>
                <w:szCs w:val="24"/>
              </w:rPr>
              <w:t xml:space="preserve">муниципального образования «Ярцевский муниципальный округ» </w:t>
            </w:r>
            <w:r w:rsidRPr="00F40E9D">
              <w:rPr>
                <w:sz w:val="24"/>
                <w:szCs w:val="24"/>
              </w:rPr>
              <w:t>Смоленской области» на 202</w:t>
            </w:r>
            <w:r w:rsidR="00F40E9D" w:rsidRPr="00F40E9D">
              <w:rPr>
                <w:sz w:val="24"/>
                <w:szCs w:val="24"/>
              </w:rPr>
              <w:t>5</w:t>
            </w:r>
            <w:r w:rsidRPr="00F40E9D">
              <w:rPr>
                <w:sz w:val="24"/>
                <w:szCs w:val="24"/>
              </w:rPr>
              <w:t>-202</w:t>
            </w:r>
            <w:r w:rsidR="00F40E9D" w:rsidRPr="00F40E9D">
              <w:rPr>
                <w:sz w:val="24"/>
                <w:szCs w:val="24"/>
              </w:rPr>
              <w:t>7</w:t>
            </w:r>
            <w:r w:rsidRPr="00F40E9D">
              <w:rPr>
                <w:sz w:val="24"/>
                <w:szCs w:val="24"/>
              </w:rPr>
              <w:t xml:space="preserve"> годы</w:t>
            </w:r>
          </w:p>
        </w:tc>
      </w:tr>
    </w:tbl>
    <w:p w:rsidR="008B4FDD" w:rsidRPr="004439DB" w:rsidRDefault="008B4FDD" w:rsidP="008B4FDD">
      <w:pPr>
        <w:rPr>
          <w:sz w:val="24"/>
          <w:szCs w:val="24"/>
        </w:rPr>
      </w:pPr>
    </w:p>
    <w:p w:rsidR="008B4FDD" w:rsidRDefault="008B4FDD" w:rsidP="008B4FDD">
      <w:pPr>
        <w:jc w:val="center"/>
        <w:rPr>
          <w:sz w:val="24"/>
          <w:szCs w:val="24"/>
        </w:rPr>
      </w:pPr>
      <w:r w:rsidRPr="004439DB">
        <w:rPr>
          <w:b/>
          <w:sz w:val="24"/>
          <w:szCs w:val="24"/>
        </w:rPr>
        <w:t>2. Показатели реализации комплекса процессных мероприятий</w:t>
      </w:r>
    </w:p>
    <w:p w:rsidR="008B4FDD" w:rsidRDefault="008B4FDD" w:rsidP="008B4FDD">
      <w:pPr>
        <w:ind w:left="5103" w:firstLine="284"/>
        <w:jc w:val="center"/>
        <w:rPr>
          <w:sz w:val="24"/>
          <w:szCs w:val="24"/>
        </w:rPr>
      </w:pPr>
    </w:p>
    <w:p w:rsidR="008B4FDD" w:rsidRDefault="008B4FDD" w:rsidP="008B4FDD">
      <w:pPr>
        <w:ind w:left="5103" w:firstLine="284"/>
        <w:jc w:val="center"/>
        <w:rPr>
          <w:sz w:val="24"/>
          <w:szCs w:val="24"/>
        </w:rPr>
      </w:pPr>
    </w:p>
    <w:tbl>
      <w:tblPr>
        <w:tblW w:w="9745" w:type="dxa"/>
        <w:tblInd w:w="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390"/>
        <w:gridCol w:w="2977"/>
        <w:gridCol w:w="1134"/>
        <w:gridCol w:w="1275"/>
        <w:gridCol w:w="567"/>
        <w:gridCol w:w="851"/>
        <w:gridCol w:w="1276"/>
        <w:gridCol w:w="1275"/>
      </w:tblGrid>
      <w:tr w:rsidR="008B4FDD" w:rsidTr="00982BBE">
        <w:trPr>
          <w:cantSplit/>
          <w:trHeight w:val="231"/>
        </w:trPr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D" w:rsidRDefault="008B4FDD" w:rsidP="00982BBE">
            <w:pPr>
              <w:jc w:val="center"/>
            </w:pPr>
          </w:p>
          <w:p w:rsidR="008B4FDD" w:rsidRDefault="008B4FDD" w:rsidP="00982BBE">
            <w:pPr>
              <w:jc w:val="center"/>
            </w:pPr>
          </w:p>
          <w:p w:rsidR="008B4FDD" w:rsidRDefault="008B4FDD" w:rsidP="00982BBE">
            <w:pPr>
              <w:jc w:val="center"/>
            </w:pPr>
          </w:p>
          <w:p w:rsidR="008B4FDD" w:rsidRDefault="008B4FDD" w:rsidP="00982BBE">
            <w:pPr>
              <w:jc w:val="center"/>
            </w:pPr>
          </w:p>
          <w:p w:rsidR="008B4FDD" w:rsidRDefault="008B4FDD" w:rsidP="00982BBE">
            <w:pPr>
              <w:jc w:val="center"/>
            </w:pPr>
          </w:p>
          <w:p w:rsidR="008B4FDD" w:rsidRDefault="008B4FDD" w:rsidP="00982BBE">
            <w:pPr>
              <w:jc w:val="center"/>
            </w:pPr>
            <w:r>
              <w:t>№ 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D" w:rsidRDefault="008B4FDD" w:rsidP="00982BBE">
            <w:pPr>
              <w:jc w:val="center"/>
            </w:pPr>
          </w:p>
          <w:p w:rsidR="008B4FDD" w:rsidRDefault="008B4FDD" w:rsidP="00982BBE">
            <w:pPr>
              <w:jc w:val="center"/>
            </w:pPr>
          </w:p>
          <w:p w:rsidR="008B4FDD" w:rsidRDefault="008B4FDD" w:rsidP="00982BBE">
            <w:pPr>
              <w:jc w:val="center"/>
            </w:pPr>
          </w:p>
          <w:p w:rsidR="008B4FDD" w:rsidRDefault="008B4FDD" w:rsidP="00982BBE">
            <w:pPr>
              <w:jc w:val="center"/>
            </w:pPr>
          </w:p>
          <w:p w:rsidR="008B4FDD" w:rsidRDefault="008B4FDD" w:rsidP="00982BBE">
            <w:pPr>
              <w:jc w:val="center"/>
            </w:pPr>
          </w:p>
          <w:p w:rsidR="008B4FDD" w:rsidRDefault="008B4FDD" w:rsidP="00982BBE">
            <w:pPr>
              <w:jc w:val="center"/>
            </w:pPr>
            <w:r>
              <w:t>Наименование подпрограммы и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D" w:rsidRDefault="008B4FDD" w:rsidP="00982BBE">
            <w:pPr>
              <w:jc w:val="center"/>
            </w:pPr>
          </w:p>
          <w:p w:rsidR="008B4FDD" w:rsidRDefault="008B4FDD" w:rsidP="00982BBE">
            <w:pPr>
              <w:jc w:val="center"/>
            </w:pPr>
          </w:p>
          <w:p w:rsidR="008B4FDD" w:rsidRDefault="008B4FDD" w:rsidP="00982BBE">
            <w:pPr>
              <w:jc w:val="center"/>
            </w:pPr>
          </w:p>
          <w:p w:rsidR="008B4FDD" w:rsidRDefault="008B4FDD" w:rsidP="00982BBE">
            <w:pPr>
              <w:jc w:val="center"/>
            </w:pPr>
          </w:p>
          <w:p w:rsidR="008B4FDD" w:rsidRDefault="008B4FDD" w:rsidP="00982BBE">
            <w:pPr>
              <w:jc w:val="center"/>
            </w:pPr>
            <w:r>
              <w:t>Един. измер.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D" w:rsidRDefault="008B4FDD" w:rsidP="00982BBE">
            <w:pPr>
              <w:jc w:val="center"/>
            </w:pPr>
            <w:r>
              <w:t>Базовые значения показателей за два года до начала реализации программы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D" w:rsidRDefault="008B4FDD" w:rsidP="00982BBE">
            <w:pPr>
              <w:jc w:val="center"/>
            </w:pPr>
            <w:r>
              <w:t>Базовые значения показателей  за   год до начала реализации программы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D" w:rsidRDefault="008B4FDD" w:rsidP="00982BBE">
            <w:pPr>
              <w:jc w:val="center"/>
            </w:pPr>
            <w:r>
              <w:t>Планируемое значение показателей (на очередной финансовый год и плановый период)</w:t>
            </w:r>
          </w:p>
        </w:tc>
      </w:tr>
      <w:tr w:rsidR="008B4FDD" w:rsidTr="00982BBE">
        <w:trPr>
          <w:cantSplit/>
          <w:trHeight w:val="1481"/>
        </w:trPr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FDD" w:rsidRDefault="008B4FDD" w:rsidP="00982BBE"/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FDD" w:rsidRDefault="008B4FDD" w:rsidP="00982BBE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FDD" w:rsidRDefault="008B4FDD" w:rsidP="00982BBE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FDD" w:rsidRDefault="008B4FDD" w:rsidP="00982BBE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FDD" w:rsidRDefault="008B4FDD" w:rsidP="00982BB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D" w:rsidRDefault="008B4FDD" w:rsidP="00982BBE">
            <w:pPr>
              <w:jc w:val="center"/>
            </w:pPr>
            <w:r>
              <w:t>1-й  год реализации муниципальной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D" w:rsidRDefault="008B4FDD" w:rsidP="00982BBE">
            <w:pPr>
              <w:jc w:val="center"/>
            </w:pPr>
            <w:r>
              <w:t xml:space="preserve">2-й год </w:t>
            </w:r>
          </w:p>
          <w:p w:rsidR="008B4FDD" w:rsidRDefault="008B4FDD" w:rsidP="00982BBE">
            <w:pPr>
              <w:jc w:val="center"/>
            </w:pPr>
            <w:r>
              <w:t>реализации муниципальной программы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D" w:rsidRDefault="008B4FDD" w:rsidP="00982BBE">
            <w:pPr>
              <w:jc w:val="center"/>
            </w:pPr>
            <w:r>
              <w:t xml:space="preserve">3-й  год </w:t>
            </w:r>
          </w:p>
          <w:p w:rsidR="008B4FDD" w:rsidRDefault="008B4FDD" w:rsidP="00982BBE">
            <w:pPr>
              <w:jc w:val="center"/>
            </w:pPr>
            <w:r>
              <w:t>реализации муниципальной программы</w:t>
            </w:r>
          </w:p>
        </w:tc>
      </w:tr>
      <w:tr w:rsidR="008B4FDD" w:rsidTr="00982BBE">
        <w:trPr>
          <w:trHeight w:val="222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D" w:rsidRDefault="008B4FDD" w:rsidP="00982BBE">
            <w:pPr>
              <w:jc w:val="center"/>
            </w:pPr>
            <w: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D" w:rsidRDefault="008B4FDD" w:rsidP="00982BBE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D" w:rsidRDefault="008B4FDD" w:rsidP="00982BBE">
            <w:pPr>
              <w:jc w:val="center"/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D" w:rsidRDefault="008B4FDD" w:rsidP="00982BBE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D" w:rsidRDefault="008B4FDD" w:rsidP="00982BBE">
            <w:pPr>
              <w:jc w:val="center"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D" w:rsidRDefault="008B4FDD" w:rsidP="00982BBE">
            <w:pPr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D" w:rsidRDefault="008B4FDD" w:rsidP="00982BBE">
            <w:pPr>
              <w:jc w:val="center"/>
            </w:pPr>
            <w: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D" w:rsidRDefault="008B4FDD" w:rsidP="00982BBE">
            <w:pPr>
              <w:jc w:val="center"/>
            </w:pPr>
            <w:r>
              <w:t>8</w:t>
            </w:r>
          </w:p>
        </w:tc>
      </w:tr>
      <w:tr w:rsidR="008B4FDD" w:rsidTr="00982BBE">
        <w:trPr>
          <w:cantSplit/>
          <w:trHeight w:val="579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D" w:rsidRDefault="008B4FDD" w:rsidP="00982BBE">
            <w:pPr>
              <w:ind w:left="-154" w:right="-108"/>
              <w:jc w:val="center"/>
            </w:pPr>
            <w: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D" w:rsidRPr="00833FC4" w:rsidRDefault="008B4FDD" w:rsidP="00F40E9D">
            <w:pPr>
              <w:widowControl w:val="0"/>
              <w:autoSpaceDE w:val="0"/>
              <w:autoSpaceDN w:val="0"/>
              <w:adjustRightInd w:val="0"/>
              <w:jc w:val="both"/>
            </w:pPr>
            <w:r w:rsidRPr="00F265E5">
              <w:t>наличие утвержденного актуального</w:t>
            </w:r>
            <w:r w:rsidRPr="00C60466">
              <w:t xml:space="preserve"> </w:t>
            </w:r>
            <w:r>
              <w:t>г</w:t>
            </w:r>
            <w:r w:rsidRPr="00C60466">
              <w:t>енеральн</w:t>
            </w:r>
            <w:r>
              <w:t>ого</w:t>
            </w:r>
            <w:r w:rsidRPr="00C60466">
              <w:t xml:space="preserve"> план</w:t>
            </w:r>
            <w:r>
              <w:t>а</w:t>
            </w:r>
            <w:r w:rsidRPr="00C60466">
              <w:t xml:space="preserve"> </w:t>
            </w:r>
            <w:r w:rsidR="00F40E9D">
              <w:t>Суетовского сельского</w:t>
            </w:r>
            <w:r w:rsidRPr="00C60466">
              <w:t xml:space="preserve"> поселения</w:t>
            </w:r>
            <w:r>
              <w:t xml:space="preserve"> Ярцевского района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B4FDD" w:rsidRDefault="008B4FDD" w:rsidP="00982BBE">
            <w:pPr>
              <w:jc w:val="both"/>
            </w:pPr>
            <w:r>
              <w:t>да/нет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B4FDD" w:rsidRDefault="008B4FDD" w:rsidP="00982BBE">
            <w:pPr>
              <w:jc w:val="center"/>
            </w:pPr>
            <w: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B4FDD" w:rsidRDefault="008B4FDD" w:rsidP="00982BBE">
            <w:pPr>
              <w:jc w:val="center"/>
            </w:pPr>
            <w: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D" w:rsidRDefault="008B4FDD" w:rsidP="00982BBE">
            <w:pPr>
              <w:jc w:val="center"/>
            </w:pPr>
            <w: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D" w:rsidRDefault="008B4FDD" w:rsidP="00982BBE">
            <w:pPr>
              <w:jc w:val="center"/>
            </w:pPr>
            <w:r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D" w:rsidRDefault="008B4FDD" w:rsidP="00982BBE">
            <w:pPr>
              <w:jc w:val="center"/>
            </w:pPr>
            <w:r>
              <w:t>да</w:t>
            </w:r>
          </w:p>
        </w:tc>
      </w:tr>
      <w:tr w:rsidR="008B4FDD" w:rsidTr="00982BBE">
        <w:trPr>
          <w:cantSplit/>
          <w:trHeight w:val="579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D" w:rsidRDefault="008B4FDD" w:rsidP="00982BBE">
            <w:pPr>
              <w:ind w:left="-154" w:right="-108"/>
              <w:jc w:val="center"/>
            </w:pPr>
            <w: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D" w:rsidRPr="00833FC4" w:rsidRDefault="008B4FDD" w:rsidP="00F40E9D">
            <w:pPr>
              <w:widowControl w:val="0"/>
              <w:autoSpaceDE w:val="0"/>
              <w:autoSpaceDN w:val="0"/>
              <w:adjustRightInd w:val="0"/>
              <w:jc w:val="both"/>
            </w:pPr>
            <w:r w:rsidRPr="00F265E5">
              <w:t>наличие утвержденн</w:t>
            </w:r>
            <w:r>
              <w:t>ых</w:t>
            </w:r>
            <w:r w:rsidRPr="00F265E5">
              <w:t xml:space="preserve"> актуальн</w:t>
            </w:r>
            <w:r>
              <w:t>ых</w:t>
            </w:r>
            <w:r w:rsidRPr="00C60466">
              <w:t xml:space="preserve"> </w:t>
            </w:r>
            <w:r>
              <w:t>п</w:t>
            </w:r>
            <w:r w:rsidRPr="00C60466">
              <w:t xml:space="preserve">равил землепользования и застройки </w:t>
            </w:r>
            <w:r w:rsidR="00F40E9D">
              <w:t>Суетовского сельского</w:t>
            </w:r>
            <w:r w:rsidRPr="00C60466">
              <w:t xml:space="preserve"> поселения</w:t>
            </w:r>
            <w:r>
              <w:t xml:space="preserve"> Ярцевского района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B4FDD" w:rsidRDefault="008B4FDD" w:rsidP="00982BBE">
            <w:pPr>
              <w:jc w:val="both"/>
            </w:pPr>
            <w:r>
              <w:t>да/нет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B4FDD" w:rsidRDefault="008B4FDD" w:rsidP="00982BBE">
            <w:pPr>
              <w:jc w:val="center"/>
            </w:pPr>
            <w: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B4FDD" w:rsidRDefault="008B4FDD" w:rsidP="00982BBE">
            <w:pPr>
              <w:jc w:val="center"/>
            </w:pPr>
            <w: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D" w:rsidRDefault="008B4FDD" w:rsidP="00982BBE">
            <w:pPr>
              <w:jc w:val="center"/>
            </w:pPr>
            <w: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D" w:rsidRDefault="008B4FDD" w:rsidP="00982BBE">
            <w:pPr>
              <w:jc w:val="center"/>
            </w:pPr>
            <w:r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DD" w:rsidRDefault="008B4FDD" w:rsidP="00982BBE">
            <w:pPr>
              <w:jc w:val="center"/>
            </w:pPr>
            <w:r>
              <w:t>да</w:t>
            </w:r>
          </w:p>
        </w:tc>
      </w:tr>
    </w:tbl>
    <w:p w:rsidR="008B4FDD" w:rsidRDefault="008B4FDD" w:rsidP="008B4FDD">
      <w:pPr>
        <w:jc w:val="both"/>
        <w:rPr>
          <w:sz w:val="24"/>
          <w:szCs w:val="24"/>
        </w:rPr>
      </w:pPr>
    </w:p>
    <w:p w:rsidR="008B4FDD" w:rsidRDefault="008B4FDD" w:rsidP="008B4FDD">
      <w:pPr>
        <w:ind w:left="6521"/>
        <w:rPr>
          <w:sz w:val="24"/>
          <w:szCs w:val="24"/>
        </w:rPr>
      </w:pPr>
    </w:p>
    <w:p w:rsidR="008B4FDD" w:rsidRDefault="008B4FDD" w:rsidP="008B4FDD">
      <w:pPr>
        <w:ind w:left="6521"/>
        <w:rPr>
          <w:sz w:val="24"/>
          <w:szCs w:val="24"/>
        </w:rPr>
      </w:pPr>
    </w:p>
    <w:p w:rsidR="008B4FDD" w:rsidRDefault="008B4FDD" w:rsidP="008B4FDD">
      <w:pPr>
        <w:ind w:left="6521"/>
        <w:rPr>
          <w:sz w:val="24"/>
          <w:szCs w:val="24"/>
        </w:rPr>
      </w:pPr>
    </w:p>
    <w:p w:rsidR="008B4FDD" w:rsidRDefault="008B4FDD" w:rsidP="008B4FDD">
      <w:pPr>
        <w:ind w:left="6521"/>
        <w:rPr>
          <w:sz w:val="24"/>
          <w:szCs w:val="24"/>
        </w:rPr>
      </w:pPr>
    </w:p>
    <w:p w:rsidR="008B4FDD" w:rsidRDefault="008B4FDD" w:rsidP="008B4FDD">
      <w:pPr>
        <w:ind w:left="6521"/>
        <w:rPr>
          <w:sz w:val="24"/>
          <w:szCs w:val="24"/>
        </w:rPr>
      </w:pPr>
    </w:p>
    <w:p w:rsidR="008B4FDD" w:rsidRDefault="008B4FDD" w:rsidP="008B4FDD">
      <w:pPr>
        <w:ind w:left="6521"/>
        <w:rPr>
          <w:sz w:val="24"/>
          <w:szCs w:val="24"/>
        </w:rPr>
      </w:pPr>
    </w:p>
    <w:p w:rsidR="00260175" w:rsidRDefault="00260175" w:rsidP="006B1DA2">
      <w:pPr>
        <w:ind w:left="6521"/>
        <w:rPr>
          <w:sz w:val="24"/>
          <w:szCs w:val="24"/>
        </w:rPr>
      </w:pPr>
    </w:p>
    <w:p w:rsidR="00260175" w:rsidRDefault="00260175" w:rsidP="006B1DA2">
      <w:pPr>
        <w:ind w:left="6521"/>
        <w:rPr>
          <w:sz w:val="24"/>
          <w:szCs w:val="24"/>
        </w:rPr>
      </w:pPr>
    </w:p>
    <w:p w:rsidR="00260175" w:rsidRDefault="00260175" w:rsidP="006B1DA2">
      <w:pPr>
        <w:ind w:left="6521"/>
        <w:rPr>
          <w:sz w:val="24"/>
          <w:szCs w:val="24"/>
        </w:rPr>
      </w:pPr>
    </w:p>
    <w:p w:rsidR="00260175" w:rsidRDefault="00260175" w:rsidP="006B1DA2">
      <w:pPr>
        <w:ind w:left="6521"/>
        <w:rPr>
          <w:sz w:val="24"/>
          <w:szCs w:val="24"/>
        </w:rPr>
      </w:pPr>
    </w:p>
    <w:p w:rsidR="00260175" w:rsidRDefault="00260175" w:rsidP="006B1DA2">
      <w:pPr>
        <w:ind w:left="6521"/>
        <w:rPr>
          <w:sz w:val="24"/>
          <w:szCs w:val="24"/>
        </w:rPr>
      </w:pPr>
    </w:p>
    <w:p w:rsidR="00260175" w:rsidRDefault="00260175" w:rsidP="006B1DA2">
      <w:pPr>
        <w:ind w:left="6521"/>
        <w:rPr>
          <w:sz w:val="24"/>
          <w:szCs w:val="24"/>
        </w:rPr>
      </w:pPr>
    </w:p>
    <w:p w:rsidR="00260175" w:rsidRDefault="00260175" w:rsidP="006B1DA2">
      <w:pPr>
        <w:ind w:left="6521"/>
        <w:rPr>
          <w:sz w:val="24"/>
          <w:szCs w:val="24"/>
        </w:rPr>
      </w:pPr>
    </w:p>
    <w:p w:rsidR="00260175" w:rsidRDefault="00260175" w:rsidP="006B1DA2">
      <w:pPr>
        <w:ind w:left="6521"/>
        <w:rPr>
          <w:sz w:val="24"/>
          <w:szCs w:val="24"/>
        </w:rPr>
      </w:pPr>
    </w:p>
    <w:p w:rsidR="00260175" w:rsidRDefault="00260175" w:rsidP="006B1DA2">
      <w:pPr>
        <w:ind w:left="6521"/>
        <w:rPr>
          <w:sz w:val="24"/>
          <w:szCs w:val="24"/>
        </w:rPr>
      </w:pPr>
    </w:p>
    <w:p w:rsidR="00260175" w:rsidRDefault="00260175" w:rsidP="006B1DA2">
      <w:pPr>
        <w:ind w:left="6521"/>
        <w:rPr>
          <w:sz w:val="24"/>
          <w:szCs w:val="24"/>
        </w:rPr>
      </w:pPr>
    </w:p>
    <w:p w:rsidR="00260175" w:rsidRDefault="00260175" w:rsidP="006B1DA2">
      <w:pPr>
        <w:ind w:left="6521"/>
        <w:rPr>
          <w:sz w:val="24"/>
          <w:szCs w:val="24"/>
        </w:rPr>
      </w:pPr>
    </w:p>
    <w:p w:rsidR="00520870" w:rsidRDefault="00520870" w:rsidP="00520870">
      <w:pPr>
        <w:rPr>
          <w:sz w:val="24"/>
          <w:szCs w:val="24"/>
        </w:rPr>
        <w:sectPr w:rsidR="00520870" w:rsidSect="000D544C">
          <w:headerReference w:type="even" r:id="rId10"/>
          <w:headerReference w:type="default" r:id="rId11"/>
          <w:type w:val="continuous"/>
          <w:pgSz w:w="11907" w:h="16840" w:code="9"/>
          <w:pgMar w:top="1134" w:right="567" w:bottom="1077" w:left="1701" w:header="425" w:footer="720" w:gutter="0"/>
          <w:cols w:space="720"/>
          <w:titlePg/>
          <w:docGrid w:linePitch="272"/>
        </w:sectPr>
      </w:pPr>
    </w:p>
    <w:p w:rsidR="00260175" w:rsidRDefault="00260175" w:rsidP="00520870">
      <w:pPr>
        <w:rPr>
          <w:sz w:val="24"/>
          <w:szCs w:val="24"/>
        </w:rPr>
      </w:pPr>
    </w:p>
    <w:p w:rsidR="006B1DA2" w:rsidRPr="004439DB" w:rsidRDefault="006B1DA2" w:rsidP="00520870">
      <w:pPr>
        <w:ind w:left="9498"/>
        <w:jc w:val="both"/>
        <w:rPr>
          <w:sz w:val="24"/>
          <w:szCs w:val="24"/>
        </w:rPr>
      </w:pPr>
      <w:r w:rsidRPr="004439DB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3</w:t>
      </w:r>
    </w:p>
    <w:p w:rsidR="006B1DA2" w:rsidRPr="00C64330" w:rsidRDefault="006B1DA2" w:rsidP="00520870">
      <w:pPr>
        <w:ind w:left="9498"/>
        <w:jc w:val="both"/>
        <w:rPr>
          <w:sz w:val="24"/>
          <w:szCs w:val="24"/>
        </w:rPr>
      </w:pPr>
      <w:r w:rsidRPr="004439DB">
        <w:rPr>
          <w:sz w:val="24"/>
          <w:szCs w:val="24"/>
        </w:rPr>
        <w:t xml:space="preserve">к Паспорту муниципальной программы </w:t>
      </w:r>
      <w:r>
        <w:rPr>
          <w:sz w:val="24"/>
          <w:szCs w:val="24"/>
        </w:rPr>
        <w:t xml:space="preserve">«Развитие </w:t>
      </w:r>
      <w:r w:rsidRPr="004439D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малоэтажного строительства на </w:t>
      </w:r>
      <w:r w:rsidRPr="00F40E9D">
        <w:rPr>
          <w:sz w:val="24"/>
          <w:szCs w:val="24"/>
        </w:rPr>
        <w:t xml:space="preserve">территории </w:t>
      </w:r>
      <w:r w:rsidR="00F40E9D" w:rsidRPr="00F40E9D">
        <w:rPr>
          <w:sz w:val="24"/>
          <w:szCs w:val="24"/>
        </w:rPr>
        <w:t>муниципального образования «Ярцевский муниципальный округ»</w:t>
      </w:r>
      <w:r w:rsidR="00F40E9D">
        <w:rPr>
          <w:b/>
          <w:sz w:val="24"/>
          <w:szCs w:val="24"/>
        </w:rPr>
        <w:t xml:space="preserve"> </w:t>
      </w:r>
      <w:r w:rsidR="00F40E9D">
        <w:rPr>
          <w:sz w:val="24"/>
          <w:szCs w:val="24"/>
        </w:rPr>
        <w:t xml:space="preserve">Смоленской области» на 2025-2027 </w:t>
      </w:r>
      <w:r w:rsidRPr="00C64330">
        <w:rPr>
          <w:sz w:val="24"/>
          <w:szCs w:val="24"/>
        </w:rPr>
        <w:t>годы</w:t>
      </w:r>
    </w:p>
    <w:p w:rsidR="006B1DA2" w:rsidRDefault="006B1DA2" w:rsidP="006B1DA2">
      <w:pPr>
        <w:ind w:left="6521"/>
        <w:rPr>
          <w:sz w:val="24"/>
          <w:szCs w:val="24"/>
        </w:rPr>
      </w:pPr>
    </w:p>
    <w:p w:rsidR="006B1DA2" w:rsidRDefault="006B1DA2" w:rsidP="006B1DA2">
      <w:pPr>
        <w:ind w:left="5103" w:firstLine="284"/>
        <w:jc w:val="both"/>
        <w:rPr>
          <w:sz w:val="24"/>
          <w:szCs w:val="24"/>
        </w:rPr>
      </w:pPr>
    </w:p>
    <w:p w:rsidR="006B1DA2" w:rsidRPr="004439DB" w:rsidRDefault="006B1DA2" w:rsidP="006B1DA2">
      <w:pPr>
        <w:jc w:val="center"/>
        <w:rPr>
          <w:b/>
          <w:sz w:val="24"/>
          <w:szCs w:val="24"/>
        </w:rPr>
      </w:pPr>
      <w:r w:rsidRPr="004439DB">
        <w:rPr>
          <w:b/>
          <w:sz w:val="24"/>
          <w:szCs w:val="24"/>
        </w:rPr>
        <w:t>Финансирования структурных элементов муниципальной программы</w:t>
      </w:r>
    </w:p>
    <w:p w:rsidR="006B1DA2" w:rsidRPr="004439DB" w:rsidRDefault="006B1DA2" w:rsidP="006B1DA2">
      <w:pPr>
        <w:rPr>
          <w:sz w:val="24"/>
          <w:szCs w:val="24"/>
        </w:rPr>
      </w:pPr>
    </w:p>
    <w:tbl>
      <w:tblPr>
        <w:tblW w:w="14747" w:type="dxa"/>
        <w:tblInd w:w="103" w:type="dxa"/>
        <w:tblLayout w:type="fixed"/>
        <w:tblLook w:val="04A0"/>
      </w:tblPr>
      <w:tblGrid>
        <w:gridCol w:w="570"/>
        <w:gridCol w:w="3121"/>
        <w:gridCol w:w="142"/>
        <w:gridCol w:w="1559"/>
        <w:gridCol w:w="142"/>
        <w:gridCol w:w="2693"/>
        <w:gridCol w:w="1559"/>
        <w:gridCol w:w="1701"/>
        <w:gridCol w:w="142"/>
        <w:gridCol w:w="1559"/>
        <w:gridCol w:w="1559"/>
      </w:tblGrid>
      <w:tr w:rsidR="006B1DA2" w:rsidRPr="004439DB" w:rsidTr="00046720">
        <w:trPr>
          <w:trHeight w:val="1530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DA2" w:rsidRPr="004439DB" w:rsidRDefault="006B1DA2" w:rsidP="00833FC4">
            <w:pPr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№ п/п</w:t>
            </w:r>
          </w:p>
        </w:tc>
        <w:tc>
          <w:tcPr>
            <w:tcW w:w="3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DA2" w:rsidRPr="004439DB" w:rsidRDefault="006B1DA2" w:rsidP="00833FC4">
            <w:pPr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DA2" w:rsidRPr="004439DB" w:rsidRDefault="006B1DA2" w:rsidP="00833FC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 xml:space="preserve">Участник муниципальной программы 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DA2" w:rsidRPr="004439DB" w:rsidRDefault="006B1DA2" w:rsidP="00833FC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Источник финансового обеспечения (расшифровать)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DA2" w:rsidRPr="004439DB" w:rsidRDefault="006B1DA2" w:rsidP="00833FC4">
            <w:pPr>
              <w:ind w:right="-34"/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520870" w:rsidRPr="004439DB" w:rsidTr="00046720">
        <w:trPr>
          <w:trHeight w:val="327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DA2" w:rsidRPr="004439DB" w:rsidRDefault="006B1DA2" w:rsidP="00833FC4">
            <w:pPr>
              <w:rPr>
                <w:sz w:val="24"/>
                <w:szCs w:val="24"/>
              </w:rPr>
            </w:pPr>
          </w:p>
        </w:tc>
        <w:tc>
          <w:tcPr>
            <w:tcW w:w="326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DA2" w:rsidRPr="004439DB" w:rsidRDefault="006B1DA2" w:rsidP="00833FC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DA2" w:rsidRPr="004439DB" w:rsidRDefault="006B1DA2" w:rsidP="00833FC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DA2" w:rsidRPr="004439DB" w:rsidRDefault="006B1DA2" w:rsidP="00833FC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B1DA2" w:rsidRPr="004439DB" w:rsidRDefault="006B1DA2" w:rsidP="00833FC4">
            <w:pPr>
              <w:ind w:right="-34"/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всего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DA2" w:rsidRPr="004439DB" w:rsidRDefault="006B1DA2" w:rsidP="00833FC4">
            <w:pPr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4439DB">
              <w:rPr>
                <w:color w:val="22272F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DA2" w:rsidRPr="004439DB" w:rsidRDefault="006B1DA2" w:rsidP="00833FC4">
            <w:pPr>
              <w:jc w:val="center"/>
              <w:rPr>
                <w:spacing w:val="-2"/>
                <w:sz w:val="24"/>
                <w:szCs w:val="24"/>
              </w:rPr>
            </w:pPr>
            <w:r w:rsidRPr="004439DB">
              <w:rPr>
                <w:color w:val="22272F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DA2" w:rsidRPr="004439DB" w:rsidRDefault="006B1DA2" w:rsidP="00833FC4">
            <w:pPr>
              <w:jc w:val="center"/>
              <w:rPr>
                <w:sz w:val="24"/>
                <w:szCs w:val="24"/>
              </w:rPr>
            </w:pPr>
            <w:r w:rsidRPr="004439DB">
              <w:rPr>
                <w:color w:val="22272F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</w:tc>
      </w:tr>
      <w:tr w:rsidR="00520870" w:rsidRPr="004439DB" w:rsidTr="00046720">
        <w:trPr>
          <w:trHeight w:val="80"/>
          <w:tblHeader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DA2" w:rsidRPr="004439DB" w:rsidRDefault="006B1DA2" w:rsidP="00833FC4">
            <w:pPr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1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DA2" w:rsidRPr="004439DB" w:rsidRDefault="006B1DA2" w:rsidP="00833FC4">
            <w:pPr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DA2" w:rsidRPr="004439DB" w:rsidRDefault="006B1DA2" w:rsidP="00833FC4">
            <w:pPr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DA2" w:rsidRPr="004439DB" w:rsidRDefault="006B1DA2" w:rsidP="00833FC4">
            <w:pPr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DA2" w:rsidRPr="004439DB" w:rsidRDefault="006B1DA2" w:rsidP="00833FC4">
            <w:pPr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DA2" w:rsidRPr="004439DB" w:rsidRDefault="006B1DA2" w:rsidP="00833FC4">
            <w:pPr>
              <w:ind w:left="-69" w:right="-108"/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DA2" w:rsidRPr="004439DB" w:rsidRDefault="006B1DA2" w:rsidP="00833FC4">
            <w:pPr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DA2" w:rsidRPr="004439DB" w:rsidRDefault="006B1DA2" w:rsidP="00833FC4">
            <w:pPr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8</w:t>
            </w:r>
          </w:p>
        </w:tc>
      </w:tr>
      <w:tr w:rsidR="006B1DA2" w:rsidRPr="004439DB" w:rsidTr="00520870">
        <w:trPr>
          <w:trHeight w:val="397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DA2" w:rsidRPr="004439DB" w:rsidRDefault="006B1DA2" w:rsidP="00833FC4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1417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DA2" w:rsidRPr="004439DB" w:rsidRDefault="006B1DA2" w:rsidP="000E31E1">
            <w:pPr>
              <w:ind w:right="34"/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 xml:space="preserve">Комплекс процессных мероприятий </w:t>
            </w:r>
            <w:r w:rsidR="00A4177C" w:rsidRPr="00A4177C">
              <w:rPr>
                <w:sz w:val="24"/>
                <w:szCs w:val="24"/>
              </w:rPr>
              <w:t xml:space="preserve">«Внесение изменений в Генеральные планы, в Правила землепользования и застройки </w:t>
            </w:r>
            <w:r w:rsidR="000E31E1" w:rsidRPr="00A4177C">
              <w:rPr>
                <w:sz w:val="24"/>
                <w:szCs w:val="24"/>
              </w:rPr>
              <w:t xml:space="preserve">муниципального образования </w:t>
            </w:r>
            <w:r w:rsidR="000E31E1">
              <w:rPr>
                <w:sz w:val="24"/>
                <w:szCs w:val="24"/>
              </w:rPr>
              <w:t>«Ярцевский муниципальный округ»</w:t>
            </w:r>
            <w:r w:rsidR="000E31E1" w:rsidRPr="004161D0">
              <w:rPr>
                <w:sz w:val="24"/>
                <w:szCs w:val="24"/>
              </w:rPr>
              <w:t xml:space="preserve"> Смоленской области</w:t>
            </w:r>
            <w:r w:rsidR="00A4177C" w:rsidRPr="00A4177C">
              <w:rPr>
                <w:sz w:val="24"/>
                <w:szCs w:val="24"/>
              </w:rPr>
              <w:t>»</w:t>
            </w:r>
            <w:r w:rsidR="00A4177C" w:rsidRPr="008A76B5">
              <w:rPr>
                <w:sz w:val="28"/>
                <w:szCs w:val="28"/>
              </w:rPr>
              <w:t xml:space="preserve"> </w:t>
            </w:r>
          </w:p>
        </w:tc>
      </w:tr>
      <w:tr w:rsidR="00520870" w:rsidRPr="004439DB" w:rsidTr="00BB6FA4">
        <w:trPr>
          <w:trHeight w:val="397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DA2" w:rsidRPr="004439DB" w:rsidRDefault="00BB6FA4" w:rsidP="00833FC4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DA2" w:rsidRPr="00260739" w:rsidRDefault="00300AA1" w:rsidP="00F40E9D">
            <w:pPr>
              <w:ind w:right="34"/>
              <w:jc w:val="both"/>
              <w:rPr>
                <w:rFonts w:eastAsia="Calibri"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Внесение изменений в Г</w:t>
            </w:r>
            <w:r w:rsidR="006B1DA2">
              <w:rPr>
                <w:sz w:val="24"/>
                <w:szCs w:val="24"/>
              </w:rPr>
              <w:t xml:space="preserve">енеральный план </w:t>
            </w:r>
            <w:r w:rsidR="00F40E9D">
              <w:rPr>
                <w:sz w:val="24"/>
                <w:szCs w:val="24"/>
              </w:rPr>
              <w:t>Суетовского сельского</w:t>
            </w:r>
            <w:r w:rsidR="006B1DA2">
              <w:rPr>
                <w:sz w:val="24"/>
                <w:szCs w:val="24"/>
              </w:rPr>
              <w:t xml:space="preserve"> поселени</w:t>
            </w:r>
            <w:r w:rsidR="00F40E9D">
              <w:rPr>
                <w:sz w:val="24"/>
                <w:szCs w:val="24"/>
              </w:rPr>
              <w:t>я</w:t>
            </w:r>
            <w:r w:rsidR="006B1DA2">
              <w:rPr>
                <w:sz w:val="24"/>
                <w:szCs w:val="24"/>
              </w:rPr>
              <w:t xml:space="preserve"> Ярцевского района Смоленской области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DA2" w:rsidRPr="004439DB" w:rsidRDefault="00F40E9D" w:rsidP="006B1DA2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</w:t>
            </w:r>
            <w:r w:rsidR="006B1DA2">
              <w:rPr>
                <w:sz w:val="24"/>
                <w:szCs w:val="24"/>
              </w:rPr>
              <w:t>по градостроительной деятельности и земельным отношениям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DA2" w:rsidRPr="004439DB" w:rsidRDefault="006B1DA2" w:rsidP="00F40E9D">
            <w:pPr>
              <w:ind w:right="34"/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 xml:space="preserve">Бюджет муниципального образования </w:t>
            </w:r>
            <w:r w:rsidR="00F40E9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Ярцевск</w:t>
            </w:r>
            <w:r w:rsidR="00F40E9D">
              <w:rPr>
                <w:sz w:val="24"/>
                <w:szCs w:val="24"/>
              </w:rPr>
              <w:t>ий муниципальный округ»</w:t>
            </w:r>
            <w:r w:rsidRPr="004439DB">
              <w:rPr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DA2" w:rsidRDefault="006B1DA2" w:rsidP="00BB6FA4">
            <w:pPr>
              <w:ind w:right="34"/>
              <w:rPr>
                <w:sz w:val="24"/>
                <w:szCs w:val="24"/>
              </w:rPr>
            </w:pPr>
          </w:p>
          <w:p w:rsidR="006B1DA2" w:rsidRPr="004439DB" w:rsidRDefault="00F40E9D" w:rsidP="00BB6FA4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DA2" w:rsidRDefault="006B1DA2" w:rsidP="00BB6FA4">
            <w:pPr>
              <w:ind w:right="34"/>
              <w:rPr>
                <w:sz w:val="24"/>
                <w:szCs w:val="24"/>
              </w:rPr>
            </w:pPr>
          </w:p>
          <w:p w:rsidR="006B1DA2" w:rsidRPr="004439DB" w:rsidRDefault="00F40E9D" w:rsidP="00BB6FA4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  <w:r w:rsidR="00046720">
              <w:rPr>
                <w:sz w:val="24"/>
                <w:szCs w:val="24"/>
              </w:rPr>
              <w:t> </w:t>
            </w:r>
            <w:r w:rsidR="006B1DA2">
              <w:rPr>
                <w:sz w:val="24"/>
                <w:szCs w:val="24"/>
              </w:rPr>
              <w:t>0</w:t>
            </w:r>
            <w:r w:rsidR="006B1DA2" w:rsidRPr="004439DB">
              <w:rPr>
                <w:sz w:val="24"/>
                <w:szCs w:val="24"/>
              </w:rPr>
              <w:t>00</w:t>
            </w:r>
            <w:r w:rsidR="00046720">
              <w:rPr>
                <w:sz w:val="24"/>
                <w:szCs w:val="24"/>
              </w:rPr>
              <w:t>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DA2" w:rsidRDefault="006B1DA2" w:rsidP="00BB6FA4">
            <w:pPr>
              <w:ind w:right="34"/>
              <w:rPr>
                <w:sz w:val="24"/>
                <w:szCs w:val="24"/>
              </w:rPr>
            </w:pPr>
          </w:p>
          <w:p w:rsidR="006B1DA2" w:rsidRPr="004439DB" w:rsidRDefault="006B1DA2" w:rsidP="00BB6FA4">
            <w:pPr>
              <w:ind w:right="34"/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0</w:t>
            </w:r>
            <w:r w:rsidR="00046720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DA2" w:rsidRDefault="006B1DA2" w:rsidP="00BB6FA4">
            <w:pPr>
              <w:ind w:right="34"/>
              <w:jc w:val="center"/>
              <w:rPr>
                <w:sz w:val="24"/>
                <w:szCs w:val="24"/>
              </w:rPr>
            </w:pPr>
          </w:p>
          <w:p w:rsidR="006B1DA2" w:rsidRPr="004439DB" w:rsidRDefault="006B1DA2" w:rsidP="00BB6FA4">
            <w:pPr>
              <w:ind w:right="34"/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0</w:t>
            </w:r>
            <w:r w:rsidR="00046720">
              <w:rPr>
                <w:sz w:val="24"/>
                <w:szCs w:val="24"/>
              </w:rPr>
              <w:t>,0</w:t>
            </w:r>
          </w:p>
        </w:tc>
      </w:tr>
      <w:tr w:rsidR="00520870" w:rsidRPr="004439DB" w:rsidTr="00046720">
        <w:trPr>
          <w:trHeight w:val="397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DA2" w:rsidRPr="004439DB" w:rsidRDefault="00BB6FA4" w:rsidP="00833FC4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DA2" w:rsidRPr="004439DB" w:rsidRDefault="006B1DA2" w:rsidP="00F40E9D">
            <w:pPr>
              <w:ind w:right="34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300AA1">
              <w:rPr>
                <w:sz w:val="24"/>
                <w:szCs w:val="24"/>
              </w:rPr>
              <w:t>Внесение изменений в П</w:t>
            </w:r>
            <w:r>
              <w:rPr>
                <w:sz w:val="24"/>
                <w:szCs w:val="24"/>
              </w:rPr>
              <w:t xml:space="preserve">равила землепользования и застройки </w:t>
            </w:r>
            <w:r w:rsidR="00F40E9D">
              <w:rPr>
                <w:sz w:val="24"/>
                <w:szCs w:val="24"/>
              </w:rPr>
              <w:t xml:space="preserve">Суетовского сельского </w:t>
            </w:r>
            <w:r>
              <w:rPr>
                <w:sz w:val="24"/>
                <w:szCs w:val="24"/>
              </w:rPr>
              <w:t>поселени</w:t>
            </w:r>
            <w:r w:rsidR="00F40E9D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Ярцевского района Смоленской области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DA2" w:rsidRPr="004439DB" w:rsidRDefault="00F40E9D" w:rsidP="00833FC4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</w:t>
            </w:r>
            <w:r w:rsidR="006B1DA2" w:rsidRPr="004439DB">
              <w:rPr>
                <w:sz w:val="24"/>
                <w:szCs w:val="24"/>
              </w:rPr>
              <w:t xml:space="preserve"> </w:t>
            </w:r>
            <w:r w:rsidR="006B1DA2">
              <w:rPr>
                <w:sz w:val="24"/>
                <w:szCs w:val="24"/>
              </w:rPr>
              <w:t xml:space="preserve">по градостроительной деятельности и земельным </w:t>
            </w:r>
            <w:r w:rsidR="006B1DA2">
              <w:rPr>
                <w:sz w:val="24"/>
                <w:szCs w:val="24"/>
              </w:rPr>
              <w:lastRenderedPageBreak/>
              <w:t>отношениям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77C" w:rsidRPr="004439DB" w:rsidRDefault="006B1DA2" w:rsidP="00F40E9D">
            <w:pPr>
              <w:ind w:right="34"/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lastRenderedPageBreak/>
              <w:t xml:space="preserve">Бюджет муниципального образования </w:t>
            </w:r>
            <w:r w:rsidR="00F40E9D">
              <w:rPr>
                <w:sz w:val="24"/>
                <w:szCs w:val="24"/>
              </w:rPr>
              <w:t>«Ярцевский муниципальный округ»</w:t>
            </w:r>
            <w:r w:rsidRPr="004439DB">
              <w:rPr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DA2" w:rsidRDefault="006B1DA2" w:rsidP="00833FC4">
            <w:pPr>
              <w:ind w:right="34"/>
              <w:jc w:val="center"/>
              <w:rPr>
                <w:sz w:val="24"/>
                <w:szCs w:val="24"/>
              </w:rPr>
            </w:pPr>
          </w:p>
          <w:p w:rsidR="006B1DA2" w:rsidRDefault="006B1DA2" w:rsidP="00833FC4">
            <w:pPr>
              <w:ind w:right="34"/>
              <w:jc w:val="center"/>
              <w:rPr>
                <w:sz w:val="24"/>
                <w:szCs w:val="24"/>
              </w:rPr>
            </w:pPr>
          </w:p>
          <w:p w:rsidR="006B1DA2" w:rsidRDefault="006B1DA2" w:rsidP="00833FC4">
            <w:pPr>
              <w:ind w:right="34"/>
              <w:jc w:val="center"/>
              <w:rPr>
                <w:sz w:val="24"/>
                <w:szCs w:val="24"/>
              </w:rPr>
            </w:pPr>
          </w:p>
          <w:p w:rsidR="006B1DA2" w:rsidRPr="004439DB" w:rsidRDefault="00F40E9D" w:rsidP="006B1DA2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046720">
              <w:rPr>
                <w:sz w:val="24"/>
                <w:szCs w:val="24"/>
              </w:rPr>
              <w:t>0 0</w:t>
            </w:r>
            <w:r w:rsidR="00046720" w:rsidRPr="004439DB">
              <w:rPr>
                <w:sz w:val="24"/>
                <w:szCs w:val="24"/>
              </w:rPr>
              <w:t>00</w:t>
            </w:r>
            <w:r w:rsidR="00046720">
              <w:rPr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DA2" w:rsidRDefault="006B1DA2" w:rsidP="00833FC4">
            <w:pPr>
              <w:ind w:right="34"/>
              <w:jc w:val="center"/>
              <w:rPr>
                <w:sz w:val="24"/>
                <w:szCs w:val="24"/>
              </w:rPr>
            </w:pPr>
          </w:p>
          <w:p w:rsidR="006B1DA2" w:rsidRDefault="006B1DA2" w:rsidP="00833FC4">
            <w:pPr>
              <w:ind w:right="34"/>
              <w:jc w:val="center"/>
              <w:rPr>
                <w:sz w:val="24"/>
                <w:szCs w:val="24"/>
              </w:rPr>
            </w:pPr>
          </w:p>
          <w:p w:rsidR="006B1DA2" w:rsidRDefault="006B1DA2" w:rsidP="00833FC4">
            <w:pPr>
              <w:ind w:right="34"/>
              <w:jc w:val="center"/>
              <w:rPr>
                <w:sz w:val="24"/>
                <w:szCs w:val="24"/>
              </w:rPr>
            </w:pPr>
          </w:p>
          <w:p w:rsidR="006B1DA2" w:rsidRPr="004439DB" w:rsidRDefault="00046720" w:rsidP="00F40E9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40E9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0 0</w:t>
            </w:r>
            <w:r w:rsidRPr="004439DB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DA2" w:rsidRDefault="006B1DA2" w:rsidP="00833FC4">
            <w:pPr>
              <w:ind w:right="34"/>
              <w:jc w:val="center"/>
              <w:rPr>
                <w:sz w:val="24"/>
                <w:szCs w:val="24"/>
              </w:rPr>
            </w:pPr>
          </w:p>
          <w:p w:rsidR="006B1DA2" w:rsidRDefault="006B1DA2" w:rsidP="00833FC4">
            <w:pPr>
              <w:ind w:right="34"/>
              <w:jc w:val="center"/>
              <w:rPr>
                <w:sz w:val="24"/>
                <w:szCs w:val="24"/>
              </w:rPr>
            </w:pPr>
          </w:p>
          <w:p w:rsidR="006B1DA2" w:rsidRDefault="006B1DA2" w:rsidP="00833FC4">
            <w:pPr>
              <w:ind w:right="34"/>
              <w:jc w:val="center"/>
              <w:rPr>
                <w:sz w:val="24"/>
                <w:szCs w:val="24"/>
              </w:rPr>
            </w:pPr>
          </w:p>
          <w:p w:rsidR="006B1DA2" w:rsidRPr="004439DB" w:rsidRDefault="006B1DA2" w:rsidP="00833FC4">
            <w:pPr>
              <w:ind w:right="34"/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0</w:t>
            </w:r>
            <w:r w:rsidR="00046720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DA2" w:rsidRDefault="006B1DA2" w:rsidP="00833FC4">
            <w:pPr>
              <w:ind w:right="34"/>
              <w:jc w:val="center"/>
              <w:rPr>
                <w:sz w:val="24"/>
                <w:szCs w:val="24"/>
              </w:rPr>
            </w:pPr>
          </w:p>
          <w:p w:rsidR="006B1DA2" w:rsidRDefault="006B1DA2" w:rsidP="00833FC4">
            <w:pPr>
              <w:ind w:right="34"/>
              <w:jc w:val="center"/>
              <w:rPr>
                <w:sz w:val="24"/>
                <w:szCs w:val="24"/>
              </w:rPr>
            </w:pPr>
          </w:p>
          <w:p w:rsidR="006B1DA2" w:rsidRDefault="006B1DA2" w:rsidP="00833FC4">
            <w:pPr>
              <w:ind w:right="34"/>
              <w:jc w:val="center"/>
              <w:rPr>
                <w:sz w:val="24"/>
                <w:szCs w:val="24"/>
              </w:rPr>
            </w:pPr>
          </w:p>
          <w:p w:rsidR="006B1DA2" w:rsidRPr="004439DB" w:rsidRDefault="006B1DA2" w:rsidP="00833FC4">
            <w:pPr>
              <w:ind w:right="34"/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0</w:t>
            </w:r>
            <w:r w:rsidR="00046720">
              <w:rPr>
                <w:sz w:val="24"/>
                <w:szCs w:val="24"/>
              </w:rPr>
              <w:t>,0</w:t>
            </w:r>
          </w:p>
        </w:tc>
      </w:tr>
      <w:tr w:rsidR="00BB6FA4" w:rsidRPr="004439DB" w:rsidTr="00595518">
        <w:trPr>
          <w:trHeight w:val="397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FA4" w:rsidRDefault="00BB6FA4" w:rsidP="00833FC4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9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FA4" w:rsidRPr="004439DB" w:rsidRDefault="00BB6FA4" w:rsidP="00BB6FA4">
            <w:pPr>
              <w:ind w:right="34"/>
              <w:jc w:val="both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FA4" w:rsidRPr="004439DB" w:rsidRDefault="00BB6FA4" w:rsidP="00A4177C">
            <w:pPr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FA4" w:rsidRDefault="00F40E9D" w:rsidP="00833FC4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BB6FA4">
              <w:rPr>
                <w:sz w:val="24"/>
                <w:szCs w:val="24"/>
              </w:rPr>
              <w:t>00 000,00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FA4" w:rsidRDefault="00F40E9D" w:rsidP="00833FC4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BB6FA4">
              <w:rPr>
                <w:sz w:val="24"/>
                <w:szCs w:val="24"/>
              </w:rPr>
              <w:t>00,000,00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FA4" w:rsidRDefault="00BB6FA4" w:rsidP="00833FC4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FA4" w:rsidRDefault="00BB6FA4" w:rsidP="00833FC4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12A0C" w:rsidRPr="004439DB" w:rsidTr="00B64050">
        <w:trPr>
          <w:trHeight w:val="397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A0C" w:rsidRPr="00D95854" w:rsidRDefault="00312A0C" w:rsidP="00833FC4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D95854">
              <w:rPr>
                <w:sz w:val="24"/>
                <w:szCs w:val="24"/>
              </w:rPr>
              <w:t>2.</w:t>
            </w:r>
          </w:p>
        </w:tc>
        <w:tc>
          <w:tcPr>
            <w:tcW w:w="1417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A0C" w:rsidRPr="00D95854" w:rsidRDefault="00312A0C" w:rsidP="00312A0C">
            <w:pPr>
              <w:jc w:val="both"/>
              <w:rPr>
                <w:sz w:val="24"/>
                <w:szCs w:val="24"/>
              </w:rPr>
            </w:pPr>
            <w:r w:rsidRPr="00D95854">
              <w:rPr>
                <w:sz w:val="24"/>
                <w:szCs w:val="24"/>
              </w:rPr>
              <w:t>Комплекс процессных мероприятий «Разработка проектов планировки и межевания территорий в муниципальном образовании "Ярцевский муниципальный округ" Смоленской области »</w:t>
            </w:r>
          </w:p>
        </w:tc>
      </w:tr>
      <w:tr w:rsidR="00312A0C" w:rsidRPr="004439DB" w:rsidTr="00312A0C">
        <w:trPr>
          <w:trHeight w:val="397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A0C" w:rsidRPr="00D95854" w:rsidRDefault="00312A0C" w:rsidP="00833FC4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D95854">
              <w:rPr>
                <w:sz w:val="24"/>
                <w:szCs w:val="24"/>
              </w:rPr>
              <w:t>2.1.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A0C" w:rsidRPr="00D95854" w:rsidRDefault="0028650B" w:rsidP="00BB6FA4">
            <w:pPr>
              <w:ind w:right="34"/>
              <w:jc w:val="both"/>
              <w:rPr>
                <w:sz w:val="24"/>
                <w:szCs w:val="24"/>
              </w:rPr>
            </w:pPr>
            <w:r w:rsidRPr="00D95854">
              <w:rPr>
                <w:sz w:val="24"/>
                <w:szCs w:val="24"/>
              </w:rPr>
              <w:t>Разработка проектов планировки и межевания территорий в муниципальном образовании "Ярцевский муниципальный округ" Смоленской области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A0C" w:rsidRPr="00D95854" w:rsidRDefault="00312A0C" w:rsidP="00BB6FA4">
            <w:pPr>
              <w:ind w:right="34"/>
              <w:jc w:val="both"/>
              <w:rPr>
                <w:sz w:val="24"/>
                <w:szCs w:val="24"/>
              </w:rPr>
            </w:pPr>
            <w:r w:rsidRPr="00D95854">
              <w:rPr>
                <w:sz w:val="24"/>
                <w:szCs w:val="24"/>
              </w:rPr>
              <w:t>Управление  по градостроительной деятельности и земельным отношениям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A0C" w:rsidRPr="00D95854" w:rsidRDefault="00312A0C" w:rsidP="00A4177C">
            <w:pPr>
              <w:ind w:right="34"/>
              <w:jc w:val="center"/>
              <w:rPr>
                <w:sz w:val="24"/>
                <w:szCs w:val="24"/>
              </w:rPr>
            </w:pPr>
            <w:r w:rsidRPr="00D95854">
              <w:rPr>
                <w:sz w:val="24"/>
                <w:szCs w:val="24"/>
              </w:rPr>
              <w:t>Бюджет муниципального образования «Ярцевский муниципальный округ»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0C" w:rsidRPr="00D95854" w:rsidRDefault="00312A0C" w:rsidP="00312A0C">
            <w:pPr>
              <w:ind w:right="34"/>
              <w:jc w:val="center"/>
              <w:rPr>
                <w:sz w:val="24"/>
                <w:szCs w:val="24"/>
              </w:rPr>
            </w:pPr>
            <w:r w:rsidRPr="00D95854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0C" w:rsidRPr="00D95854" w:rsidRDefault="00312A0C" w:rsidP="00312A0C">
            <w:pPr>
              <w:ind w:right="34"/>
              <w:jc w:val="center"/>
              <w:rPr>
                <w:sz w:val="24"/>
                <w:szCs w:val="24"/>
              </w:rPr>
            </w:pPr>
            <w:r w:rsidRPr="00D95854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0C" w:rsidRPr="00D95854" w:rsidRDefault="00312A0C" w:rsidP="00312A0C">
            <w:pPr>
              <w:ind w:right="34"/>
              <w:jc w:val="center"/>
              <w:rPr>
                <w:sz w:val="24"/>
                <w:szCs w:val="24"/>
              </w:rPr>
            </w:pPr>
            <w:r w:rsidRPr="00D95854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0C" w:rsidRPr="00D95854" w:rsidRDefault="00312A0C" w:rsidP="00312A0C">
            <w:pPr>
              <w:ind w:right="34"/>
              <w:jc w:val="center"/>
              <w:rPr>
                <w:sz w:val="24"/>
                <w:szCs w:val="24"/>
              </w:rPr>
            </w:pPr>
            <w:r w:rsidRPr="00D95854">
              <w:rPr>
                <w:sz w:val="24"/>
                <w:szCs w:val="24"/>
              </w:rPr>
              <w:t>0,0</w:t>
            </w:r>
          </w:p>
        </w:tc>
      </w:tr>
      <w:tr w:rsidR="00312A0C" w:rsidRPr="004439DB" w:rsidTr="00312A0C">
        <w:trPr>
          <w:trHeight w:val="397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A0C" w:rsidRPr="00D95854" w:rsidRDefault="00312A0C" w:rsidP="00833FC4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9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A0C" w:rsidRPr="00D95854" w:rsidRDefault="00312A0C" w:rsidP="00BB6FA4">
            <w:pPr>
              <w:ind w:right="34"/>
              <w:jc w:val="both"/>
              <w:rPr>
                <w:sz w:val="24"/>
                <w:szCs w:val="24"/>
              </w:rPr>
            </w:pPr>
            <w:r w:rsidRPr="00D95854">
              <w:rPr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A0C" w:rsidRPr="00D95854" w:rsidRDefault="00312A0C" w:rsidP="00A4177C">
            <w:pPr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0C" w:rsidRPr="00D95854" w:rsidRDefault="00312A0C" w:rsidP="00312A0C">
            <w:pPr>
              <w:ind w:right="34"/>
              <w:jc w:val="center"/>
              <w:rPr>
                <w:sz w:val="24"/>
                <w:szCs w:val="24"/>
              </w:rPr>
            </w:pPr>
            <w:r w:rsidRPr="00D95854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0C" w:rsidRPr="00D95854" w:rsidRDefault="00312A0C" w:rsidP="00312A0C">
            <w:pPr>
              <w:ind w:right="34"/>
              <w:jc w:val="center"/>
              <w:rPr>
                <w:sz w:val="24"/>
                <w:szCs w:val="24"/>
              </w:rPr>
            </w:pPr>
            <w:r w:rsidRPr="00D95854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0C" w:rsidRPr="00D95854" w:rsidRDefault="00312A0C" w:rsidP="00312A0C">
            <w:pPr>
              <w:ind w:right="34"/>
              <w:jc w:val="center"/>
              <w:rPr>
                <w:sz w:val="24"/>
                <w:szCs w:val="24"/>
              </w:rPr>
            </w:pPr>
            <w:r w:rsidRPr="00D95854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A0C" w:rsidRPr="00D95854" w:rsidRDefault="00312A0C" w:rsidP="00312A0C">
            <w:pPr>
              <w:ind w:right="34"/>
              <w:jc w:val="center"/>
              <w:rPr>
                <w:sz w:val="24"/>
                <w:szCs w:val="24"/>
              </w:rPr>
            </w:pPr>
            <w:r w:rsidRPr="00D95854">
              <w:rPr>
                <w:sz w:val="24"/>
                <w:szCs w:val="24"/>
              </w:rPr>
              <w:t>0,0</w:t>
            </w:r>
          </w:p>
        </w:tc>
      </w:tr>
      <w:tr w:rsidR="00046720" w:rsidRPr="004439DB" w:rsidTr="00595518">
        <w:trPr>
          <w:trHeight w:val="397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720" w:rsidRPr="00D95854" w:rsidRDefault="00312A0C" w:rsidP="00833FC4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D95854">
              <w:rPr>
                <w:sz w:val="24"/>
                <w:szCs w:val="24"/>
              </w:rPr>
              <w:t>3</w:t>
            </w:r>
            <w:r w:rsidR="00046720" w:rsidRPr="00D95854">
              <w:rPr>
                <w:sz w:val="24"/>
                <w:szCs w:val="24"/>
              </w:rPr>
              <w:t>.</w:t>
            </w:r>
          </w:p>
        </w:tc>
        <w:tc>
          <w:tcPr>
            <w:tcW w:w="1417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720" w:rsidRPr="00D95854" w:rsidRDefault="00046720" w:rsidP="00046720">
            <w:pPr>
              <w:jc w:val="both"/>
              <w:rPr>
                <w:sz w:val="24"/>
                <w:szCs w:val="24"/>
              </w:rPr>
            </w:pPr>
            <w:r w:rsidRPr="00D95854">
              <w:rPr>
                <w:sz w:val="24"/>
                <w:szCs w:val="24"/>
              </w:rPr>
              <w:t>Комплекс процессных мероприятий «Формирование межевых дел и постановка на кадастровый учет земельных участков для индивидуального жилищного строительства, представляемых льготным кат</w:t>
            </w:r>
            <w:r w:rsidR="00F40E9D" w:rsidRPr="00D95854">
              <w:rPr>
                <w:sz w:val="24"/>
                <w:szCs w:val="24"/>
              </w:rPr>
              <w:t>егориям граждан, на территории муниципального образования «Ярцевский муниципальный округ»</w:t>
            </w:r>
            <w:r w:rsidRPr="00D95854">
              <w:rPr>
                <w:sz w:val="24"/>
                <w:szCs w:val="24"/>
              </w:rPr>
              <w:t xml:space="preserve"> Смоленской области»</w:t>
            </w:r>
          </w:p>
          <w:p w:rsidR="00046720" w:rsidRPr="00D95854" w:rsidRDefault="00046720" w:rsidP="00046720">
            <w:pPr>
              <w:jc w:val="center"/>
              <w:rPr>
                <w:sz w:val="24"/>
                <w:szCs w:val="24"/>
              </w:rPr>
            </w:pPr>
          </w:p>
        </w:tc>
      </w:tr>
      <w:tr w:rsidR="00520870" w:rsidRPr="004439DB" w:rsidTr="00BB6FA4">
        <w:trPr>
          <w:trHeight w:val="397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DA2" w:rsidRPr="004439DB" w:rsidRDefault="00312A0C" w:rsidP="00833FC4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B6FA4">
              <w:rPr>
                <w:sz w:val="24"/>
                <w:szCs w:val="24"/>
              </w:rPr>
              <w:t>.1.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DA2" w:rsidRPr="00F40E9D" w:rsidRDefault="006B1DA2" w:rsidP="00833FC4">
            <w:pPr>
              <w:ind w:right="34"/>
              <w:jc w:val="both"/>
              <w:rPr>
                <w:sz w:val="24"/>
                <w:szCs w:val="24"/>
              </w:rPr>
            </w:pPr>
            <w:r w:rsidRPr="00F40E9D">
              <w:rPr>
                <w:sz w:val="24"/>
                <w:szCs w:val="24"/>
              </w:rPr>
              <w:t xml:space="preserve">Формирование межевых дел и постановка на кадастровый учёт земельных участков для индивидуального жилищного строительства, предоставляемых льготным категориям граждан,  на территории </w:t>
            </w:r>
            <w:r w:rsidR="00F40E9D" w:rsidRPr="00F40E9D">
              <w:rPr>
                <w:sz w:val="24"/>
                <w:szCs w:val="24"/>
              </w:rPr>
              <w:t>муниципального образования «Ярцевский муниципальный округ» Смоленской области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DA2" w:rsidRPr="00F40E9D" w:rsidRDefault="00F40E9D" w:rsidP="00833FC4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</w:t>
            </w:r>
            <w:r w:rsidR="006B1DA2" w:rsidRPr="00F40E9D">
              <w:rPr>
                <w:sz w:val="24"/>
                <w:szCs w:val="24"/>
              </w:rPr>
              <w:t xml:space="preserve"> по градостроительной деятельности и земельным отношениям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DA2" w:rsidRPr="004439DB" w:rsidRDefault="006B1DA2" w:rsidP="00833FC4">
            <w:pPr>
              <w:ind w:right="34"/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 xml:space="preserve">Бюджет муниципального образования </w:t>
            </w:r>
            <w:r w:rsidR="00F40E9D">
              <w:rPr>
                <w:sz w:val="24"/>
                <w:szCs w:val="24"/>
              </w:rPr>
              <w:t>«Ярцевский муниципальный округ»</w:t>
            </w:r>
            <w:r w:rsidR="00F40E9D" w:rsidRPr="004439DB">
              <w:rPr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DA2" w:rsidRDefault="006B1DA2" w:rsidP="00BB6FA4">
            <w:pPr>
              <w:ind w:right="34"/>
              <w:jc w:val="center"/>
              <w:rPr>
                <w:sz w:val="24"/>
                <w:szCs w:val="24"/>
              </w:rPr>
            </w:pPr>
          </w:p>
          <w:p w:rsidR="006B1DA2" w:rsidRDefault="00F40E9D" w:rsidP="00BB6FA4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B1DA2">
              <w:rPr>
                <w:sz w:val="24"/>
                <w:szCs w:val="24"/>
              </w:rPr>
              <w:t>00</w:t>
            </w:r>
            <w:r w:rsidR="00046720">
              <w:rPr>
                <w:sz w:val="24"/>
                <w:szCs w:val="24"/>
              </w:rPr>
              <w:t> </w:t>
            </w:r>
            <w:r w:rsidR="006B1DA2">
              <w:rPr>
                <w:sz w:val="24"/>
                <w:szCs w:val="24"/>
              </w:rPr>
              <w:t>000</w:t>
            </w:r>
            <w:r w:rsidR="00046720">
              <w:rPr>
                <w:sz w:val="24"/>
                <w:szCs w:val="24"/>
              </w:rPr>
              <w:t>,00</w:t>
            </w:r>
          </w:p>
          <w:p w:rsidR="006B1DA2" w:rsidRPr="004439DB" w:rsidRDefault="006B1DA2" w:rsidP="00BB6FA4">
            <w:pPr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DA2" w:rsidRDefault="006B1DA2" w:rsidP="00BB6FA4">
            <w:pPr>
              <w:ind w:right="34"/>
              <w:jc w:val="center"/>
              <w:rPr>
                <w:sz w:val="24"/>
                <w:szCs w:val="24"/>
              </w:rPr>
            </w:pPr>
          </w:p>
          <w:p w:rsidR="006B1DA2" w:rsidRDefault="006B1DA2" w:rsidP="00BB6FA4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046720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000</w:t>
            </w:r>
            <w:r w:rsidR="00046720">
              <w:rPr>
                <w:sz w:val="24"/>
                <w:szCs w:val="24"/>
              </w:rPr>
              <w:t>,00</w:t>
            </w:r>
          </w:p>
          <w:p w:rsidR="006B1DA2" w:rsidRPr="004439DB" w:rsidRDefault="006B1DA2" w:rsidP="00BB6FA4">
            <w:pPr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DA2" w:rsidRDefault="006B1DA2" w:rsidP="00BB6FA4">
            <w:pPr>
              <w:ind w:right="34"/>
              <w:jc w:val="center"/>
              <w:rPr>
                <w:sz w:val="24"/>
                <w:szCs w:val="24"/>
              </w:rPr>
            </w:pPr>
          </w:p>
          <w:p w:rsidR="006B1DA2" w:rsidRDefault="00F40E9D" w:rsidP="00BB6FA4">
            <w:pPr>
              <w:ind w:left="-108"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6B1DA2" w:rsidRPr="004439DB" w:rsidRDefault="006B1DA2" w:rsidP="00BB6FA4">
            <w:pPr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DA2" w:rsidRDefault="006B1DA2" w:rsidP="00BB6FA4">
            <w:pPr>
              <w:ind w:right="34"/>
              <w:jc w:val="center"/>
              <w:rPr>
                <w:sz w:val="24"/>
                <w:szCs w:val="24"/>
              </w:rPr>
            </w:pPr>
          </w:p>
          <w:p w:rsidR="006B1DA2" w:rsidRDefault="00F40E9D" w:rsidP="00BB6FA4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6B1DA2" w:rsidRPr="004439DB" w:rsidRDefault="006B1DA2" w:rsidP="00BB6FA4">
            <w:pPr>
              <w:ind w:right="34"/>
              <w:jc w:val="center"/>
              <w:rPr>
                <w:sz w:val="24"/>
                <w:szCs w:val="24"/>
              </w:rPr>
            </w:pPr>
          </w:p>
        </w:tc>
      </w:tr>
      <w:tr w:rsidR="00BB6FA4" w:rsidRPr="004439DB" w:rsidTr="00BB6FA4">
        <w:trPr>
          <w:trHeight w:val="397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FA4" w:rsidRDefault="00BB6FA4" w:rsidP="00833FC4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9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FA4" w:rsidRPr="00F40E9D" w:rsidRDefault="00BB6FA4" w:rsidP="00BB6FA4">
            <w:pPr>
              <w:ind w:right="34"/>
              <w:jc w:val="both"/>
              <w:rPr>
                <w:sz w:val="24"/>
                <w:szCs w:val="24"/>
              </w:rPr>
            </w:pPr>
            <w:r w:rsidRPr="00F40E9D">
              <w:rPr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FA4" w:rsidRPr="004439DB" w:rsidRDefault="00BB6FA4" w:rsidP="00833FC4">
            <w:pPr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FA4" w:rsidRDefault="00F40E9D" w:rsidP="00BB6FA4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B6FA4">
              <w:rPr>
                <w:sz w:val="24"/>
                <w:szCs w:val="24"/>
              </w:rPr>
              <w:t>00 000,00</w:t>
            </w:r>
          </w:p>
          <w:p w:rsidR="00BB6FA4" w:rsidRDefault="00BB6FA4" w:rsidP="00BB6FA4">
            <w:pPr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FA4" w:rsidRDefault="00BB6FA4" w:rsidP="00BB6FA4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100 000,00</w:t>
            </w:r>
          </w:p>
          <w:p w:rsidR="00BB6FA4" w:rsidRDefault="00BB6FA4" w:rsidP="00833FC4">
            <w:pPr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FA4" w:rsidRPr="00D95854" w:rsidRDefault="000220FC" w:rsidP="00BB6FA4">
            <w:pPr>
              <w:ind w:right="34"/>
              <w:jc w:val="center"/>
              <w:rPr>
                <w:sz w:val="24"/>
                <w:szCs w:val="24"/>
              </w:rPr>
            </w:pPr>
            <w:r w:rsidRPr="00D95854">
              <w:rPr>
                <w:sz w:val="24"/>
                <w:szCs w:val="24"/>
              </w:rPr>
              <w:t>0,0</w:t>
            </w:r>
          </w:p>
          <w:p w:rsidR="00BB6FA4" w:rsidRPr="00D95854" w:rsidRDefault="00BB6FA4" w:rsidP="00833FC4">
            <w:pPr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FA4" w:rsidRDefault="000220FC" w:rsidP="00BB6FA4">
            <w:pPr>
              <w:ind w:right="34"/>
              <w:jc w:val="center"/>
              <w:rPr>
                <w:sz w:val="24"/>
                <w:szCs w:val="24"/>
              </w:rPr>
            </w:pPr>
            <w:r w:rsidRPr="00D95854">
              <w:rPr>
                <w:sz w:val="24"/>
                <w:szCs w:val="24"/>
              </w:rPr>
              <w:t>0,0</w:t>
            </w:r>
          </w:p>
          <w:p w:rsidR="00BB6FA4" w:rsidRDefault="00BB6FA4" w:rsidP="00833FC4">
            <w:pPr>
              <w:ind w:right="34"/>
              <w:jc w:val="center"/>
              <w:rPr>
                <w:sz w:val="24"/>
                <w:szCs w:val="24"/>
              </w:rPr>
            </w:pPr>
          </w:p>
        </w:tc>
      </w:tr>
      <w:tr w:rsidR="00046720" w:rsidRPr="004439DB" w:rsidTr="00A9551F">
        <w:trPr>
          <w:trHeight w:val="577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720" w:rsidRPr="004439DB" w:rsidRDefault="00312A0C" w:rsidP="00833FC4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="00046720">
              <w:rPr>
                <w:sz w:val="24"/>
                <w:szCs w:val="24"/>
              </w:rPr>
              <w:t>.</w:t>
            </w:r>
          </w:p>
        </w:tc>
        <w:tc>
          <w:tcPr>
            <w:tcW w:w="1417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720" w:rsidRPr="00D95854" w:rsidRDefault="00046720" w:rsidP="00A9551F">
            <w:pPr>
              <w:jc w:val="both"/>
              <w:rPr>
                <w:sz w:val="24"/>
                <w:szCs w:val="24"/>
              </w:rPr>
            </w:pPr>
            <w:r w:rsidRPr="00D95854">
              <w:rPr>
                <w:sz w:val="24"/>
                <w:szCs w:val="24"/>
              </w:rPr>
              <w:t>Комплекс процессных мероприятий</w:t>
            </w:r>
            <w:r w:rsidR="00187D3F" w:rsidRPr="00D95854">
              <w:rPr>
                <w:sz w:val="24"/>
                <w:szCs w:val="24"/>
              </w:rPr>
              <w:t xml:space="preserve"> </w:t>
            </w:r>
            <w:r w:rsidRPr="00D95854">
              <w:rPr>
                <w:sz w:val="24"/>
                <w:szCs w:val="24"/>
              </w:rPr>
              <w:t>«</w:t>
            </w:r>
            <w:r w:rsidR="00F04054" w:rsidRPr="00D95854">
              <w:rPr>
                <w:sz w:val="24"/>
                <w:szCs w:val="24"/>
              </w:rPr>
              <w:t>Подготовка карта-планов для внесения сведений о границах территориальных зон в ЕГРН муниципального образования "Ярцевский муниципальный округ" Смоленской области</w:t>
            </w:r>
            <w:r w:rsidRPr="00D95854">
              <w:rPr>
                <w:sz w:val="24"/>
                <w:szCs w:val="24"/>
              </w:rPr>
              <w:t>»</w:t>
            </w:r>
          </w:p>
        </w:tc>
      </w:tr>
      <w:tr w:rsidR="00520870" w:rsidRPr="004439DB" w:rsidTr="00BB6FA4">
        <w:trPr>
          <w:trHeight w:val="397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DA2" w:rsidRPr="004439DB" w:rsidRDefault="00312A0C" w:rsidP="00833FC4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B6FA4">
              <w:rPr>
                <w:sz w:val="24"/>
                <w:szCs w:val="24"/>
              </w:rPr>
              <w:t>.1.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DA2" w:rsidRPr="003D3365" w:rsidRDefault="006B1DA2" w:rsidP="00A9551F">
            <w:pPr>
              <w:ind w:right="34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сведений</w:t>
            </w:r>
            <w:r w:rsidR="00A9551F">
              <w:rPr>
                <w:sz w:val="24"/>
                <w:szCs w:val="24"/>
              </w:rPr>
              <w:t xml:space="preserve"> о границах территориальных зон </w:t>
            </w:r>
            <w:r>
              <w:rPr>
                <w:sz w:val="24"/>
                <w:szCs w:val="24"/>
              </w:rPr>
              <w:t xml:space="preserve">г.Ярцево </w:t>
            </w:r>
            <w:r w:rsidR="00A9551F">
              <w:rPr>
                <w:sz w:val="24"/>
                <w:szCs w:val="24"/>
              </w:rPr>
              <w:t>для внесения ЕГРН в соответствии с правилами землепользования и застройки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DA2" w:rsidRPr="004439DB" w:rsidRDefault="00F40E9D" w:rsidP="00833FC4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="006B1DA2" w:rsidRPr="004439DB">
              <w:rPr>
                <w:sz w:val="24"/>
                <w:szCs w:val="24"/>
              </w:rPr>
              <w:t xml:space="preserve"> </w:t>
            </w:r>
            <w:r w:rsidR="006B1DA2">
              <w:rPr>
                <w:sz w:val="24"/>
                <w:szCs w:val="24"/>
              </w:rPr>
              <w:t>по градостроительной деятельности и земельным отношениям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DA2" w:rsidRPr="004439DB" w:rsidRDefault="006B1DA2" w:rsidP="00833FC4">
            <w:pPr>
              <w:ind w:right="34"/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 xml:space="preserve">Бюджет муниципального образования </w:t>
            </w:r>
            <w:r w:rsidR="00F40E9D">
              <w:rPr>
                <w:sz w:val="24"/>
                <w:szCs w:val="24"/>
              </w:rPr>
              <w:t>«Ярцевский муниципальный округ»</w:t>
            </w:r>
            <w:r w:rsidR="00F40E9D" w:rsidRPr="004439DB">
              <w:rPr>
                <w:sz w:val="24"/>
                <w:szCs w:val="24"/>
              </w:rPr>
              <w:t xml:space="preserve"> Смоленской област</w:t>
            </w:r>
            <w:r w:rsidR="00F40E9D">
              <w:rPr>
                <w:sz w:val="24"/>
                <w:szCs w:val="24"/>
              </w:rPr>
              <w:t>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DA2" w:rsidRPr="004439DB" w:rsidRDefault="00F40E9D" w:rsidP="00F40E9D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F1B50">
              <w:rPr>
                <w:sz w:val="24"/>
                <w:szCs w:val="24"/>
              </w:rPr>
              <w:t>00</w:t>
            </w:r>
            <w:r w:rsidR="00BB6FA4">
              <w:rPr>
                <w:sz w:val="24"/>
                <w:szCs w:val="24"/>
              </w:rPr>
              <w:t> </w:t>
            </w:r>
            <w:r w:rsidR="002F1B50">
              <w:rPr>
                <w:sz w:val="24"/>
                <w:szCs w:val="24"/>
              </w:rPr>
              <w:t>000</w:t>
            </w:r>
            <w:r w:rsidR="00BB6FA4">
              <w:rPr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DA2" w:rsidRPr="004439DB" w:rsidRDefault="00F40E9D" w:rsidP="00BB6FA4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6B1DA2" w:rsidRPr="004439D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000</w:t>
            </w:r>
            <w:r w:rsidR="00BB6FA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="00BB6FA4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DA2" w:rsidRPr="004439DB" w:rsidRDefault="00F40E9D" w:rsidP="00BB6FA4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DA2" w:rsidRPr="004439DB" w:rsidRDefault="00F40E9D" w:rsidP="00BB6FA4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BB6FA4" w:rsidRPr="004439DB" w:rsidTr="00595518">
        <w:trPr>
          <w:trHeight w:val="41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FA4" w:rsidRPr="004439DB" w:rsidRDefault="00BB6FA4" w:rsidP="00833FC4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FA4" w:rsidRPr="004439DB" w:rsidRDefault="00BB6FA4" w:rsidP="00833FC4">
            <w:pPr>
              <w:ind w:right="34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 xml:space="preserve">Итого по комплексу процессных мероприятий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6FA4" w:rsidRPr="004439DB" w:rsidRDefault="00BB6FA4" w:rsidP="00833FC4">
            <w:pPr>
              <w:ind w:right="34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6FA4" w:rsidRPr="004439DB" w:rsidRDefault="000E31E1" w:rsidP="00833FC4">
            <w:pPr>
              <w:ind w:right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76455">
              <w:rPr>
                <w:sz w:val="24"/>
                <w:szCs w:val="24"/>
              </w:rPr>
              <w:t>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6FA4" w:rsidRPr="004439DB" w:rsidRDefault="000E31E1" w:rsidP="00833FC4">
            <w:pPr>
              <w:ind w:right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F40E9D">
              <w:rPr>
                <w:color w:val="000000"/>
                <w:sz w:val="24"/>
                <w:szCs w:val="24"/>
              </w:rPr>
              <w:t>00 000,00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FA4" w:rsidRPr="004439DB" w:rsidRDefault="00F40E9D" w:rsidP="00833FC4">
            <w:pPr>
              <w:ind w:right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FA4" w:rsidRPr="004439DB" w:rsidRDefault="00F40E9D" w:rsidP="00833FC4">
            <w:pPr>
              <w:ind w:right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F40E9D" w:rsidRPr="004439DB" w:rsidTr="00046720">
        <w:trPr>
          <w:trHeight w:val="35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E9D" w:rsidRPr="004439DB" w:rsidRDefault="00F40E9D" w:rsidP="00833FC4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E9D" w:rsidRPr="004439DB" w:rsidRDefault="00F40E9D" w:rsidP="00833FC4">
            <w:pPr>
              <w:ind w:right="34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Всего по муниципальной программе, в том числе: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40E9D" w:rsidRPr="004439DB" w:rsidRDefault="00F40E9D" w:rsidP="00833FC4">
            <w:pPr>
              <w:ind w:right="34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40E9D" w:rsidRPr="004439DB" w:rsidRDefault="00F40E9D" w:rsidP="00833FC4">
            <w:pPr>
              <w:ind w:right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1 400 00,00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40E9D" w:rsidRPr="004439DB" w:rsidRDefault="00F40E9D" w:rsidP="00F40E9D">
            <w:pPr>
              <w:ind w:right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1 400 000,00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E9D" w:rsidRPr="004439DB" w:rsidRDefault="00F40E9D" w:rsidP="0021115C">
            <w:pPr>
              <w:ind w:right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E9D" w:rsidRPr="004439DB" w:rsidRDefault="00F40E9D" w:rsidP="0021115C">
            <w:pPr>
              <w:ind w:right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E5A74" w:rsidRPr="004439DB" w:rsidTr="00046720">
        <w:trPr>
          <w:trHeight w:val="16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74" w:rsidRPr="004439DB" w:rsidRDefault="003E5A74" w:rsidP="00833FC4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74" w:rsidRPr="004439DB" w:rsidRDefault="003E5A74" w:rsidP="002F1B50">
            <w:pPr>
              <w:ind w:right="34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 xml:space="preserve">- бюджет муниципального образования </w:t>
            </w:r>
            <w:r>
              <w:rPr>
                <w:sz w:val="24"/>
                <w:szCs w:val="24"/>
              </w:rPr>
              <w:t xml:space="preserve"> </w:t>
            </w:r>
            <w:r w:rsidRPr="00F40E9D">
              <w:rPr>
                <w:sz w:val="24"/>
                <w:szCs w:val="24"/>
              </w:rPr>
              <w:t>«Ярцевский муниципальный округ» Смоленской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E5A74" w:rsidRPr="004439DB" w:rsidRDefault="003E5A74" w:rsidP="00833FC4">
            <w:pPr>
              <w:ind w:right="34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E5A74" w:rsidRPr="004439DB" w:rsidRDefault="003E5A74" w:rsidP="0021115C">
            <w:pPr>
              <w:ind w:right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1 400 00,00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E5A74" w:rsidRPr="004439DB" w:rsidRDefault="003E5A74" w:rsidP="0021115C">
            <w:pPr>
              <w:ind w:right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1 400 000,00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74" w:rsidRPr="004439DB" w:rsidRDefault="003E5A74" w:rsidP="0021115C">
            <w:pPr>
              <w:ind w:right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74" w:rsidRPr="004439DB" w:rsidRDefault="003E5A74" w:rsidP="0021115C">
            <w:pPr>
              <w:ind w:right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</w:tbl>
    <w:p w:rsidR="006654EB" w:rsidRDefault="006654EB" w:rsidP="005640FA">
      <w:pPr>
        <w:rPr>
          <w:sz w:val="28"/>
          <w:szCs w:val="28"/>
        </w:rPr>
      </w:pPr>
    </w:p>
    <w:p w:rsidR="006654EB" w:rsidRPr="006654EB" w:rsidRDefault="006654EB" w:rsidP="006654EB">
      <w:pPr>
        <w:rPr>
          <w:sz w:val="28"/>
          <w:szCs w:val="28"/>
        </w:rPr>
      </w:pPr>
    </w:p>
    <w:p w:rsidR="006654EB" w:rsidRPr="006654EB" w:rsidRDefault="006654EB" w:rsidP="006654EB">
      <w:pPr>
        <w:rPr>
          <w:sz w:val="28"/>
          <w:szCs w:val="28"/>
        </w:rPr>
      </w:pPr>
    </w:p>
    <w:p w:rsidR="006654EB" w:rsidRPr="006654EB" w:rsidRDefault="006654EB" w:rsidP="006654EB">
      <w:pPr>
        <w:rPr>
          <w:sz w:val="28"/>
          <w:szCs w:val="28"/>
        </w:rPr>
      </w:pPr>
    </w:p>
    <w:p w:rsidR="006654EB" w:rsidRPr="006654EB" w:rsidRDefault="006654EB" w:rsidP="006654EB">
      <w:pPr>
        <w:rPr>
          <w:sz w:val="28"/>
          <w:szCs w:val="28"/>
        </w:rPr>
      </w:pPr>
    </w:p>
    <w:p w:rsidR="006654EB" w:rsidRPr="006654EB" w:rsidRDefault="006654EB" w:rsidP="006654EB">
      <w:pPr>
        <w:rPr>
          <w:sz w:val="28"/>
          <w:szCs w:val="28"/>
        </w:rPr>
      </w:pPr>
    </w:p>
    <w:p w:rsidR="006654EB" w:rsidRPr="006654EB" w:rsidRDefault="006654EB" w:rsidP="006654EB">
      <w:pPr>
        <w:rPr>
          <w:sz w:val="28"/>
          <w:szCs w:val="28"/>
        </w:rPr>
      </w:pPr>
    </w:p>
    <w:p w:rsidR="006654EB" w:rsidRPr="006654EB" w:rsidRDefault="006654EB" w:rsidP="006654EB">
      <w:pPr>
        <w:rPr>
          <w:sz w:val="28"/>
          <w:szCs w:val="28"/>
        </w:rPr>
      </w:pPr>
    </w:p>
    <w:p w:rsidR="006654EB" w:rsidRPr="006654EB" w:rsidRDefault="006654EB" w:rsidP="006654EB">
      <w:pPr>
        <w:rPr>
          <w:sz w:val="28"/>
          <w:szCs w:val="28"/>
        </w:rPr>
      </w:pPr>
    </w:p>
    <w:p w:rsidR="006654EB" w:rsidRPr="006654EB" w:rsidRDefault="006654EB" w:rsidP="006654EB">
      <w:pPr>
        <w:rPr>
          <w:sz w:val="28"/>
          <w:szCs w:val="28"/>
        </w:rPr>
      </w:pPr>
    </w:p>
    <w:p w:rsidR="006654EB" w:rsidRDefault="006654EB" w:rsidP="006654EB">
      <w:pPr>
        <w:rPr>
          <w:sz w:val="28"/>
          <w:szCs w:val="28"/>
        </w:rPr>
      </w:pPr>
    </w:p>
    <w:p w:rsidR="006654EB" w:rsidRDefault="006654EB" w:rsidP="006654EB">
      <w:pPr>
        <w:tabs>
          <w:tab w:val="left" w:pos="619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E02535" w:rsidRPr="006654EB" w:rsidRDefault="00E02535" w:rsidP="006654EB">
      <w:pPr>
        <w:rPr>
          <w:sz w:val="28"/>
          <w:szCs w:val="28"/>
        </w:rPr>
        <w:sectPr w:rsidR="00E02535" w:rsidRPr="006654EB" w:rsidSect="00520870">
          <w:pgSz w:w="16840" w:h="11907" w:orient="landscape" w:code="9"/>
          <w:pgMar w:top="1701" w:right="1134" w:bottom="567" w:left="1077" w:header="425" w:footer="720" w:gutter="0"/>
          <w:cols w:space="720"/>
          <w:titlePg/>
          <w:docGrid w:linePitch="272"/>
        </w:sectPr>
      </w:pPr>
    </w:p>
    <w:p w:rsidR="00E02535" w:rsidRDefault="00E02535" w:rsidP="00D17ED8">
      <w:pPr>
        <w:ind w:right="454"/>
        <w:rPr>
          <w:sz w:val="28"/>
          <w:szCs w:val="28"/>
        </w:rPr>
      </w:pPr>
    </w:p>
    <w:sectPr w:rsidR="00E02535" w:rsidSect="00065B5C">
      <w:pgSz w:w="16840" w:h="11907" w:orient="landscape" w:code="9"/>
      <w:pgMar w:top="1276" w:right="567" w:bottom="993" w:left="1276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C9A" w:rsidRDefault="00385C9A" w:rsidP="006525DE">
      <w:pPr>
        <w:pStyle w:val="21"/>
      </w:pPr>
      <w:r>
        <w:separator/>
      </w:r>
    </w:p>
  </w:endnote>
  <w:endnote w:type="continuationSeparator" w:id="1">
    <w:p w:rsidR="00385C9A" w:rsidRDefault="00385C9A" w:rsidP="006525DE">
      <w:pPr>
        <w:pStyle w:val="21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C9A" w:rsidRDefault="00385C9A" w:rsidP="006525DE">
      <w:pPr>
        <w:pStyle w:val="21"/>
      </w:pPr>
      <w:r>
        <w:separator/>
      </w:r>
    </w:p>
  </w:footnote>
  <w:footnote w:type="continuationSeparator" w:id="1">
    <w:p w:rsidR="00385C9A" w:rsidRDefault="00385C9A" w:rsidP="006525DE">
      <w:pPr>
        <w:pStyle w:val="21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BBE" w:rsidRDefault="00982BBE" w:rsidP="00CD45F1">
    <w:pPr>
      <w:pStyle w:val="a9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16</w:t>
    </w:r>
    <w:r>
      <w:rPr>
        <w:rStyle w:val="af1"/>
      </w:rPr>
      <w:fldChar w:fldCharType="end"/>
    </w:r>
  </w:p>
  <w:p w:rsidR="00982BBE" w:rsidRDefault="00982BBE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BBE" w:rsidRDefault="00982BBE" w:rsidP="00735C22">
    <w:pPr>
      <w:pStyle w:val="a9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833A31">
      <w:rPr>
        <w:rStyle w:val="af1"/>
        <w:noProof/>
      </w:rPr>
      <w:t>2</w:t>
    </w:r>
    <w:r>
      <w:rPr>
        <w:rStyle w:val="af1"/>
      </w:rPr>
      <w:fldChar w:fldCharType="end"/>
    </w:r>
  </w:p>
  <w:p w:rsidR="00982BBE" w:rsidRDefault="00982BBE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1777E"/>
    <w:multiLevelType w:val="hybridMultilevel"/>
    <w:tmpl w:val="81425C66"/>
    <w:lvl w:ilvl="0" w:tplc="13D42F0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3B850AA"/>
    <w:multiLevelType w:val="hybridMultilevel"/>
    <w:tmpl w:val="FA425BBC"/>
    <w:lvl w:ilvl="0" w:tplc="BE0E91DA">
      <w:start w:val="7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33ECC"/>
    <w:multiLevelType w:val="hybridMultilevel"/>
    <w:tmpl w:val="A810E94E"/>
    <w:lvl w:ilvl="0" w:tplc="F56E349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C005BC7"/>
    <w:multiLevelType w:val="multilevel"/>
    <w:tmpl w:val="6FB4F024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272"/>
        </w:tabs>
        <w:ind w:left="327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5824"/>
        </w:tabs>
        <w:ind w:left="582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736"/>
        </w:tabs>
        <w:ind w:left="873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288"/>
        </w:tabs>
        <w:ind w:left="112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200"/>
        </w:tabs>
        <w:ind w:left="142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112"/>
        </w:tabs>
        <w:ind w:left="1711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664"/>
        </w:tabs>
        <w:ind w:left="1966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576"/>
        </w:tabs>
        <w:ind w:left="22576" w:hanging="2160"/>
      </w:pPr>
      <w:rPr>
        <w:rFonts w:cs="Times New Roman" w:hint="default"/>
      </w:rPr>
    </w:lvl>
  </w:abstractNum>
  <w:abstractNum w:abstractNumId="5">
    <w:nsid w:val="238E45BA"/>
    <w:multiLevelType w:val="multilevel"/>
    <w:tmpl w:val="79F2B88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272"/>
        </w:tabs>
        <w:ind w:left="327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5824"/>
        </w:tabs>
        <w:ind w:left="582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736"/>
        </w:tabs>
        <w:ind w:left="873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288"/>
        </w:tabs>
        <w:ind w:left="112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200"/>
        </w:tabs>
        <w:ind w:left="142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112"/>
        </w:tabs>
        <w:ind w:left="1711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664"/>
        </w:tabs>
        <w:ind w:left="1966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576"/>
        </w:tabs>
        <w:ind w:left="22576" w:hanging="2160"/>
      </w:pPr>
      <w:rPr>
        <w:rFonts w:cs="Times New Roman" w:hint="default"/>
      </w:rPr>
    </w:lvl>
  </w:abstractNum>
  <w:abstractNum w:abstractNumId="6">
    <w:nsid w:val="2CC838DA"/>
    <w:multiLevelType w:val="hybridMultilevel"/>
    <w:tmpl w:val="6F603F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D843440"/>
    <w:multiLevelType w:val="multilevel"/>
    <w:tmpl w:val="6FE2A42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3F0F6160"/>
    <w:multiLevelType w:val="hybridMultilevel"/>
    <w:tmpl w:val="4DDEA61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46C29BC"/>
    <w:multiLevelType w:val="multilevel"/>
    <w:tmpl w:val="8332B77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4122"/>
        </w:tabs>
        <w:ind w:left="41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6183"/>
        </w:tabs>
        <w:ind w:left="618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884"/>
        </w:tabs>
        <w:ind w:left="78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9945"/>
        </w:tabs>
        <w:ind w:left="994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006"/>
        </w:tabs>
        <w:ind w:left="120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707"/>
        </w:tabs>
        <w:ind w:left="1370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768"/>
        </w:tabs>
        <w:ind w:left="15768" w:hanging="2160"/>
      </w:pPr>
      <w:rPr>
        <w:rFonts w:cs="Times New Roman" w:hint="default"/>
      </w:rPr>
    </w:lvl>
  </w:abstractNum>
  <w:abstractNum w:abstractNumId="10">
    <w:nsid w:val="45BC7840"/>
    <w:multiLevelType w:val="hybridMultilevel"/>
    <w:tmpl w:val="0AF0F5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381024"/>
    <w:multiLevelType w:val="hybridMultilevel"/>
    <w:tmpl w:val="4CBC5F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D0F086E"/>
    <w:multiLevelType w:val="hybridMultilevel"/>
    <w:tmpl w:val="6F603F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D1850EA"/>
    <w:multiLevelType w:val="hybridMultilevel"/>
    <w:tmpl w:val="EEF0FB4A"/>
    <w:lvl w:ilvl="0" w:tplc="B6B0EBF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62" w:hanging="180"/>
      </w:pPr>
      <w:rPr>
        <w:rFonts w:cs="Times New Roman"/>
      </w:rPr>
    </w:lvl>
  </w:abstractNum>
  <w:abstractNum w:abstractNumId="14">
    <w:nsid w:val="5B5C3031"/>
    <w:multiLevelType w:val="singleLevel"/>
    <w:tmpl w:val="20DA8FF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7BF005C5"/>
    <w:multiLevelType w:val="multilevel"/>
    <w:tmpl w:val="CB88A55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6">
    <w:nsid w:val="7EB37755"/>
    <w:multiLevelType w:val="multilevel"/>
    <w:tmpl w:val="73CA876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3276"/>
        </w:tabs>
        <w:ind w:left="327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5832"/>
        </w:tabs>
        <w:ind w:left="583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748"/>
        </w:tabs>
        <w:ind w:left="874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04"/>
        </w:tabs>
        <w:ind w:left="1130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220"/>
        </w:tabs>
        <w:ind w:left="142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136"/>
        </w:tabs>
        <w:ind w:left="1713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692"/>
        </w:tabs>
        <w:ind w:left="1969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608"/>
        </w:tabs>
        <w:ind w:left="22608" w:hanging="2160"/>
      </w:pPr>
      <w:rPr>
        <w:rFonts w:cs="Times New Roman" w:hint="default"/>
      </w:rPr>
    </w:lvl>
  </w:abstractNum>
  <w:num w:numId="1">
    <w:abstractNumId w:val="14"/>
  </w:num>
  <w:num w:numId="2">
    <w:abstractNumId w:val="11"/>
  </w:num>
  <w:num w:numId="3">
    <w:abstractNumId w:val="8"/>
  </w:num>
  <w:num w:numId="4">
    <w:abstractNumId w:val="13"/>
  </w:num>
  <w:num w:numId="5">
    <w:abstractNumId w:val="0"/>
  </w:num>
  <w:num w:numId="6">
    <w:abstractNumId w:val="12"/>
  </w:num>
  <w:num w:numId="7">
    <w:abstractNumId w:val="3"/>
  </w:num>
  <w:num w:numId="8">
    <w:abstractNumId w:val="6"/>
  </w:num>
  <w:num w:numId="9">
    <w:abstractNumId w:val="15"/>
  </w:num>
  <w:num w:numId="10">
    <w:abstractNumId w:val="1"/>
  </w:num>
  <w:num w:numId="11">
    <w:abstractNumId w:val="5"/>
  </w:num>
  <w:num w:numId="12">
    <w:abstractNumId w:val="4"/>
  </w:num>
  <w:num w:numId="13">
    <w:abstractNumId w:val="9"/>
  </w:num>
  <w:num w:numId="14">
    <w:abstractNumId w:val="16"/>
  </w:num>
  <w:num w:numId="15">
    <w:abstractNumId w:val="7"/>
  </w:num>
  <w:num w:numId="16">
    <w:abstractNumId w:val="2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567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0CC5"/>
    <w:rsid w:val="00000940"/>
    <w:rsid w:val="000013FA"/>
    <w:rsid w:val="00001929"/>
    <w:rsid w:val="00001DAD"/>
    <w:rsid w:val="000021E2"/>
    <w:rsid w:val="00004430"/>
    <w:rsid w:val="00006FF5"/>
    <w:rsid w:val="00007F60"/>
    <w:rsid w:val="000105A6"/>
    <w:rsid w:val="00010DBF"/>
    <w:rsid w:val="0001150F"/>
    <w:rsid w:val="0001157D"/>
    <w:rsid w:val="0001171B"/>
    <w:rsid w:val="00011D98"/>
    <w:rsid w:val="00012859"/>
    <w:rsid w:val="00013E49"/>
    <w:rsid w:val="0001516C"/>
    <w:rsid w:val="0002137E"/>
    <w:rsid w:val="000220FC"/>
    <w:rsid w:val="000264D3"/>
    <w:rsid w:val="00026AC5"/>
    <w:rsid w:val="00027E2F"/>
    <w:rsid w:val="0003231F"/>
    <w:rsid w:val="00033AB2"/>
    <w:rsid w:val="000357F8"/>
    <w:rsid w:val="000364FD"/>
    <w:rsid w:val="00037EA2"/>
    <w:rsid w:val="000442DD"/>
    <w:rsid w:val="00045B75"/>
    <w:rsid w:val="00046043"/>
    <w:rsid w:val="00046720"/>
    <w:rsid w:val="00046895"/>
    <w:rsid w:val="00046CEA"/>
    <w:rsid w:val="000476E7"/>
    <w:rsid w:val="000525FC"/>
    <w:rsid w:val="00054BCB"/>
    <w:rsid w:val="0005701B"/>
    <w:rsid w:val="00061302"/>
    <w:rsid w:val="00062041"/>
    <w:rsid w:val="00063906"/>
    <w:rsid w:val="00063E50"/>
    <w:rsid w:val="00064711"/>
    <w:rsid w:val="00064D29"/>
    <w:rsid w:val="00065B5C"/>
    <w:rsid w:val="00066CB9"/>
    <w:rsid w:val="00067780"/>
    <w:rsid w:val="00073411"/>
    <w:rsid w:val="00075671"/>
    <w:rsid w:val="00075DC2"/>
    <w:rsid w:val="00076D69"/>
    <w:rsid w:val="00077A1E"/>
    <w:rsid w:val="000805AB"/>
    <w:rsid w:val="00081A77"/>
    <w:rsid w:val="00081C5A"/>
    <w:rsid w:val="00081D22"/>
    <w:rsid w:val="00081E2F"/>
    <w:rsid w:val="00083B98"/>
    <w:rsid w:val="00090F77"/>
    <w:rsid w:val="00091C0B"/>
    <w:rsid w:val="000927CE"/>
    <w:rsid w:val="000929C9"/>
    <w:rsid w:val="00094C76"/>
    <w:rsid w:val="00095DEA"/>
    <w:rsid w:val="000965CE"/>
    <w:rsid w:val="00097344"/>
    <w:rsid w:val="000A03A2"/>
    <w:rsid w:val="000A0CD8"/>
    <w:rsid w:val="000A22B6"/>
    <w:rsid w:val="000A276E"/>
    <w:rsid w:val="000A4519"/>
    <w:rsid w:val="000A7325"/>
    <w:rsid w:val="000B0279"/>
    <w:rsid w:val="000B0A6D"/>
    <w:rsid w:val="000B1B76"/>
    <w:rsid w:val="000B2D31"/>
    <w:rsid w:val="000B2F1C"/>
    <w:rsid w:val="000B2FB6"/>
    <w:rsid w:val="000B3D72"/>
    <w:rsid w:val="000B4996"/>
    <w:rsid w:val="000B4E01"/>
    <w:rsid w:val="000B4E41"/>
    <w:rsid w:val="000B5DA1"/>
    <w:rsid w:val="000B778F"/>
    <w:rsid w:val="000D02B2"/>
    <w:rsid w:val="000D4783"/>
    <w:rsid w:val="000D50A1"/>
    <w:rsid w:val="000D544C"/>
    <w:rsid w:val="000D5507"/>
    <w:rsid w:val="000D70C8"/>
    <w:rsid w:val="000D7AA2"/>
    <w:rsid w:val="000D7B64"/>
    <w:rsid w:val="000E0689"/>
    <w:rsid w:val="000E1119"/>
    <w:rsid w:val="000E28B0"/>
    <w:rsid w:val="000E291F"/>
    <w:rsid w:val="000E31E1"/>
    <w:rsid w:val="000E46E0"/>
    <w:rsid w:val="000F48DC"/>
    <w:rsid w:val="000F4957"/>
    <w:rsid w:val="000F6A83"/>
    <w:rsid w:val="0010209D"/>
    <w:rsid w:val="0010239A"/>
    <w:rsid w:val="00102928"/>
    <w:rsid w:val="00102AAF"/>
    <w:rsid w:val="00110BFE"/>
    <w:rsid w:val="00110CB2"/>
    <w:rsid w:val="001111B7"/>
    <w:rsid w:val="00111C82"/>
    <w:rsid w:val="001120C4"/>
    <w:rsid w:val="0011438D"/>
    <w:rsid w:val="00116897"/>
    <w:rsid w:val="00116D89"/>
    <w:rsid w:val="00120C23"/>
    <w:rsid w:val="001213CE"/>
    <w:rsid w:val="00123D81"/>
    <w:rsid w:val="00123E2B"/>
    <w:rsid w:val="001245F5"/>
    <w:rsid w:val="00125A58"/>
    <w:rsid w:val="0013479B"/>
    <w:rsid w:val="001359CD"/>
    <w:rsid w:val="001375F8"/>
    <w:rsid w:val="00143ED2"/>
    <w:rsid w:val="0014482C"/>
    <w:rsid w:val="00146829"/>
    <w:rsid w:val="00147AEE"/>
    <w:rsid w:val="00147F8E"/>
    <w:rsid w:val="0015029D"/>
    <w:rsid w:val="00150397"/>
    <w:rsid w:val="0015052D"/>
    <w:rsid w:val="001514B4"/>
    <w:rsid w:val="0015326A"/>
    <w:rsid w:val="00153DC6"/>
    <w:rsid w:val="001545A1"/>
    <w:rsid w:val="001549F4"/>
    <w:rsid w:val="00155659"/>
    <w:rsid w:val="001571E9"/>
    <w:rsid w:val="00157DB4"/>
    <w:rsid w:val="001601EB"/>
    <w:rsid w:val="001606CE"/>
    <w:rsid w:val="00161A94"/>
    <w:rsid w:val="001638BC"/>
    <w:rsid w:val="00163C44"/>
    <w:rsid w:val="00163F54"/>
    <w:rsid w:val="0016527D"/>
    <w:rsid w:val="00165A3E"/>
    <w:rsid w:val="00165C1A"/>
    <w:rsid w:val="0016699B"/>
    <w:rsid w:val="00171C69"/>
    <w:rsid w:val="001737F7"/>
    <w:rsid w:val="00174CAA"/>
    <w:rsid w:val="001753B1"/>
    <w:rsid w:val="00175AE1"/>
    <w:rsid w:val="00180240"/>
    <w:rsid w:val="001818E4"/>
    <w:rsid w:val="00182680"/>
    <w:rsid w:val="00183492"/>
    <w:rsid w:val="00186246"/>
    <w:rsid w:val="00186A66"/>
    <w:rsid w:val="00187521"/>
    <w:rsid w:val="00187D3F"/>
    <w:rsid w:val="00190973"/>
    <w:rsid w:val="00192353"/>
    <w:rsid w:val="00193E35"/>
    <w:rsid w:val="0019414E"/>
    <w:rsid w:val="00195402"/>
    <w:rsid w:val="00195CCC"/>
    <w:rsid w:val="001A0AC7"/>
    <w:rsid w:val="001A0F75"/>
    <w:rsid w:val="001A1739"/>
    <w:rsid w:val="001A2B0D"/>
    <w:rsid w:val="001A46F6"/>
    <w:rsid w:val="001A4B17"/>
    <w:rsid w:val="001A4BAD"/>
    <w:rsid w:val="001A5027"/>
    <w:rsid w:val="001A6B9D"/>
    <w:rsid w:val="001A6FF9"/>
    <w:rsid w:val="001A7C68"/>
    <w:rsid w:val="001B0D4D"/>
    <w:rsid w:val="001B1FBA"/>
    <w:rsid w:val="001B416F"/>
    <w:rsid w:val="001B4312"/>
    <w:rsid w:val="001B457C"/>
    <w:rsid w:val="001B56E3"/>
    <w:rsid w:val="001B61EB"/>
    <w:rsid w:val="001B77CA"/>
    <w:rsid w:val="001C2625"/>
    <w:rsid w:val="001C2671"/>
    <w:rsid w:val="001C2E43"/>
    <w:rsid w:val="001C348F"/>
    <w:rsid w:val="001C5DBB"/>
    <w:rsid w:val="001C7AF2"/>
    <w:rsid w:val="001D13A1"/>
    <w:rsid w:val="001D1FCD"/>
    <w:rsid w:val="001D3044"/>
    <w:rsid w:val="001D373B"/>
    <w:rsid w:val="001D4631"/>
    <w:rsid w:val="001D5105"/>
    <w:rsid w:val="001D5593"/>
    <w:rsid w:val="001D701F"/>
    <w:rsid w:val="001E0110"/>
    <w:rsid w:val="001E1962"/>
    <w:rsid w:val="001E1C55"/>
    <w:rsid w:val="001E217B"/>
    <w:rsid w:val="001E2547"/>
    <w:rsid w:val="001E4252"/>
    <w:rsid w:val="001E67AB"/>
    <w:rsid w:val="001F22BE"/>
    <w:rsid w:val="001F3864"/>
    <w:rsid w:val="001F5634"/>
    <w:rsid w:val="001F5690"/>
    <w:rsid w:val="001F6489"/>
    <w:rsid w:val="001F76C8"/>
    <w:rsid w:val="001F7DEA"/>
    <w:rsid w:val="002027B5"/>
    <w:rsid w:val="0020512B"/>
    <w:rsid w:val="00206624"/>
    <w:rsid w:val="00206777"/>
    <w:rsid w:val="002076B7"/>
    <w:rsid w:val="00211128"/>
    <w:rsid w:val="0021115C"/>
    <w:rsid w:val="00211CDC"/>
    <w:rsid w:val="00212EC9"/>
    <w:rsid w:val="00213295"/>
    <w:rsid w:val="0021540F"/>
    <w:rsid w:val="00215996"/>
    <w:rsid w:val="002176D1"/>
    <w:rsid w:val="002246AD"/>
    <w:rsid w:val="00226D36"/>
    <w:rsid w:val="00230CC5"/>
    <w:rsid w:val="00230DDC"/>
    <w:rsid w:val="00231FDD"/>
    <w:rsid w:val="002320F8"/>
    <w:rsid w:val="00232A8F"/>
    <w:rsid w:val="00233DE1"/>
    <w:rsid w:val="0023497B"/>
    <w:rsid w:val="00234CD9"/>
    <w:rsid w:val="002350BF"/>
    <w:rsid w:val="002355AB"/>
    <w:rsid w:val="00236121"/>
    <w:rsid w:val="002373F5"/>
    <w:rsid w:val="002420FF"/>
    <w:rsid w:val="00243041"/>
    <w:rsid w:val="002444EB"/>
    <w:rsid w:val="002445FB"/>
    <w:rsid w:val="00244FB4"/>
    <w:rsid w:val="002452AB"/>
    <w:rsid w:val="00251AE0"/>
    <w:rsid w:val="00251F86"/>
    <w:rsid w:val="002521C3"/>
    <w:rsid w:val="002532EC"/>
    <w:rsid w:val="00254225"/>
    <w:rsid w:val="002562DE"/>
    <w:rsid w:val="00257CE6"/>
    <w:rsid w:val="00260175"/>
    <w:rsid w:val="0026095D"/>
    <w:rsid w:val="00260BB8"/>
    <w:rsid w:val="00264B26"/>
    <w:rsid w:val="00266F3D"/>
    <w:rsid w:val="00272566"/>
    <w:rsid w:val="00274556"/>
    <w:rsid w:val="0027483F"/>
    <w:rsid w:val="00274BF5"/>
    <w:rsid w:val="00276199"/>
    <w:rsid w:val="00277245"/>
    <w:rsid w:val="00277AAB"/>
    <w:rsid w:val="00277C6E"/>
    <w:rsid w:val="002829CD"/>
    <w:rsid w:val="002829F4"/>
    <w:rsid w:val="00282B8B"/>
    <w:rsid w:val="00283C8D"/>
    <w:rsid w:val="00284170"/>
    <w:rsid w:val="0028650B"/>
    <w:rsid w:val="00292094"/>
    <w:rsid w:val="00293145"/>
    <w:rsid w:val="00293160"/>
    <w:rsid w:val="0029319B"/>
    <w:rsid w:val="00294972"/>
    <w:rsid w:val="00294CDE"/>
    <w:rsid w:val="00295D36"/>
    <w:rsid w:val="0029719C"/>
    <w:rsid w:val="002972F3"/>
    <w:rsid w:val="002A1EB3"/>
    <w:rsid w:val="002A2545"/>
    <w:rsid w:val="002A352D"/>
    <w:rsid w:val="002A5747"/>
    <w:rsid w:val="002A5A3F"/>
    <w:rsid w:val="002A5DB5"/>
    <w:rsid w:val="002B0DB9"/>
    <w:rsid w:val="002B4CB2"/>
    <w:rsid w:val="002B7931"/>
    <w:rsid w:val="002B7F7D"/>
    <w:rsid w:val="002C06D9"/>
    <w:rsid w:val="002C0790"/>
    <w:rsid w:val="002C2232"/>
    <w:rsid w:val="002C30E7"/>
    <w:rsid w:val="002C314F"/>
    <w:rsid w:val="002C3A82"/>
    <w:rsid w:val="002C4293"/>
    <w:rsid w:val="002D003C"/>
    <w:rsid w:val="002D01D7"/>
    <w:rsid w:val="002D1AFA"/>
    <w:rsid w:val="002D489A"/>
    <w:rsid w:val="002D4FC2"/>
    <w:rsid w:val="002D6AE5"/>
    <w:rsid w:val="002E0DBF"/>
    <w:rsid w:val="002E12D2"/>
    <w:rsid w:val="002E1CEE"/>
    <w:rsid w:val="002E2031"/>
    <w:rsid w:val="002E28AB"/>
    <w:rsid w:val="002E418A"/>
    <w:rsid w:val="002E60A6"/>
    <w:rsid w:val="002E68D7"/>
    <w:rsid w:val="002E6D5C"/>
    <w:rsid w:val="002E7B6F"/>
    <w:rsid w:val="002F1B50"/>
    <w:rsid w:val="002F1F4E"/>
    <w:rsid w:val="002F45A5"/>
    <w:rsid w:val="002F5909"/>
    <w:rsid w:val="00300AA1"/>
    <w:rsid w:val="00300E08"/>
    <w:rsid w:val="003012D9"/>
    <w:rsid w:val="00301964"/>
    <w:rsid w:val="003045C9"/>
    <w:rsid w:val="00304C90"/>
    <w:rsid w:val="00304E3D"/>
    <w:rsid w:val="003061DC"/>
    <w:rsid w:val="00306B13"/>
    <w:rsid w:val="00306C47"/>
    <w:rsid w:val="00306D0A"/>
    <w:rsid w:val="00310F0D"/>
    <w:rsid w:val="00311749"/>
    <w:rsid w:val="00311D35"/>
    <w:rsid w:val="00312A0C"/>
    <w:rsid w:val="00315952"/>
    <w:rsid w:val="003202E1"/>
    <w:rsid w:val="00320636"/>
    <w:rsid w:val="003228E6"/>
    <w:rsid w:val="0032444F"/>
    <w:rsid w:val="00324A6B"/>
    <w:rsid w:val="0032523E"/>
    <w:rsid w:val="00332CB5"/>
    <w:rsid w:val="00333BCF"/>
    <w:rsid w:val="00333DEA"/>
    <w:rsid w:val="0033421C"/>
    <w:rsid w:val="00334843"/>
    <w:rsid w:val="00334B06"/>
    <w:rsid w:val="003412CA"/>
    <w:rsid w:val="003436E2"/>
    <w:rsid w:val="003446B1"/>
    <w:rsid w:val="00344A4E"/>
    <w:rsid w:val="0034540D"/>
    <w:rsid w:val="0034608B"/>
    <w:rsid w:val="00352222"/>
    <w:rsid w:val="003531E6"/>
    <w:rsid w:val="0035364B"/>
    <w:rsid w:val="00356FE3"/>
    <w:rsid w:val="003631EB"/>
    <w:rsid w:val="00363EBD"/>
    <w:rsid w:val="00366793"/>
    <w:rsid w:val="0037088D"/>
    <w:rsid w:val="00374E91"/>
    <w:rsid w:val="00374F2A"/>
    <w:rsid w:val="003753DE"/>
    <w:rsid w:val="003778AD"/>
    <w:rsid w:val="00385C9A"/>
    <w:rsid w:val="00386090"/>
    <w:rsid w:val="003863F1"/>
    <w:rsid w:val="003868BF"/>
    <w:rsid w:val="00386C97"/>
    <w:rsid w:val="003872B9"/>
    <w:rsid w:val="00392799"/>
    <w:rsid w:val="003953A3"/>
    <w:rsid w:val="003958D9"/>
    <w:rsid w:val="003967ED"/>
    <w:rsid w:val="00396B7A"/>
    <w:rsid w:val="00397233"/>
    <w:rsid w:val="00397E14"/>
    <w:rsid w:val="003A0049"/>
    <w:rsid w:val="003A097F"/>
    <w:rsid w:val="003A0D5B"/>
    <w:rsid w:val="003A28D0"/>
    <w:rsid w:val="003A2CF3"/>
    <w:rsid w:val="003A3851"/>
    <w:rsid w:val="003B0348"/>
    <w:rsid w:val="003B0986"/>
    <w:rsid w:val="003B1610"/>
    <w:rsid w:val="003B166E"/>
    <w:rsid w:val="003B1E2D"/>
    <w:rsid w:val="003B47BB"/>
    <w:rsid w:val="003B637B"/>
    <w:rsid w:val="003B69A1"/>
    <w:rsid w:val="003B74A6"/>
    <w:rsid w:val="003C0292"/>
    <w:rsid w:val="003C045F"/>
    <w:rsid w:val="003C0685"/>
    <w:rsid w:val="003C0781"/>
    <w:rsid w:val="003C0A2E"/>
    <w:rsid w:val="003C3302"/>
    <w:rsid w:val="003C592D"/>
    <w:rsid w:val="003C6562"/>
    <w:rsid w:val="003C7ADE"/>
    <w:rsid w:val="003C7C54"/>
    <w:rsid w:val="003D102D"/>
    <w:rsid w:val="003D19E4"/>
    <w:rsid w:val="003D2316"/>
    <w:rsid w:val="003D4E8A"/>
    <w:rsid w:val="003D5070"/>
    <w:rsid w:val="003D6A8B"/>
    <w:rsid w:val="003D7D4F"/>
    <w:rsid w:val="003E0C81"/>
    <w:rsid w:val="003E510E"/>
    <w:rsid w:val="003E52B0"/>
    <w:rsid w:val="003E5A74"/>
    <w:rsid w:val="003E6B0B"/>
    <w:rsid w:val="003F0AB5"/>
    <w:rsid w:val="003F1C59"/>
    <w:rsid w:val="003F1FF2"/>
    <w:rsid w:val="003F248D"/>
    <w:rsid w:val="003F2A9A"/>
    <w:rsid w:val="003F7232"/>
    <w:rsid w:val="003F7872"/>
    <w:rsid w:val="00400307"/>
    <w:rsid w:val="00400A45"/>
    <w:rsid w:val="00402572"/>
    <w:rsid w:val="00402D18"/>
    <w:rsid w:val="00404002"/>
    <w:rsid w:val="004057ED"/>
    <w:rsid w:val="0040597A"/>
    <w:rsid w:val="00407779"/>
    <w:rsid w:val="00407F1C"/>
    <w:rsid w:val="00410B53"/>
    <w:rsid w:val="00410BE5"/>
    <w:rsid w:val="00411767"/>
    <w:rsid w:val="004124BE"/>
    <w:rsid w:val="004128FD"/>
    <w:rsid w:val="00413AD7"/>
    <w:rsid w:val="00413F46"/>
    <w:rsid w:val="00415B99"/>
    <w:rsid w:val="00416869"/>
    <w:rsid w:val="00416FB4"/>
    <w:rsid w:val="00420982"/>
    <w:rsid w:val="004256CD"/>
    <w:rsid w:val="0042632D"/>
    <w:rsid w:val="0042710D"/>
    <w:rsid w:val="0042735D"/>
    <w:rsid w:val="00430DBE"/>
    <w:rsid w:val="00431D54"/>
    <w:rsid w:val="00431DA4"/>
    <w:rsid w:val="00431FA9"/>
    <w:rsid w:val="00433EE4"/>
    <w:rsid w:val="00434194"/>
    <w:rsid w:val="004354F2"/>
    <w:rsid w:val="0043796D"/>
    <w:rsid w:val="0044133D"/>
    <w:rsid w:val="00441401"/>
    <w:rsid w:val="00442221"/>
    <w:rsid w:val="00443187"/>
    <w:rsid w:val="00443F3F"/>
    <w:rsid w:val="00444A39"/>
    <w:rsid w:val="00445200"/>
    <w:rsid w:val="00445292"/>
    <w:rsid w:val="00450242"/>
    <w:rsid w:val="004507DD"/>
    <w:rsid w:val="00451E67"/>
    <w:rsid w:val="00452A32"/>
    <w:rsid w:val="004551FC"/>
    <w:rsid w:val="004554AB"/>
    <w:rsid w:val="00455F5A"/>
    <w:rsid w:val="00456222"/>
    <w:rsid w:val="004572B1"/>
    <w:rsid w:val="00457A74"/>
    <w:rsid w:val="00460FEC"/>
    <w:rsid w:val="00461EF5"/>
    <w:rsid w:val="00462717"/>
    <w:rsid w:val="004652BB"/>
    <w:rsid w:val="004660A2"/>
    <w:rsid w:val="004732CB"/>
    <w:rsid w:val="004740EB"/>
    <w:rsid w:val="0047410B"/>
    <w:rsid w:val="00474548"/>
    <w:rsid w:val="00476A69"/>
    <w:rsid w:val="00477097"/>
    <w:rsid w:val="00477D30"/>
    <w:rsid w:val="00480234"/>
    <w:rsid w:val="00480384"/>
    <w:rsid w:val="00483C94"/>
    <w:rsid w:val="00483D4E"/>
    <w:rsid w:val="00483D79"/>
    <w:rsid w:val="00483FF5"/>
    <w:rsid w:val="00484258"/>
    <w:rsid w:val="00484633"/>
    <w:rsid w:val="00484A39"/>
    <w:rsid w:val="00485068"/>
    <w:rsid w:val="004867D7"/>
    <w:rsid w:val="00487535"/>
    <w:rsid w:val="0049058A"/>
    <w:rsid w:val="00490665"/>
    <w:rsid w:val="004909D9"/>
    <w:rsid w:val="00490A10"/>
    <w:rsid w:val="004914A3"/>
    <w:rsid w:val="0049178C"/>
    <w:rsid w:val="00492483"/>
    <w:rsid w:val="00496E40"/>
    <w:rsid w:val="00497519"/>
    <w:rsid w:val="004A24EC"/>
    <w:rsid w:val="004A38DC"/>
    <w:rsid w:val="004A57DF"/>
    <w:rsid w:val="004A6A56"/>
    <w:rsid w:val="004A73E1"/>
    <w:rsid w:val="004B071F"/>
    <w:rsid w:val="004B0DD7"/>
    <w:rsid w:val="004B11FE"/>
    <w:rsid w:val="004B1C85"/>
    <w:rsid w:val="004B2B99"/>
    <w:rsid w:val="004B2D85"/>
    <w:rsid w:val="004B2E47"/>
    <w:rsid w:val="004B39B3"/>
    <w:rsid w:val="004B5235"/>
    <w:rsid w:val="004B613F"/>
    <w:rsid w:val="004B74DE"/>
    <w:rsid w:val="004C10FB"/>
    <w:rsid w:val="004C154E"/>
    <w:rsid w:val="004C1ECF"/>
    <w:rsid w:val="004C649A"/>
    <w:rsid w:val="004C6620"/>
    <w:rsid w:val="004C69EF"/>
    <w:rsid w:val="004D0BA4"/>
    <w:rsid w:val="004D1077"/>
    <w:rsid w:val="004D2100"/>
    <w:rsid w:val="004D2192"/>
    <w:rsid w:val="004D26A4"/>
    <w:rsid w:val="004D3179"/>
    <w:rsid w:val="004D743B"/>
    <w:rsid w:val="004E1384"/>
    <w:rsid w:val="004E259C"/>
    <w:rsid w:val="004E3C8E"/>
    <w:rsid w:val="004E40C2"/>
    <w:rsid w:val="004E5961"/>
    <w:rsid w:val="004E70DF"/>
    <w:rsid w:val="004F0238"/>
    <w:rsid w:val="004F21DE"/>
    <w:rsid w:val="004F3ACA"/>
    <w:rsid w:val="004F48A1"/>
    <w:rsid w:val="004F4E42"/>
    <w:rsid w:val="004F5035"/>
    <w:rsid w:val="004F646A"/>
    <w:rsid w:val="0050122E"/>
    <w:rsid w:val="00502CFB"/>
    <w:rsid w:val="00504430"/>
    <w:rsid w:val="00504593"/>
    <w:rsid w:val="00504A8B"/>
    <w:rsid w:val="00511823"/>
    <w:rsid w:val="00511D1D"/>
    <w:rsid w:val="0051260A"/>
    <w:rsid w:val="00512903"/>
    <w:rsid w:val="00514971"/>
    <w:rsid w:val="0051544C"/>
    <w:rsid w:val="00516E3B"/>
    <w:rsid w:val="005178EB"/>
    <w:rsid w:val="00520870"/>
    <w:rsid w:val="00522FB9"/>
    <w:rsid w:val="00526260"/>
    <w:rsid w:val="005262A8"/>
    <w:rsid w:val="005268B6"/>
    <w:rsid w:val="005301B3"/>
    <w:rsid w:val="0053159E"/>
    <w:rsid w:val="005315D5"/>
    <w:rsid w:val="00531BD3"/>
    <w:rsid w:val="00531C6F"/>
    <w:rsid w:val="00534021"/>
    <w:rsid w:val="00540364"/>
    <w:rsid w:val="00540385"/>
    <w:rsid w:val="00540E1F"/>
    <w:rsid w:val="0054108F"/>
    <w:rsid w:val="00541B44"/>
    <w:rsid w:val="005421D0"/>
    <w:rsid w:val="00542418"/>
    <w:rsid w:val="00544D8A"/>
    <w:rsid w:val="0054752A"/>
    <w:rsid w:val="0055132A"/>
    <w:rsid w:val="0055177D"/>
    <w:rsid w:val="0055216C"/>
    <w:rsid w:val="00554CBA"/>
    <w:rsid w:val="005553E1"/>
    <w:rsid w:val="00556113"/>
    <w:rsid w:val="00556B2A"/>
    <w:rsid w:val="00556F51"/>
    <w:rsid w:val="00560378"/>
    <w:rsid w:val="00560878"/>
    <w:rsid w:val="00560A81"/>
    <w:rsid w:val="00561C2F"/>
    <w:rsid w:val="00562E6E"/>
    <w:rsid w:val="00563118"/>
    <w:rsid w:val="005640FA"/>
    <w:rsid w:val="00566252"/>
    <w:rsid w:val="005676BB"/>
    <w:rsid w:val="00567EB8"/>
    <w:rsid w:val="0057308A"/>
    <w:rsid w:val="00573383"/>
    <w:rsid w:val="00573F73"/>
    <w:rsid w:val="0057588F"/>
    <w:rsid w:val="00576468"/>
    <w:rsid w:val="00576C89"/>
    <w:rsid w:val="0058062C"/>
    <w:rsid w:val="00581377"/>
    <w:rsid w:val="00582AF2"/>
    <w:rsid w:val="00584134"/>
    <w:rsid w:val="005863AC"/>
    <w:rsid w:val="00586692"/>
    <w:rsid w:val="00587751"/>
    <w:rsid w:val="005905B1"/>
    <w:rsid w:val="00591A2F"/>
    <w:rsid w:val="00592899"/>
    <w:rsid w:val="00593B1E"/>
    <w:rsid w:val="005947AC"/>
    <w:rsid w:val="00595518"/>
    <w:rsid w:val="00597A3A"/>
    <w:rsid w:val="005A1AAC"/>
    <w:rsid w:val="005A2068"/>
    <w:rsid w:val="005A2554"/>
    <w:rsid w:val="005A4197"/>
    <w:rsid w:val="005A5472"/>
    <w:rsid w:val="005A5663"/>
    <w:rsid w:val="005A6D10"/>
    <w:rsid w:val="005B0AB3"/>
    <w:rsid w:val="005B1C47"/>
    <w:rsid w:val="005B343F"/>
    <w:rsid w:val="005B7F03"/>
    <w:rsid w:val="005C1135"/>
    <w:rsid w:val="005C12E7"/>
    <w:rsid w:val="005C19FE"/>
    <w:rsid w:val="005C26B4"/>
    <w:rsid w:val="005C290A"/>
    <w:rsid w:val="005C3541"/>
    <w:rsid w:val="005C3546"/>
    <w:rsid w:val="005C6F7D"/>
    <w:rsid w:val="005C7BD5"/>
    <w:rsid w:val="005D3E8D"/>
    <w:rsid w:val="005D410B"/>
    <w:rsid w:val="005D52B6"/>
    <w:rsid w:val="005D5A2C"/>
    <w:rsid w:val="005D6621"/>
    <w:rsid w:val="005D665D"/>
    <w:rsid w:val="005D71DB"/>
    <w:rsid w:val="005D7389"/>
    <w:rsid w:val="005D76C9"/>
    <w:rsid w:val="005E0D5E"/>
    <w:rsid w:val="005E1DE3"/>
    <w:rsid w:val="005E3086"/>
    <w:rsid w:val="005E772E"/>
    <w:rsid w:val="005E7B32"/>
    <w:rsid w:val="005F0EFC"/>
    <w:rsid w:val="005F20EF"/>
    <w:rsid w:val="005F2677"/>
    <w:rsid w:val="005F2ACF"/>
    <w:rsid w:val="005F4EA5"/>
    <w:rsid w:val="005F5514"/>
    <w:rsid w:val="005F62E7"/>
    <w:rsid w:val="005F6EDB"/>
    <w:rsid w:val="00600E67"/>
    <w:rsid w:val="006010B8"/>
    <w:rsid w:val="00603F07"/>
    <w:rsid w:val="00605F04"/>
    <w:rsid w:val="006100E9"/>
    <w:rsid w:val="00610DD0"/>
    <w:rsid w:val="00611083"/>
    <w:rsid w:val="00611ECD"/>
    <w:rsid w:val="0061734F"/>
    <w:rsid w:val="00617D06"/>
    <w:rsid w:val="006203E3"/>
    <w:rsid w:val="00622DFB"/>
    <w:rsid w:val="00624D4B"/>
    <w:rsid w:val="00631161"/>
    <w:rsid w:val="00633AAC"/>
    <w:rsid w:val="00634D51"/>
    <w:rsid w:val="0063573A"/>
    <w:rsid w:val="00636C2A"/>
    <w:rsid w:val="0063772F"/>
    <w:rsid w:val="00640D7F"/>
    <w:rsid w:val="00641A0F"/>
    <w:rsid w:val="0064460B"/>
    <w:rsid w:val="0064464B"/>
    <w:rsid w:val="00645FBB"/>
    <w:rsid w:val="00647378"/>
    <w:rsid w:val="0065176C"/>
    <w:rsid w:val="006525DE"/>
    <w:rsid w:val="00654053"/>
    <w:rsid w:val="00654F2C"/>
    <w:rsid w:val="00657DB7"/>
    <w:rsid w:val="00663DB5"/>
    <w:rsid w:val="00664262"/>
    <w:rsid w:val="00664FE2"/>
    <w:rsid w:val="006654EB"/>
    <w:rsid w:val="00665670"/>
    <w:rsid w:val="006662F0"/>
    <w:rsid w:val="00667308"/>
    <w:rsid w:val="006673D0"/>
    <w:rsid w:val="00667612"/>
    <w:rsid w:val="00670344"/>
    <w:rsid w:val="006735D9"/>
    <w:rsid w:val="0067361F"/>
    <w:rsid w:val="0067481A"/>
    <w:rsid w:val="00675309"/>
    <w:rsid w:val="00682DE3"/>
    <w:rsid w:val="00686734"/>
    <w:rsid w:val="006917FB"/>
    <w:rsid w:val="006919BF"/>
    <w:rsid w:val="00691EDE"/>
    <w:rsid w:val="00694211"/>
    <w:rsid w:val="00695CF0"/>
    <w:rsid w:val="006969D5"/>
    <w:rsid w:val="006971CC"/>
    <w:rsid w:val="00697BD9"/>
    <w:rsid w:val="006A0BDD"/>
    <w:rsid w:val="006A106B"/>
    <w:rsid w:val="006A217E"/>
    <w:rsid w:val="006A2AC3"/>
    <w:rsid w:val="006A2F4C"/>
    <w:rsid w:val="006A3902"/>
    <w:rsid w:val="006A7A59"/>
    <w:rsid w:val="006B0D77"/>
    <w:rsid w:val="006B1516"/>
    <w:rsid w:val="006B1DA2"/>
    <w:rsid w:val="006B2EB8"/>
    <w:rsid w:val="006B3D95"/>
    <w:rsid w:val="006B5D56"/>
    <w:rsid w:val="006C0B06"/>
    <w:rsid w:val="006C1012"/>
    <w:rsid w:val="006C1F28"/>
    <w:rsid w:val="006C4EF9"/>
    <w:rsid w:val="006C5D48"/>
    <w:rsid w:val="006D0487"/>
    <w:rsid w:val="006D368E"/>
    <w:rsid w:val="006D5976"/>
    <w:rsid w:val="006E03B4"/>
    <w:rsid w:val="006E36E0"/>
    <w:rsid w:val="006E3E84"/>
    <w:rsid w:val="006E626E"/>
    <w:rsid w:val="006E733C"/>
    <w:rsid w:val="006E7B4D"/>
    <w:rsid w:val="006E7C18"/>
    <w:rsid w:val="006E7DA0"/>
    <w:rsid w:val="006F0AEF"/>
    <w:rsid w:val="006F1C22"/>
    <w:rsid w:val="006F2066"/>
    <w:rsid w:val="006F4A7A"/>
    <w:rsid w:val="006F651E"/>
    <w:rsid w:val="006F70C7"/>
    <w:rsid w:val="006F725B"/>
    <w:rsid w:val="0070001D"/>
    <w:rsid w:val="0070063C"/>
    <w:rsid w:val="00702FA8"/>
    <w:rsid w:val="007034E2"/>
    <w:rsid w:val="00706A0E"/>
    <w:rsid w:val="00712DC8"/>
    <w:rsid w:val="00713E92"/>
    <w:rsid w:val="007159FE"/>
    <w:rsid w:val="00717177"/>
    <w:rsid w:val="00717F53"/>
    <w:rsid w:val="00720B06"/>
    <w:rsid w:val="0072101C"/>
    <w:rsid w:val="007213A0"/>
    <w:rsid w:val="0072141B"/>
    <w:rsid w:val="00721926"/>
    <w:rsid w:val="00721C28"/>
    <w:rsid w:val="00723F18"/>
    <w:rsid w:val="00724AC9"/>
    <w:rsid w:val="00724D23"/>
    <w:rsid w:val="00725D30"/>
    <w:rsid w:val="0072663E"/>
    <w:rsid w:val="00727513"/>
    <w:rsid w:val="0072797F"/>
    <w:rsid w:val="007306DB"/>
    <w:rsid w:val="0073095E"/>
    <w:rsid w:val="00731D0D"/>
    <w:rsid w:val="0073298A"/>
    <w:rsid w:val="00735C22"/>
    <w:rsid w:val="007400C9"/>
    <w:rsid w:val="007404F5"/>
    <w:rsid w:val="00742A66"/>
    <w:rsid w:val="00743685"/>
    <w:rsid w:val="007456D7"/>
    <w:rsid w:val="00745F5F"/>
    <w:rsid w:val="00746322"/>
    <w:rsid w:val="0074672F"/>
    <w:rsid w:val="00747CB8"/>
    <w:rsid w:val="0075084E"/>
    <w:rsid w:val="007539E7"/>
    <w:rsid w:val="007547D6"/>
    <w:rsid w:val="00755548"/>
    <w:rsid w:val="00755A83"/>
    <w:rsid w:val="007576E4"/>
    <w:rsid w:val="00760550"/>
    <w:rsid w:val="0076069C"/>
    <w:rsid w:val="00762382"/>
    <w:rsid w:val="007626BE"/>
    <w:rsid w:val="00763880"/>
    <w:rsid w:val="00764108"/>
    <w:rsid w:val="00764776"/>
    <w:rsid w:val="0076491C"/>
    <w:rsid w:val="007652D7"/>
    <w:rsid w:val="00766DFA"/>
    <w:rsid w:val="00766E66"/>
    <w:rsid w:val="00771E4C"/>
    <w:rsid w:val="00771F75"/>
    <w:rsid w:val="007742EB"/>
    <w:rsid w:val="0077436D"/>
    <w:rsid w:val="0077447A"/>
    <w:rsid w:val="00775833"/>
    <w:rsid w:val="00776890"/>
    <w:rsid w:val="00777D7F"/>
    <w:rsid w:val="007809CA"/>
    <w:rsid w:val="007818B1"/>
    <w:rsid w:val="00782F40"/>
    <w:rsid w:val="00783A1B"/>
    <w:rsid w:val="00784943"/>
    <w:rsid w:val="00784AEB"/>
    <w:rsid w:val="0078543C"/>
    <w:rsid w:val="007868C9"/>
    <w:rsid w:val="007877F5"/>
    <w:rsid w:val="00790608"/>
    <w:rsid w:val="00791664"/>
    <w:rsid w:val="007930C1"/>
    <w:rsid w:val="007933B9"/>
    <w:rsid w:val="0079438F"/>
    <w:rsid w:val="007955C7"/>
    <w:rsid w:val="0079735B"/>
    <w:rsid w:val="007978C9"/>
    <w:rsid w:val="007A1363"/>
    <w:rsid w:val="007B05CD"/>
    <w:rsid w:val="007B07A6"/>
    <w:rsid w:val="007B082E"/>
    <w:rsid w:val="007B3774"/>
    <w:rsid w:val="007B7565"/>
    <w:rsid w:val="007C235E"/>
    <w:rsid w:val="007C2E31"/>
    <w:rsid w:val="007C3A44"/>
    <w:rsid w:val="007C3EAB"/>
    <w:rsid w:val="007C458E"/>
    <w:rsid w:val="007C5528"/>
    <w:rsid w:val="007C70B6"/>
    <w:rsid w:val="007D2396"/>
    <w:rsid w:val="007D3E16"/>
    <w:rsid w:val="007D6095"/>
    <w:rsid w:val="007E0DDE"/>
    <w:rsid w:val="007E17CD"/>
    <w:rsid w:val="007E1B2E"/>
    <w:rsid w:val="007E28E4"/>
    <w:rsid w:val="007E43C0"/>
    <w:rsid w:val="007E6C16"/>
    <w:rsid w:val="007F02DE"/>
    <w:rsid w:val="007F04F2"/>
    <w:rsid w:val="007F1514"/>
    <w:rsid w:val="007F2D9D"/>
    <w:rsid w:val="007F3A1E"/>
    <w:rsid w:val="007F775B"/>
    <w:rsid w:val="007F7D45"/>
    <w:rsid w:val="008011EC"/>
    <w:rsid w:val="0080188D"/>
    <w:rsid w:val="00803389"/>
    <w:rsid w:val="00805102"/>
    <w:rsid w:val="0080548B"/>
    <w:rsid w:val="008064EE"/>
    <w:rsid w:val="00810A14"/>
    <w:rsid w:val="008111F4"/>
    <w:rsid w:val="008115E5"/>
    <w:rsid w:val="00811813"/>
    <w:rsid w:val="008121D9"/>
    <w:rsid w:val="00812879"/>
    <w:rsid w:val="00814B67"/>
    <w:rsid w:val="00815F16"/>
    <w:rsid w:val="0082226E"/>
    <w:rsid w:val="00823128"/>
    <w:rsid w:val="00824E4D"/>
    <w:rsid w:val="00826052"/>
    <w:rsid w:val="00826681"/>
    <w:rsid w:val="00833A31"/>
    <w:rsid w:val="00833FC4"/>
    <w:rsid w:val="0083424D"/>
    <w:rsid w:val="00836063"/>
    <w:rsid w:val="008403A8"/>
    <w:rsid w:val="00840CCD"/>
    <w:rsid w:val="00841074"/>
    <w:rsid w:val="008412AC"/>
    <w:rsid w:val="008415AA"/>
    <w:rsid w:val="008420EF"/>
    <w:rsid w:val="0084243C"/>
    <w:rsid w:val="008426ED"/>
    <w:rsid w:val="0084314C"/>
    <w:rsid w:val="0084391B"/>
    <w:rsid w:val="00843E26"/>
    <w:rsid w:val="0084574C"/>
    <w:rsid w:val="008460DF"/>
    <w:rsid w:val="008468AE"/>
    <w:rsid w:val="00847060"/>
    <w:rsid w:val="008501AD"/>
    <w:rsid w:val="00851691"/>
    <w:rsid w:val="0085472C"/>
    <w:rsid w:val="00856D14"/>
    <w:rsid w:val="00861E50"/>
    <w:rsid w:val="00864FFD"/>
    <w:rsid w:val="0086574F"/>
    <w:rsid w:val="00867A3A"/>
    <w:rsid w:val="0087161C"/>
    <w:rsid w:val="00872632"/>
    <w:rsid w:val="0087288E"/>
    <w:rsid w:val="00873762"/>
    <w:rsid w:val="0087377C"/>
    <w:rsid w:val="00873ECF"/>
    <w:rsid w:val="0087574E"/>
    <w:rsid w:val="008757B8"/>
    <w:rsid w:val="00877CA0"/>
    <w:rsid w:val="00881727"/>
    <w:rsid w:val="00881EEB"/>
    <w:rsid w:val="00883126"/>
    <w:rsid w:val="00883570"/>
    <w:rsid w:val="00883AC5"/>
    <w:rsid w:val="008842DA"/>
    <w:rsid w:val="00884EC4"/>
    <w:rsid w:val="008858A1"/>
    <w:rsid w:val="008863D6"/>
    <w:rsid w:val="00887657"/>
    <w:rsid w:val="00891A3A"/>
    <w:rsid w:val="00891B8D"/>
    <w:rsid w:val="00894C15"/>
    <w:rsid w:val="00897118"/>
    <w:rsid w:val="008A0FAD"/>
    <w:rsid w:val="008A2B6F"/>
    <w:rsid w:val="008A52EE"/>
    <w:rsid w:val="008A6843"/>
    <w:rsid w:val="008A6C01"/>
    <w:rsid w:val="008B04B4"/>
    <w:rsid w:val="008B11A9"/>
    <w:rsid w:val="008B1226"/>
    <w:rsid w:val="008B2B45"/>
    <w:rsid w:val="008B2EB9"/>
    <w:rsid w:val="008B461F"/>
    <w:rsid w:val="008B4FDD"/>
    <w:rsid w:val="008B549F"/>
    <w:rsid w:val="008B56F4"/>
    <w:rsid w:val="008B5849"/>
    <w:rsid w:val="008B6641"/>
    <w:rsid w:val="008B7C4F"/>
    <w:rsid w:val="008C1557"/>
    <w:rsid w:val="008C2467"/>
    <w:rsid w:val="008C2D0D"/>
    <w:rsid w:val="008C2E7A"/>
    <w:rsid w:val="008C366A"/>
    <w:rsid w:val="008C408F"/>
    <w:rsid w:val="008C42D2"/>
    <w:rsid w:val="008C45C0"/>
    <w:rsid w:val="008C4B8E"/>
    <w:rsid w:val="008C5AD3"/>
    <w:rsid w:val="008C5B70"/>
    <w:rsid w:val="008C5F56"/>
    <w:rsid w:val="008C6B61"/>
    <w:rsid w:val="008D08F7"/>
    <w:rsid w:val="008D0C81"/>
    <w:rsid w:val="008D1208"/>
    <w:rsid w:val="008D2951"/>
    <w:rsid w:val="008D3E27"/>
    <w:rsid w:val="008D4D38"/>
    <w:rsid w:val="008D51EB"/>
    <w:rsid w:val="008D52E0"/>
    <w:rsid w:val="008D53AF"/>
    <w:rsid w:val="008D587C"/>
    <w:rsid w:val="008D69A9"/>
    <w:rsid w:val="008D775A"/>
    <w:rsid w:val="008E06B5"/>
    <w:rsid w:val="008E15FD"/>
    <w:rsid w:val="008E1606"/>
    <w:rsid w:val="008E321C"/>
    <w:rsid w:val="008E395B"/>
    <w:rsid w:val="008E403D"/>
    <w:rsid w:val="008E45E4"/>
    <w:rsid w:val="008E47AA"/>
    <w:rsid w:val="008E6A2C"/>
    <w:rsid w:val="008E6C34"/>
    <w:rsid w:val="008E794C"/>
    <w:rsid w:val="008E7E51"/>
    <w:rsid w:val="008F09AB"/>
    <w:rsid w:val="008F51A6"/>
    <w:rsid w:val="008F5917"/>
    <w:rsid w:val="008F5ED2"/>
    <w:rsid w:val="00900369"/>
    <w:rsid w:val="00901BE6"/>
    <w:rsid w:val="00903ABB"/>
    <w:rsid w:val="0090508E"/>
    <w:rsid w:val="009052F8"/>
    <w:rsid w:val="00905E70"/>
    <w:rsid w:val="009071DD"/>
    <w:rsid w:val="009075A9"/>
    <w:rsid w:val="00910363"/>
    <w:rsid w:val="00910A77"/>
    <w:rsid w:val="0091325C"/>
    <w:rsid w:val="00915C95"/>
    <w:rsid w:val="00920231"/>
    <w:rsid w:val="00920872"/>
    <w:rsid w:val="00921ABB"/>
    <w:rsid w:val="00922C25"/>
    <w:rsid w:val="00924D71"/>
    <w:rsid w:val="00926065"/>
    <w:rsid w:val="00930A71"/>
    <w:rsid w:val="00930B3F"/>
    <w:rsid w:val="00930EAC"/>
    <w:rsid w:val="00931930"/>
    <w:rsid w:val="00931AAD"/>
    <w:rsid w:val="00932782"/>
    <w:rsid w:val="009329B4"/>
    <w:rsid w:val="00932F6B"/>
    <w:rsid w:val="00933E56"/>
    <w:rsid w:val="00934FCD"/>
    <w:rsid w:val="00935AD6"/>
    <w:rsid w:val="00935E34"/>
    <w:rsid w:val="009363E2"/>
    <w:rsid w:val="00937FC0"/>
    <w:rsid w:val="009401BC"/>
    <w:rsid w:val="00941114"/>
    <w:rsid w:val="00943A8B"/>
    <w:rsid w:val="009445F8"/>
    <w:rsid w:val="00944664"/>
    <w:rsid w:val="0094525B"/>
    <w:rsid w:val="00945352"/>
    <w:rsid w:val="00945A87"/>
    <w:rsid w:val="00952BD1"/>
    <w:rsid w:val="009533F5"/>
    <w:rsid w:val="00954511"/>
    <w:rsid w:val="0095469B"/>
    <w:rsid w:val="0095536E"/>
    <w:rsid w:val="00956922"/>
    <w:rsid w:val="009579DB"/>
    <w:rsid w:val="0096001B"/>
    <w:rsid w:val="009608AD"/>
    <w:rsid w:val="009609B9"/>
    <w:rsid w:val="00961AB1"/>
    <w:rsid w:val="00961C74"/>
    <w:rsid w:val="00965326"/>
    <w:rsid w:val="009655F7"/>
    <w:rsid w:val="00965C98"/>
    <w:rsid w:val="00966352"/>
    <w:rsid w:val="00966714"/>
    <w:rsid w:val="00966FB2"/>
    <w:rsid w:val="00972AE5"/>
    <w:rsid w:val="00972E71"/>
    <w:rsid w:val="0097304E"/>
    <w:rsid w:val="009756E2"/>
    <w:rsid w:val="00976455"/>
    <w:rsid w:val="00977E8A"/>
    <w:rsid w:val="00980502"/>
    <w:rsid w:val="0098139B"/>
    <w:rsid w:val="00982BBE"/>
    <w:rsid w:val="00985C3C"/>
    <w:rsid w:val="009865E2"/>
    <w:rsid w:val="009870A8"/>
    <w:rsid w:val="00990F7B"/>
    <w:rsid w:val="0099760A"/>
    <w:rsid w:val="009A18E8"/>
    <w:rsid w:val="009A1D08"/>
    <w:rsid w:val="009A2829"/>
    <w:rsid w:val="009A32B1"/>
    <w:rsid w:val="009A3603"/>
    <w:rsid w:val="009A38A6"/>
    <w:rsid w:val="009A3EA4"/>
    <w:rsid w:val="009A3F5F"/>
    <w:rsid w:val="009A45DB"/>
    <w:rsid w:val="009A7520"/>
    <w:rsid w:val="009B0041"/>
    <w:rsid w:val="009B1A8E"/>
    <w:rsid w:val="009B5641"/>
    <w:rsid w:val="009B5EDA"/>
    <w:rsid w:val="009B7788"/>
    <w:rsid w:val="009C2C78"/>
    <w:rsid w:val="009C5BD4"/>
    <w:rsid w:val="009C64E3"/>
    <w:rsid w:val="009D3225"/>
    <w:rsid w:val="009D44A4"/>
    <w:rsid w:val="009D5E9B"/>
    <w:rsid w:val="009D69FF"/>
    <w:rsid w:val="009D6C71"/>
    <w:rsid w:val="009D7F0D"/>
    <w:rsid w:val="009E3249"/>
    <w:rsid w:val="009E619A"/>
    <w:rsid w:val="009E6B16"/>
    <w:rsid w:val="009F0695"/>
    <w:rsid w:val="009F2962"/>
    <w:rsid w:val="009F353F"/>
    <w:rsid w:val="009F3D2C"/>
    <w:rsid w:val="009F4391"/>
    <w:rsid w:val="009F54B1"/>
    <w:rsid w:val="009F66D3"/>
    <w:rsid w:val="009F6D4A"/>
    <w:rsid w:val="00A005FE"/>
    <w:rsid w:val="00A038B8"/>
    <w:rsid w:val="00A03FCA"/>
    <w:rsid w:val="00A053A8"/>
    <w:rsid w:val="00A05C40"/>
    <w:rsid w:val="00A0628B"/>
    <w:rsid w:val="00A11538"/>
    <w:rsid w:val="00A132B4"/>
    <w:rsid w:val="00A1367C"/>
    <w:rsid w:val="00A15659"/>
    <w:rsid w:val="00A175B9"/>
    <w:rsid w:val="00A2197B"/>
    <w:rsid w:val="00A21D6F"/>
    <w:rsid w:val="00A21DF6"/>
    <w:rsid w:val="00A22FAD"/>
    <w:rsid w:val="00A2355C"/>
    <w:rsid w:val="00A2495D"/>
    <w:rsid w:val="00A24B75"/>
    <w:rsid w:val="00A24F9A"/>
    <w:rsid w:val="00A2619D"/>
    <w:rsid w:val="00A26B3F"/>
    <w:rsid w:val="00A271E3"/>
    <w:rsid w:val="00A320FE"/>
    <w:rsid w:val="00A3467B"/>
    <w:rsid w:val="00A34680"/>
    <w:rsid w:val="00A34D39"/>
    <w:rsid w:val="00A3536B"/>
    <w:rsid w:val="00A36F42"/>
    <w:rsid w:val="00A40FC5"/>
    <w:rsid w:val="00A41451"/>
    <w:rsid w:val="00A4177C"/>
    <w:rsid w:val="00A41C27"/>
    <w:rsid w:val="00A42114"/>
    <w:rsid w:val="00A42532"/>
    <w:rsid w:val="00A442BB"/>
    <w:rsid w:val="00A456FA"/>
    <w:rsid w:val="00A507C2"/>
    <w:rsid w:val="00A512DC"/>
    <w:rsid w:val="00A51671"/>
    <w:rsid w:val="00A52903"/>
    <w:rsid w:val="00A53817"/>
    <w:rsid w:val="00A559B2"/>
    <w:rsid w:val="00A55B30"/>
    <w:rsid w:val="00A57156"/>
    <w:rsid w:val="00A60575"/>
    <w:rsid w:val="00A60836"/>
    <w:rsid w:val="00A626EA"/>
    <w:rsid w:val="00A6298F"/>
    <w:rsid w:val="00A6537A"/>
    <w:rsid w:val="00A67569"/>
    <w:rsid w:val="00A678E6"/>
    <w:rsid w:val="00A67B0C"/>
    <w:rsid w:val="00A67F0C"/>
    <w:rsid w:val="00A67F72"/>
    <w:rsid w:val="00A7116B"/>
    <w:rsid w:val="00A7329D"/>
    <w:rsid w:val="00A752B2"/>
    <w:rsid w:val="00A75DCE"/>
    <w:rsid w:val="00A806CB"/>
    <w:rsid w:val="00A806EB"/>
    <w:rsid w:val="00A8071F"/>
    <w:rsid w:val="00A80B44"/>
    <w:rsid w:val="00A810AD"/>
    <w:rsid w:val="00A812DC"/>
    <w:rsid w:val="00A81FEE"/>
    <w:rsid w:val="00A83A2A"/>
    <w:rsid w:val="00A83DA6"/>
    <w:rsid w:val="00A85356"/>
    <w:rsid w:val="00A85E15"/>
    <w:rsid w:val="00A920D5"/>
    <w:rsid w:val="00A92B6F"/>
    <w:rsid w:val="00A9379A"/>
    <w:rsid w:val="00A94ED0"/>
    <w:rsid w:val="00A9551F"/>
    <w:rsid w:val="00A95845"/>
    <w:rsid w:val="00A96E01"/>
    <w:rsid w:val="00AA2144"/>
    <w:rsid w:val="00AA5BDB"/>
    <w:rsid w:val="00AA6AB7"/>
    <w:rsid w:val="00AA72FD"/>
    <w:rsid w:val="00AB07CE"/>
    <w:rsid w:val="00AB2ACF"/>
    <w:rsid w:val="00AB2DE4"/>
    <w:rsid w:val="00AB45C7"/>
    <w:rsid w:val="00AB505B"/>
    <w:rsid w:val="00AB7B8A"/>
    <w:rsid w:val="00AB7DA8"/>
    <w:rsid w:val="00AC03F5"/>
    <w:rsid w:val="00AC4FF6"/>
    <w:rsid w:val="00AC57C3"/>
    <w:rsid w:val="00AC5F1A"/>
    <w:rsid w:val="00AC6003"/>
    <w:rsid w:val="00AC6CFF"/>
    <w:rsid w:val="00AC7309"/>
    <w:rsid w:val="00AC736E"/>
    <w:rsid w:val="00AC7DBD"/>
    <w:rsid w:val="00AD0CB2"/>
    <w:rsid w:val="00AD181F"/>
    <w:rsid w:val="00AD18C4"/>
    <w:rsid w:val="00AD1BBA"/>
    <w:rsid w:val="00AD3BD2"/>
    <w:rsid w:val="00AE25F4"/>
    <w:rsid w:val="00AE270B"/>
    <w:rsid w:val="00AE2C3D"/>
    <w:rsid w:val="00AE2D1B"/>
    <w:rsid w:val="00AE39E9"/>
    <w:rsid w:val="00AE3F13"/>
    <w:rsid w:val="00AE4822"/>
    <w:rsid w:val="00AE4EBA"/>
    <w:rsid w:val="00AE7F38"/>
    <w:rsid w:val="00AF2F30"/>
    <w:rsid w:val="00AF31F3"/>
    <w:rsid w:val="00AF5576"/>
    <w:rsid w:val="00B01A2A"/>
    <w:rsid w:val="00B02BD9"/>
    <w:rsid w:val="00B04C30"/>
    <w:rsid w:val="00B0531D"/>
    <w:rsid w:val="00B074B5"/>
    <w:rsid w:val="00B0797C"/>
    <w:rsid w:val="00B10D0F"/>
    <w:rsid w:val="00B1361D"/>
    <w:rsid w:val="00B13626"/>
    <w:rsid w:val="00B152A5"/>
    <w:rsid w:val="00B16F34"/>
    <w:rsid w:val="00B20F84"/>
    <w:rsid w:val="00B20FEE"/>
    <w:rsid w:val="00B2159C"/>
    <w:rsid w:val="00B237D6"/>
    <w:rsid w:val="00B27649"/>
    <w:rsid w:val="00B277FE"/>
    <w:rsid w:val="00B301EE"/>
    <w:rsid w:val="00B33BAF"/>
    <w:rsid w:val="00B34676"/>
    <w:rsid w:val="00B347AA"/>
    <w:rsid w:val="00B34B6F"/>
    <w:rsid w:val="00B34E46"/>
    <w:rsid w:val="00B36DE3"/>
    <w:rsid w:val="00B37A26"/>
    <w:rsid w:val="00B40C45"/>
    <w:rsid w:val="00B40CD0"/>
    <w:rsid w:val="00B4505B"/>
    <w:rsid w:val="00B46449"/>
    <w:rsid w:val="00B465B7"/>
    <w:rsid w:val="00B467C0"/>
    <w:rsid w:val="00B5113B"/>
    <w:rsid w:val="00B51F4E"/>
    <w:rsid w:val="00B52199"/>
    <w:rsid w:val="00B52FA3"/>
    <w:rsid w:val="00B547DE"/>
    <w:rsid w:val="00B55082"/>
    <w:rsid w:val="00B567FE"/>
    <w:rsid w:val="00B603CA"/>
    <w:rsid w:val="00B6262D"/>
    <w:rsid w:val="00B64050"/>
    <w:rsid w:val="00B640F1"/>
    <w:rsid w:val="00B71902"/>
    <w:rsid w:val="00B73700"/>
    <w:rsid w:val="00B746DA"/>
    <w:rsid w:val="00B75011"/>
    <w:rsid w:val="00B75018"/>
    <w:rsid w:val="00B75024"/>
    <w:rsid w:val="00B750F0"/>
    <w:rsid w:val="00B763DB"/>
    <w:rsid w:val="00B7707C"/>
    <w:rsid w:val="00B778DD"/>
    <w:rsid w:val="00B84F01"/>
    <w:rsid w:val="00B87EE2"/>
    <w:rsid w:val="00B87FC9"/>
    <w:rsid w:val="00B90974"/>
    <w:rsid w:val="00B90F26"/>
    <w:rsid w:val="00B91F3F"/>
    <w:rsid w:val="00B94549"/>
    <w:rsid w:val="00B94C76"/>
    <w:rsid w:val="00B95631"/>
    <w:rsid w:val="00B95B4E"/>
    <w:rsid w:val="00B96DAA"/>
    <w:rsid w:val="00BA0C6C"/>
    <w:rsid w:val="00BA172D"/>
    <w:rsid w:val="00BA1E3E"/>
    <w:rsid w:val="00BA59C4"/>
    <w:rsid w:val="00BB0EF1"/>
    <w:rsid w:val="00BB10A2"/>
    <w:rsid w:val="00BB1CA0"/>
    <w:rsid w:val="00BB2219"/>
    <w:rsid w:val="00BB414B"/>
    <w:rsid w:val="00BB4582"/>
    <w:rsid w:val="00BB54FA"/>
    <w:rsid w:val="00BB6FA4"/>
    <w:rsid w:val="00BC0AC8"/>
    <w:rsid w:val="00BC1748"/>
    <w:rsid w:val="00BC2B47"/>
    <w:rsid w:val="00BC5038"/>
    <w:rsid w:val="00BC521A"/>
    <w:rsid w:val="00BC546F"/>
    <w:rsid w:val="00BC77B8"/>
    <w:rsid w:val="00BD223E"/>
    <w:rsid w:val="00BD3032"/>
    <w:rsid w:val="00BD3FEA"/>
    <w:rsid w:val="00BD413D"/>
    <w:rsid w:val="00BD47A0"/>
    <w:rsid w:val="00BD518C"/>
    <w:rsid w:val="00BD5D63"/>
    <w:rsid w:val="00BE0894"/>
    <w:rsid w:val="00BE1530"/>
    <w:rsid w:val="00BE1C78"/>
    <w:rsid w:val="00BE2066"/>
    <w:rsid w:val="00BE23A5"/>
    <w:rsid w:val="00BE37DD"/>
    <w:rsid w:val="00BE480E"/>
    <w:rsid w:val="00BE5433"/>
    <w:rsid w:val="00BE6E47"/>
    <w:rsid w:val="00BE754A"/>
    <w:rsid w:val="00BE7F6D"/>
    <w:rsid w:val="00BF124A"/>
    <w:rsid w:val="00BF2B9C"/>
    <w:rsid w:val="00BF2F61"/>
    <w:rsid w:val="00BF49A7"/>
    <w:rsid w:val="00BF528D"/>
    <w:rsid w:val="00BF578F"/>
    <w:rsid w:val="00BF58F6"/>
    <w:rsid w:val="00BF5F0D"/>
    <w:rsid w:val="00BF7465"/>
    <w:rsid w:val="00C00086"/>
    <w:rsid w:val="00C024F9"/>
    <w:rsid w:val="00C029E1"/>
    <w:rsid w:val="00C0326C"/>
    <w:rsid w:val="00C05128"/>
    <w:rsid w:val="00C102D4"/>
    <w:rsid w:val="00C12478"/>
    <w:rsid w:val="00C1327D"/>
    <w:rsid w:val="00C13B56"/>
    <w:rsid w:val="00C17A1A"/>
    <w:rsid w:val="00C2083B"/>
    <w:rsid w:val="00C22F54"/>
    <w:rsid w:val="00C23DB5"/>
    <w:rsid w:val="00C23FAA"/>
    <w:rsid w:val="00C24F1E"/>
    <w:rsid w:val="00C26491"/>
    <w:rsid w:val="00C27945"/>
    <w:rsid w:val="00C27C84"/>
    <w:rsid w:val="00C3113F"/>
    <w:rsid w:val="00C314B5"/>
    <w:rsid w:val="00C3274E"/>
    <w:rsid w:val="00C3278D"/>
    <w:rsid w:val="00C32B39"/>
    <w:rsid w:val="00C330CB"/>
    <w:rsid w:val="00C33CA0"/>
    <w:rsid w:val="00C34AD7"/>
    <w:rsid w:val="00C35FC0"/>
    <w:rsid w:val="00C402E3"/>
    <w:rsid w:val="00C405F0"/>
    <w:rsid w:val="00C41305"/>
    <w:rsid w:val="00C42836"/>
    <w:rsid w:val="00C43582"/>
    <w:rsid w:val="00C457C3"/>
    <w:rsid w:val="00C457D0"/>
    <w:rsid w:val="00C50394"/>
    <w:rsid w:val="00C5265F"/>
    <w:rsid w:val="00C53841"/>
    <w:rsid w:val="00C54335"/>
    <w:rsid w:val="00C5684F"/>
    <w:rsid w:val="00C574BA"/>
    <w:rsid w:val="00C60466"/>
    <w:rsid w:val="00C61077"/>
    <w:rsid w:val="00C616A5"/>
    <w:rsid w:val="00C63730"/>
    <w:rsid w:val="00C64999"/>
    <w:rsid w:val="00C65187"/>
    <w:rsid w:val="00C66355"/>
    <w:rsid w:val="00C67423"/>
    <w:rsid w:val="00C7021A"/>
    <w:rsid w:val="00C722CE"/>
    <w:rsid w:val="00C74077"/>
    <w:rsid w:val="00C746D3"/>
    <w:rsid w:val="00C74725"/>
    <w:rsid w:val="00C758B6"/>
    <w:rsid w:val="00C769F7"/>
    <w:rsid w:val="00C77A62"/>
    <w:rsid w:val="00C80328"/>
    <w:rsid w:val="00C80A97"/>
    <w:rsid w:val="00C82175"/>
    <w:rsid w:val="00C8260C"/>
    <w:rsid w:val="00C826E2"/>
    <w:rsid w:val="00C82705"/>
    <w:rsid w:val="00C83965"/>
    <w:rsid w:val="00C85D63"/>
    <w:rsid w:val="00C93C3B"/>
    <w:rsid w:val="00C94583"/>
    <w:rsid w:val="00C94593"/>
    <w:rsid w:val="00C9657B"/>
    <w:rsid w:val="00C9718C"/>
    <w:rsid w:val="00C9736B"/>
    <w:rsid w:val="00C975E8"/>
    <w:rsid w:val="00CA008F"/>
    <w:rsid w:val="00CA0917"/>
    <w:rsid w:val="00CA13EC"/>
    <w:rsid w:val="00CA1B3A"/>
    <w:rsid w:val="00CA2AB1"/>
    <w:rsid w:val="00CA3584"/>
    <w:rsid w:val="00CA419A"/>
    <w:rsid w:val="00CA577B"/>
    <w:rsid w:val="00CB309F"/>
    <w:rsid w:val="00CB35C1"/>
    <w:rsid w:val="00CB38FD"/>
    <w:rsid w:val="00CB391E"/>
    <w:rsid w:val="00CB4713"/>
    <w:rsid w:val="00CB5537"/>
    <w:rsid w:val="00CB65E9"/>
    <w:rsid w:val="00CB6D0C"/>
    <w:rsid w:val="00CB7FA8"/>
    <w:rsid w:val="00CC063F"/>
    <w:rsid w:val="00CC1212"/>
    <w:rsid w:val="00CC1FDC"/>
    <w:rsid w:val="00CC2E36"/>
    <w:rsid w:val="00CC4AB0"/>
    <w:rsid w:val="00CC630B"/>
    <w:rsid w:val="00CC649F"/>
    <w:rsid w:val="00CD11B5"/>
    <w:rsid w:val="00CD1383"/>
    <w:rsid w:val="00CD1684"/>
    <w:rsid w:val="00CD16AC"/>
    <w:rsid w:val="00CD228D"/>
    <w:rsid w:val="00CD44FC"/>
    <w:rsid w:val="00CD45F1"/>
    <w:rsid w:val="00CD64FB"/>
    <w:rsid w:val="00CD6871"/>
    <w:rsid w:val="00CD6BC3"/>
    <w:rsid w:val="00CD6D4C"/>
    <w:rsid w:val="00CD6D66"/>
    <w:rsid w:val="00CE1D18"/>
    <w:rsid w:val="00CE2D35"/>
    <w:rsid w:val="00CE34C7"/>
    <w:rsid w:val="00CE6123"/>
    <w:rsid w:val="00CE6256"/>
    <w:rsid w:val="00CE7616"/>
    <w:rsid w:val="00CE7DC7"/>
    <w:rsid w:val="00CF04F5"/>
    <w:rsid w:val="00CF0F95"/>
    <w:rsid w:val="00CF22BF"/>
    <w:rsid w:val="00CF298C"/>
    <w:rsid w:val="00CF2C2B"/>
    <w:rsid w:val="00CF35E9"/>
    <w:rsid w:val="00CF42A0"/>
    <w:rsid w:val="00CF4797"/>
    <w:rsid w:val="00CF544E"/>
    <w:rsid w:val="00CF5D55"/>
    <w:rsid w:val="00CF6AD4"/>
    <w:rsid w:val="00CF7550"/>
    <w:rsid w:val="00D0020A"/>
    <w:rsid w:val="00D01AEE"/>
    <w:rsid w:val="00D01D68"/>
    <w:rsid w:val="00D028A5"/>
    <w:rsid w:val="00D02F6A"/>
    <w:rsid w:val="00D03937"/>
    <w:rsid w:val="00D03D75"/>
    <w:rsid w:val="00D05724"/>
    <w:rsid w:val="00D07C37"/>
    <w:rsid w:val="00D07CE9"/>
    <w:rsid w:val="00D12A7E"/>
    <w:rsid w:val="00D17ED8"/>
    <w:rsid w:val="00D20527"/>
    <w:rsid w:val="00D20A99"/>
    <w:rsid w:val="00D22B91"/>
    <w:rsid w:val="00D26A40"/>
    <w:rsid w:val="00D30742"/>
    <w:rsid w:val="00D31587"/>
    <w:rsid w:val="00D34292"/>
    <w:rsid w:val="00D34F41"/>
    <w:rsid w:val="00D35345"/>
    <w:rsid w:val="00D3580C"/>
    <w:rsid w:val="00D37691"/>
    <w:rsid w:val="00D41E5C"/>
    <w:rsid w:val="00D426E3"/>
    <w:rsid w:val="00D4322A"/>
    <w:rsid w:val="00D44BB8"/>
    <w:rsid w:val="00D474AF"/>
    <w:rsid w:val="00D509EE"/>
    <w:rsid w:val="00D52490"/>
    <w:rsid w:val="00D52886"/>
    <w:rsid w:val="00D55753"/>
    <w:rsid w:val="00D56B08"/>
    <w:rsid w:val="00D6023D"/>
    <w:rsid w:val="00D61D00"/>
    <w:rsid w:val="00D61FE2"/>
    <w:rsid w:val="00D64239"/>
    <w:rsid w:val="00D64B06"/>
    <w:rsid w:val="00D671A9"/>
    <w:rsid w:val="00D71B90"/>
    <w:rsid w:val="00D73EA3"/>
    <w:rsid w:val="00D74F52"/>
    <w:rsid w:val="00D76314"/>
    <w:rsid w:val="00D76C6F"/>
    <w:rsid w:val="00D83AB3"/>
    <w:rsid w:val="00D855D2"/>
    <w:rsid w:val="00D95854"/>
    <w:rsid w:val="00D970CA"/>
    <w:rsid w:val="00DA06F4"/>
    <w:rsid w:val="00DA1289"/>
    <w:rsid w:val="00DA1E01"/>
    <w:rsid w:val="00DA4137"/>
    <w:rsid w:val="00DA4475"/>
    <w:rsid w:val="00DA6B66"/>
    <w:rsid w:val="00DB0E23"/>
    <w:rsid w:val="00DB1C42"/>
    <w:rsid w:val="00DB207F"/>
    <w:rsid w:val="00DB2B3A"/>
    <w:rsid w:val="00DB4773"/>
    <w:rsid w:val="00DB47C4"/>
    <w:rsid w:val="00DB487D"/>
    <w:rsid w:val="00DB6798"/>
    <w:rsid w:val="00DB6C65"/>
    <w:rsid w:val="00DC025D"/>
    <w:rsid w:val="00DC0780"/>
    <w:rsid w:val="00DC19F6"/>
    <w:rsid w:val="00DC1C23"/>
    <w:rsid w:val="00DC2030"/>
    <w:rsid w:val="00DC3E9D"/>
    <w:rsid w:val="00DC57A2"/>
    <w:rsid w:val="00DC6EDD"/>
    <w:rsid w:val="00DC78FC"/>
    <w:rsid w:val="00DD1607"/>
    <w:rsid w:val="00DD42DE"/>
    <w:rsid w:val="00DD649F"/>
    <w:rsid w:val="00DD6EE9"/>
    <w:rsid w:val="00DE01AD"/>
    <w:rsid w:val="00DE06E6"/>
    <w:rsid w:val="00DE0C41"/>
    <w:rsid w:val="00DE1B29"/>
    <w:rsid w:val="00DE1ED5"/>
    <w:rsid w:val="00DE4F90"/>
    <w:rsid w:val="00DE5761"/>
    <w:rsid w:val="00DE5A84"/>
    <w:rsid w:val="00DE62B5"/>
    <w:rsid w:val="00DE7299"/>
    <w:rsid w:val="00DE7454"/>
    <w:rsid w:val="00DF1362"/>
    <w:rsid w:val="00DF41C9"/>
    <w:rsid w:val="00DF7755"/>
    <w:rsid w:val="00E015CF"/>
    <w:rsid w:val="00E02535"/>
    <w:rsid w:val="00E02879"/>
    <w:rsid w:val="00E0472A"/>
    <w:rsid w:val="00E0647D"/>
    <w:rsid w:val="00E07BD8"/>
    <w:rsid w:val="00E10BF2"/>
    <w:rsid w:val="00E12A04"/>
    <w:rsid w:val="00E13184"/>
    <w:rsid w:val="00E1435B"/>
    <w:rsid w:val="00E14C0C"/>
    <w:rsid w:val="00E14DB2"/>
    <w:rsid w:val="00E157AD"/>
    <w:rsid w:val="00E15995"/>
    <w:rsid w:val="00E15E51"/>
    <w:rsid w:val="00E160BA"/>
    <w:rsid w:val="00E20900"/>
    <w:rsid w:val="00E20A82"/>
    <w:rsid w:val="00E21FBF"/>
    <w:rsid w:val="00E22E69"/>
    <w:rsid w:val="00E23428"/>
    <w:rsid w:val="00E246F8"/>
    <w:rsid w:val="00E25385"/>
    <w:rsid w:val="00E256FC"/>
    <w:rsid w:val="00E27937"/>
    <w:rsid w:val="00E306D2"/>
    <w:rsid w:val="00E30A05"/>
    <w:rsid w:val="00E318D4"/>
    <w:rsid w:val="00E31E40"/>
    <w:rsid w:val="00E32BB0"/>
    <w:rsid w:val="00E33C73"/>
    <w:rsid w:val="00E36C04"/>
    <w:rsid w:val="00E41D18"/>
    <w:rsid w:val="00E43122"/>
    <w:rsid w:val="00E43496"/>
    <w:rsid w:val="00E4469B"/>
    <w:rsid w:val="00E4517D"/>
    <w:rsid w:val="00E472BC"/>
    <w:rsid w:val="00E47736"/>
    <w:rsid w:val="00E5019C"/>
    <w:rsid w:val="00E50C14"/>
    <w:rsid w:val="00E50C66"/>
    <w:rsid w:val="00E51381"/>
    <w:rsid w:val="00E56EC3"/>
    <w:rsid w:val="00E5747E"/>
    <w:rsid w:val="00E62B5B"/>
    <w:rsid w:val="00E645DF"/>
    <w:rsid w:val="00E6520B"/>
    <w:rsid w:val="00E6603A"/>
    <w:rsid w:val="00E7070B"/>
    <w:rsid w:val="00E70B66"/>
    <w:rsid w:val="00E735A1"/>
    <w:rsid w:val="00E73A9A"/>
    <w:rsid w:val="00E74196"/>
    <w:rsid w:val="00E747B6"/>
    <w:rsid w:val="00E75120"/>
    <w:rsid w:val="00E75862"/>
    <w:rsid w:val="00E75E75"/>
    <w:rsid w:val="00E76119"/>
    <w:rsid w:val="00E76E43"/>
    <w:rsid w:val="00E8329F"/>
    <w:rsid w:val="00E838FC"/>
    <w:rsid w:val="00E8491E"/>
    <w:rsid w:val="00E8795A"/>
    <w:rsid w:val="00E87D51"/>
    <w:rsid w:val="00E9037E"/>
    <w:rsid w:val="00E92118"/>
    <w:rsid w:val="00E9221E"/>
    <w:rsid w:val="00E9753C"/>
    <w:rsid w:val="00E975C5"/>
    <w:rsid w:val="00E97825"/>
    <w:rsid w:val="00E97D4E"/>
    <w:rsid w:val="00EA1F93"/>
    <w:rsid w:val="00EA2EB3"/>
    <w:rsid w:val="00EA3329"/>
    <w:rsid w:val="00EA339E"/>
    <w:rsid w:val="00EA3E07"/>
    <w:rsid w:val="00EA4E10"/>
    <w:rsid w:val="00EA532D"/>
    <w:rsid w:val="00EA62A2"/>
    <w:rsid w:val="00EA777B"/>
    <w:rsid w:val="00EB02C2"/>
    <w:rsid w:val="00EB0315"/>
    <w:rsid w:val="00EB28CF"/>
    <w:rsid w:val="00EB4C4E"/>
    <w:rsid w:val="00EB5335"/>
    <w:rsid w:val="00EB57CB"/>
    <w:rsid w:val="00EB7C47"/>
    <w:rsid w:val="00EC2694"/>
    <w:rsid w:val="00EC283D"/>
    <w:rsid w:val="00EC2BC6"/>
    <w:rsid w:val="00EC4BF5"/>
    <w:rsid w:val="00EC503F"/>
    <w:rsid w:val="00EC65EA"/>
    <w:rsid w:val="00ED07F5"/>
    <w:rsid w:val="00ED1ECD"/>
    <w:rsid w:val="00ED25DB"/>
    <w:rsid w:val="00ED35DA"/>
    <w:rsid w:val="00ED368D"/>
    <w:rsid w:val="00ED38B5"/>
    <w:rsid w:val="00ED39A4"/>
    <w:rsid w:val="00ED56A4"/>
    <w:rsid w:val="00ED5CB1"/>
    <w:rsid w:val="00ED7618"/>
    <w:rsid w:val="00EE00EF"/>
    <w:rsid w:val="00EE1D1F"/>
    <w:rsid w:val="00EE2210"/>
    <w:rsid w:val="00EE2E07"/>
    <w:rsid w:val="00EE50A2"/>
    <w:rsid w:val="00EE6169"/>
    <w:rsid w:val="00EE6290"/>
    <w:rsid w:val="00EF18EA"/>
    <w:rsid w:val="00EF296F"/>
    <w:rsid w:val="00EF64C3"/>
    <w:rsid w:val="00EF673F"/>
    <w:rsid w:val="00EF77FF"/>
    <w:rsid w:val="00F01695"/>
    <w:rsid w:val="00F026CE"/>
    <w:rsid w:val="00F03E81"/>
    <w:rsid w:val="00F04054"/>
    <w:rsid w:val="00F04C3C"/>
    <w:rsid w:val="00F04F0F"/>
    <w:rsid w:val="00F0568E"/>
    <w:rsid w:val="00F05C14"/>
    <w:rsid w:val="00F05C68"/>
    <w:rsid w:val="00F11598"/>
    <w:rsid w:val="00F12B8A"/>
    <w:rsid w:val="00F14AB5"/>
    <w:rsid w:val="00F159EB"/>
    <w:rsid w:val="00F171F7"/>
    <w:rsid w:val="00F171FA"/>
    <w:rsid w:val="00F20FBB"/>
    <w:rsid w:val="00F21B37"/>
    <w:rsid w:val="00F227E8"/>
    <w:rsid w:val="00F22CB2"/>
    <w:rsid w:val="00F247CF"/>
    <w:rsid w:val="00F25A0E"/>
    <w:rsid w:val="00F263D8"/>
    <w:rsid w:val="00F265E5"/>
    <w:rsid w:val="00F27A55"/>
    <w:rsid w:val="00F307C1"/>
    <w:rsid w:val="00F30952"/>
    <w:rsid w:val="00F309C1"/>
    <w:rsid w:val="00F315EB"/>
    <w:rsid w:val="00F31F81"/>
    <w:rsid w:val="00F3209F"/>
    <w:rsid w:val="00F32117"/>
    <w:rsid w:val="00F323AD"/>
    <w:rsid w:val="00F32F67"/>
    <w:rsid w:val="00F330B9"/>
    <w:rsid w:val="00F33AD0"/>
    <w:rsid w:val="00F40262"/>
    <w:rsid w:val="00F405A5"/>
    <w:rsid w:val="00F40934"/>
    <w:rsid w:val="00F40E9D"/>
    <w:rsid w:val="00F4105A"/>
    <w:rsid w:val="00F41AE9"/>
    <w:rsid w:val="00F42237"/>
    <w:rsid w:val="00F432C1"/>
    <w:rsid w:val="00F4524A"/>
    <w:rsid w:val="00F45564"/>
    <w:rsid w:val="00F4602A"/>
    <w:rsid w:val="00F5031C"/>
    <w:rsid w:val="00F5176C"/>
    <w:rsid w:val="00F52ED0"/>
    <w:rsid w:val="00F53883"/>
    <w:rsid w:val="00F54125"/>
    <w:rsid w:val="00F5473A"/>
    <w:rsid w:val="00F55531"/>
    <w:rsid w:val="00F556DA"/>
    <w:rsid w:val="00F559E3"/>
    <w:rsid w:val="00F57A84"/>
    <w:rsid w:val="00F61133"/>
    <w:rsid w:val="00F6273B"/>
    <w:rsid w:val="00F63A26"/>
    <w:rsid w:val="00F63F87"/>
    <w:rsid w:val="00F64837"/>
    <w:rsid w:val="00F67A24"/>
    <w:rsid w:val="00F67FA2"/>
    <w:rsid w:val="00F70597"/>
    <w:rsid w:val="00F72728"/>
    <w:rsid w:val="00F748F1"/>
    <w:rsid w:val="00F755E2"/>
    <w:rsid w:val="00F809B4"/>
    <w:rsid w:val="00F81E7D"/>
    <w:rsid w:val="00F82DEB"/>
    <w:rsid w:val="00F83014"/>
    <w:rsid w:val="00F84D99"/>
    <w:rsid w:val="00F86888"/>
    <w:rsid w:val="00F86BFE"/>
    <w:rsid w:val="00F87B4D"/>
    <w:rsid w:val="00F87C57"/>
    <w:rsid w:val="00F87D1F"/>
    <w:rsid w:val="00F91993"/>
    <w:rsid w:val="00F91A84"/>
    <w:rsid w:val="00F92417"/>
    <w:rsid w:val="00F93856"/>
    <w:rsid w:val="00F93E70"/>
    <w:rsid w:val="00F95711"/>
    <w:rsid w:val="00F959BE"/>
    <w:rsid w:val="00F97636"/>
    <w:rsid w:val="00FA0430"/>
    <w:rsid w:val="00FA1822"/>
    <w:rsid w:val="00FA22BF"/>
    <w:rsid w:val="00FA4692"/>
    <w:rsid w:val="00FA484D"/>
    <w:rsid w:val="00FA6410"/>
    <w:rsid w:val="00FB0C60"/>
    <w:rsid w:val="00FB1607"/>
    <w:rsid w:val="00FB1BCA"/>
    <w:rsid w:val="00FB2E32"/>
    <w:rsid w:val="00FB4448"/>
    <w:rsid w:val="00FC1C52"/>
    <w:rsid w:val="00FC1F2E"/>
    <w:rsid w:val="00FC29C4"/>
    <w:rsid w:val="00FC3B10"/>
    <w:rsid w:val="00FC3E32"/>
    <w:rsid w:val="00FC52C8"/>
    <w:rsid w:val="00FC5CFE"/>
    <w:rsid w:val="00FC60D2"/>
    <w:rsid w:val="00FC79FB"/>
    <w:rsid w:val="00FD20E3"/>
    <w:rsid w:val="00FD45B0"/>
    <w:rsid w:val="00FD4BDA"/>
    <w:rsid w:val="00FD557C"/>
    <w:rsid w:val="00FD5CB2"/>
    <w:rsid w:val="00FD7C96"/>
    <w:rsid w:val="00FE0D7E"/>
    <w:rsid w:val="00FE20A7"/>
    <w:rsid w:val="00FE3159"/>
    <w:rsid w:val="00FE37D7"/>
    <w:rsid w:val="00FE393F"/>
    <w:rsid w:val="00FE45BE"/>
    <w:rsid w:val="00FE4ADE"/>
    <w:rsid w:val="00FE5DDD"/>
    <w:rsid w:val="00FF0B53"/>
    <w:rsid w:val="00FF20E4"/>
    <w:rsid w:val="00FF32E6"/>
    <w:rsid w:val="00FF4079"/>
    <w:rsid w:val="00FF4DCA"/>
    <w:rsid w:val="00FF754D"/>
    <w:rsid w:val="00FF7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3DB5"/>
  </w:style>
  <w:style w:type="paragraph" w:styleId="1">
    <w:name w:val="heading 1"/>
    <w:basedOn w:val="a"/>
    <w:link w:val="10"/>
    <w:qFormat/>
    <w:rsid w:val="006B2EB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D0020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qFormat/>
    <w:rsid w:val="00D0020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6B2EB8"/>
    <w:rPr>
      <w:rFonts w:cs="Times New Roman"/>
      <w:b/>
      <w:kern w:val="36"/>
      <w:sz w:val="48"/>
    </w:rPr>
  </w:style>
  <w:style w:type="character" w:customStyle="1" w:styleId="40">
    <w:name w:val="Заголовок 4 Знак"/>
    <w:basedOn w:val="a0"/>
    <w:link w:val="4"/>
    <w:semiHidden/>
    <w:locked/>
    <w:rsid w:val="00C54335"/>
    <w:rPr>
      <w:rFonts w:ascii="Calibri" w:hAnsi="Calibri" w:cs="Times New Roman"/>
      <w:b/>
      <w:bCs/>
      <w:sz w:val="28"/>
      <w:szCs w:val="28"/>
    </w:rPr>
  </w:style>
  <w:style w:type="character" w:customStyle="1" w:styleId="90">
    <w:name w:val="Заголовок 9 Знак"/>
    <w:basedOn w:val="a0"/>
    <w:link w:val="9"/>
    <w:semiHidden/>
    <w:locked/>
    <w:rsid w:val="00C54335"/>
    <w:rPr>
      <w:rFonts w:ascii="Cambria" w:hAnsi="Cambria" w:cs="Times New Roman"/>
    </w:rPr>
  </w:style>
  <w:style w:type="paragraph" w:styleId="a3">
    <w:name w:val="List"/>
    <w:basedOn w:val="a"/>
    <w:rsid w:val="00C23DB5"/>
    <w:pPr>
      <w:widowControl w:val="0"/>
      <w:ind w:left="283" w:hanging="283"/>
    </w:pPr>
  </w:style>
  <w:style w:type="paragraph" w:styleId="a4">
    <w:name w:val="caption"/>
    <w:basedOn w:val="a"/>
    <w:qFormat/>
    <w:rsid w:val="00C23DB5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link w:val="a6"/>
    <w:qFormat/>
    <w:rsid w:val="00C23DB5"/>
    <w:pPr>
      <w:widowControl w:val="0"/>
      <w:spacing w:after="60"/>
      <w:jc w:val="center"/>
    </w:pPr>
    <w:rPr>
      <w:rFonts w:ascii="Arial" w:hAnsi="Arial"/>
      <w:i/>
      <w:sz w:val="24"/>
    </w:rPr>
  </w:style>
  <w:style w:type="character" w:customStyle="1" w:styleId="a6">
    <w:name w:val="Подзаголовок Знак"/>
    <w:basedOn w:val="a0"/>
    <w:link w:val="a5"/>
    <w:locked/>
    <w:rsid w:val="009F3D2C"/>
    <w:rPr>
      <w:rFonts w:ascii="Arial" w:hAnsi="Arial" w:cs="Times New Roman"/>
      <w:i/>
      <w:sz w:val="24"/>
    </w:rPr>
  </w:style>
  <w:style w:type="paragraph" w:styleId="a7">
    <w:name w:val="Body Text Indent"/>
    <w:basedOn w:val="a"/>
    <w:link w:val="a8"/>
    <w:rsid w:val="00C23DB5"/>
    <w:pPr>
      <w:ind w:firstLine="720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semiHidden/>
    <w:locked/>
    <w:rsid w:val="00C54335"/>
    <w:rPr>
      <w:rFonts w:cs="Times New Roman"/>
      <w:sz w:val="20"/>
      <w:szCs w:val="20"/>
    </w:rPr>
  </w:style>
  <w:style w:type="paragraph" w:styleId="a9">
    <w:name w:val="header"/>
    <w:basedOn w:val="a"/>
    <w:link w:val="aa"/>
    <w:rsid w:val="006525D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semiHidden/>
    <w:locked/>
    <w:rsid w:val="00C54335"/>
    <w:rPr>
      <w:rFonts w:cs="Times New Roman"/>
      <w:sz w:val="20"/>
      <w:szCs w:val="20"/>
    </w:rPr>
  </w:style>
  <w:style w:type="paragraph" w:styleId="ab">
    <w:name w:val="Balloon Text"/>
    <w:basedOn w:val="a"/>
    <w:link w:val="ac"/>
    <w:semiHidden/>
    <w:rsid w:val="00C23DB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locked/>
    <w:rsid w:val="00C54335"/>
    <w:rPr>
      <w:rFonts w:cs="Times New Roman"/>
      <w:sz w:val="2"/>
    </w:rPr>
  </w:style>
  <w:style w:type="paragraph" w:styleId="ad">
    <w:name w:val="Title"/>
    <w:basedOn w:val="a"/>
    <w:link w:val="ae"/>
    <w:qFormat/>
    <w:rsid w:val="00C23DB5"/>
    <w:pPr>
      <w:jc w:val="center"/>
    </w:pPr>
    <w:rPr>
      <w:b/>
      <w:bCs/>
      <w:sz w:val="28"/>
      <w:szCs w:val="24"/>
    </w:rPr>
  </w:style>
  <w:style w:type="character" w:customStyle="1" w:styleId="ae">
    <w:name w:val="Название Знак"/>
    <w:basedOn w:val="a0"/>
    <w:link w:val="ad"/>
    <w:locked/>
    <w:rsid w:val="00944664"/>
    <w:rPr>
      <w:rFonts w:cs="Times New Roman"/>
      <w:b/>
      <w:sz w:val="24"/>
    </w:rPr>
  </w:style>
  <w:style w:type="paragraph" w:styleId="3">
    <w:name w:val="Body Text 3"/>
    <w:basedOn w:val="a"/>
    <w:link w:val="30"/>
    <w:rsid w:val="00C23DB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locked/>
    <w:rsid w:val="00C54335"/>
    <w:rPr>
      <w:rFonts w:cs="Times New Roman"/>
      <w:sz w:val="16"/>
      <w:szCs w:val="16"/>
    </w:rPr>
  </w:style>
  <w:style w:type="paragraph" w:styleId="af">
    <w:name w:val="Body Text"/>
    <w:basedOn w:val="a"/>
    <w:link w:val="af0"/>
    <w:rsid w:val="00C23DB5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0"/>
    <w:link w:val="af"/>
    <w:semiHidden/>
    <w:locked/>
    <w:rsid w:val="00C54335"/>
    <w:rPr>
      <w:rFonts w:cs="Times New Roman"/>
      <w:sz w:val="20"/>
      <w:szCs w:val="20"/>
    </w:rPr>
  </w:style>
  <w:style w:type="paragraph" w:customStyle="1" w:styleId="21">
    <w:name w:val="Основной текст 21"/>
    <w:basedOn w:val="a"/>
    <w:rsid w:val="00C23DB5"/>
    <w:pPr>
      <w:spacing w:line="360" w:lineRule="auto"/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rsid w:val="00C23DB5"/>
    <w:pPr>
      <w:spacing w:line="360" w:lineRule="auto"/>
      <w:ind w:firstLine="709"/>
      <w:jc w:val="both"/>
    </w:pPr>
    <w:rPr>
      <w:sz w:val="28"/>
    </w:rPr>
  </w:style>
  <w:style w:type="paragraph" w:customStyle="1" w:styleId="ConsPlusNormal">
    <w:name w:val="ConsPlusNormal"/>
    <w:rsid w:val="00C23D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1">
    <w:name w:val="page number"/>
    <w:basedOn w:val="a0"/>
    <w:rsid w:val="006525DE"/>
    <w:rPr>
      <w:rFonts w:cs="Times New Roman"/>
    </w:rPr>
  </w:style>
  <w:style w:type="paragraph" w:styleId="af2">
    <w:name w:val="footer"/>
    <w:basedOn w:val="a"/>
    <w:link w:val="af3"/>
    <w:rsid w:val="006525D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locked/>
    <w:rsid w:val="003A3851"/>
    <w:rPr>
      <w:rFonts w:cs="Times New Roman"/>
      <w:lang w:val="ru-RU" w:eastAsia="ru-RU"/>
    </w:rPr>
  </w:style>
  <w:style w:type="table" w:styleId="af4">
    <w:name w:val="Table Grid"/>
    <w:basedOn w:val="a1"/>
    <w:rsid w:val="009655F7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annotation text"/>
    <w:basedOn w:val="a"/>
    <w:link w:val="af6"/>
    <w:rsid w:val="009655F7"/>
    <w:pPr>
      <w:spacing w:after="200" w:line="276" w:lineRule="auto"/>
    </w:pPr>
    <w:rPr>
      <w:rFonts w:ascii="Calibri" w:hAnsi="Calibri"/>
      <w:lang w:eastAsia="en-US"/>
    </w:rPr>
  </w:style>
  <w:style w:type="character" w:customStyle="1" w:styleId="af6">
    <w:name w:val="Текст примечания Знак"/>
    <w:basedOn w:val="a0"/>
    <w:link w:val="af5"/>
    <w:locked/>
    <w:rsid w:val="009655F7"/>
    <w:rPr>
      <w:rFonts w:ascii="Calibri" w:hAnsi="Calibri" w:cs="Times New Roman"/>
      <w:lang w:eastAsia="en-US"/>
    </w:rPr>
  </w:style>
  <w:style w:type="paragraph" w:customStyle="1" w:styleId="ConsPlusTitle">
    <w:name w:val="ConsPlusTitle"/>
    <w:rsid w:val="006B2EB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f7">
    <w:name w:val="Hyperlink"/>
    <w:basedOn w:val="a0"/>
    <w:rsid w:val="006B2EB8"/>
    <w:rPr>
      <w:rFonts w:cs="Times New Roman"/>
      <w:color w:val="0000FF"/>
      <w:u w:val="single"/>
    </w:rPr>
  </w:style>
  <w:style w:type="paragraph" w:styleId="af8">
    <w:name w:val="Plain Text"/>
    <w:basedOn w:val="a"/>
    <w:link w:val="af9"/>
    <w:rsid w:val="00723F18"/>
    <w:pPr>
      <w:widowControl w:val="0"/>
      <w:spacing w:line="360" w:lineRule="auto"/>
      <w:ind w:firstLine="709"/>
      <w:jc w:val="both"/>
    </w:pPr>
    <w:rPr>
      <w:color w:val="000000"/>
      <w:sz w:val="28"/>
    </w:rPr>
  </w:style>
  <w:style w:type="character" w:customStyle="1" w:styleId="af9">
    <w:name w:val="Текст Знак"/>
    <w:basedOn w:val="a0"/>
    <w:link w:val="af8"/>
    <w:locked/>
    <w:rsid w:val="00723F18"/>
    <w:rPr>
      <w:rFonts w:cs="Times New Roman"/>
      <w:color w:val="000000"/>
      <w:sz w:val="28"/>
    </w:rPr>
  </w:style>
  <w:style w:type="paragraph" w:customStyle="1" w:styleId="Style2">
    <w:name w:val="Style2"/>
    <w:basedOn w:val="a"/>
    <w:rsid w:val="00A512DC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11">
    <w:name w:val="Абзац списка1"/>
    <w:basedOn w:val="a"/>
    <w:rsid w:val="001A1739"/>
    <w:pPr>
      <w:ind w:left="708"/>
    </w:pPr>
  </w:style>
  <w:style w:type="paragraph" w:customStyle="1" w:styleId="12">
    <w:name w:val="Без интервала1"/>
    <w:rsid w:val="00BD413D"/>
    <w:rPr>
      <w:rFonts w:ascii="Calibri" w:hAnsi="Calibri"/>
      <w:sz w:val="22"/>
      <w:szCs w:val="22"/>
      <w:lang w:eastAsia="en-US"/>
    </w:rPr>
  </w:style>
  <w:style w:type="paragraph" w:customStyle="1" w:styleId="ConsNormal">
    <w:name w:val="ConsNormal"/>
    <w:rsid w:val="00BD413D"/>
    <w:pPr>
      <w:widowControl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5E1DE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2">
    <w:name w:val="Без интервала2"/>
    <w:rsid w:val="00BF746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F0CCCF-4C02-4A78-9D64-6874AAB1D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19</Pages>
  <Words>3852</Words>
  <Characters>21961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Буштаков</cp:lastModifiedBy>
  <cp:revision>2</cp:revision>
  <cp:lastPrinted>2025-02-26T13:50:00Z</cp:lastPrinted>
  <dcterms:created xsi:type="dcterms:W3CDTF">2025-03-20T07:41:00Z</dcterms:created>
  <dcterms:modified xsi:type="dcterms:W3CDTF">2025-03-20T07:41:00Z</dcterms:modified>
</cp:coreProperties>
</file>