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85B" w:rsidRPr="00B4185B" w:rsidRDefault="00B4185B" w:rsidP="00222ECF">
      <w:pPr>
        <w:rPr>
          <w:b/>
          <w:sz w:val="32"/>
          <w:szCs w:val="32"/>
        </w:rPr>
      </w:pPr>
      <w:r>
        <w:t xml:space="preserve">                                                                        </w:t>
      </w:r>
      <w:r w:rsidR="00222ECF">
        <w:t xml:space="preserve">             </w:t>
      </w:r>
      <w:r>
        <w:t xml:space="preserve">    </w:t>
      </w:r>
      <w:r w:rsidR="0014785B">
        <w:object w:dxaOrig="1096" w:dyaOrig="12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1.75pt" o:ole="" fillcolor="window">
            <v:imagedata r:id="rId8" o:title=""/>
          </v:shape>
          <o:OLEObject Type="Embed" ProgID="Word.Picture.8" ShapeID="_x0000_i1025" DrawAspect="Content" ObjectID="_1801576324" r:id="rId9"/>
        </w:object>
      </w:r>
      <w:r>
        <w:t xml:space="preserve">                                  </w:t>
      </w:r>
      <w:r w:rsidRPr="00F077CC">
        <w:rPr>
          <w:b/>
        </w:rPr>
        <w:t xml:space="preserve"> </w:t>
      </w:r>
      <w:r>
        <w:t xml:space="preserve">                 </w:t>
      </w:r>
      <w:r w:rsidRPr="00547398">
        <w:rPr>
          <w:b/>
        </w:rPr>
        <w:t xml:space="preserve"> </w:t>
      </w:r>
      <w:r>
        <w:t xml:space="preserve">                  </w:t>
      </w:r>
    </w:p>
    <w:p w:rsidR="0014785B" w:rsidRDefault="0014785B" w:rsidP="0014785B">
      <w:pPr>
        <w:rPr>
          <w:sz w:val="24"/>
        </w:rPr>
      </w:pPr>
    </w:p>
    <w:p w:rsidR="0014785B" w:rsidRPr="00894517" w:rsidRDefault="0014785B" w:rsidP="0014785B">
      <w:pPr>
        <w:pStyle w:val="af2"/>
        <w:rPr>
          <w:b w:val="0"/>
          <w:spacing w:val="20"/>
          <w:sz w:val="28"/>
          <w:szCs w:val="28"/>
        </w:rPr>
      </w:pPr>
      <w:bookmarkStart w:id="0" w:name="_970302034"/>
      <w:bookmarkEnd w:id="0"/>
      <w:r w:rsidRPr="00894517">
        <w:rPr>
          <w:b w:val="0"/>
          <w:spacing w:val="20"/>
          <w:sz w:val="28"/>
          <w:szCs w:val="28"/>
        </w:rPr>
        <w:t xml:space="preserve">АДМИНИСТРАЦИЯ МУНИЦИПАЛЬНОГО ОБРАЗОВАНИЯ </w:t>
      </w:r>
    </w:p>
    <w:p w:rsidR="00894517" w:rsidRPr="00894517" w:rsidRDefault="00894517" w:rsidP="0014785B">
      <w:pPr>
        <w:pStyle w:val="af2"/>
        <w:rPr>
          <w:b w:val="0"/>
          <w:spacing w:val="20"/>
          <w:sz w:val="28"/>
          <w:szCs w:val="28"/>
        </w:rPr>
      </w:pPr>
      <w:r w:rsidRPr="00894517">
        <w:rPr>
          <w:b w:val="0"/>
          <w:spacing w:val="20"/>
          <w:sz w:val="28"/>
          <w:szCs w:val="28"/>
        </w:rPr>
        <w:t>«ЯРЦЕВСКИЙ МУНИЦИПАЛЬНЫЙ ОКРУГ»</w:t>
      </w:r>
    </w:p>
    <w:p w:rsidR="0014785B" w:rsidRPr="00894517" w:rsidRDefault="0014785B" w:rsidP="0014785B">
      <w:pPr>
        <w:pStyle w:val="af2"/>
        <w:rPr>
          <w:b w:val="0"/>
          <w:spacing w:val="20"/>
          <w:sz w:val="28"/>
          <w:szCs w:val="28"/>
        </w:rPr>
      </w:pPr>
      <w:r w:rsidRPr="00894517">
        <w:rPr>
          <w:b w:val="0"/>
          <w:spacing w:val="20"/>
          <w:sz w:val="28"/>
          <w:szCs w:val="28"/>
        </w:rPr>
        <w:t xml:space="preserve"> СМОЛЕНСКОЙ ОБЛАСТИ</w:t>
      </w:r>
    </w:p>
    <w:p w:rsidR="0014785B" w:rsidRPr="00894517" w:rsidRDefault="0014785B" w:rsidP="0014785B">
      <w:pPr>
        <w:pStyle w:val="af2"/>
        <w:jc w:val="left"/>
        <w:rPr>
          <w:b w:val="0"/>
          <w:sz w:val="16"/>
          <w:szCs w:val="16"/>
        </w:rPr>
      </w:pPr>
    </w:p>
    <w:p w:rsidR="0014785B" w:rsidRDefault="0014785B" w:rsidP="0014785B">
      <w:pPr>
        <w:pStyle w:val="af4"/>
        <w:spacing w:after="0" w:line="360" w:lineRule="auto"/>
        <w:rPr>
          <w:b/>
          <w:i w:val="0"/>
          <w:spacing w:val="20"/>
          <w:sz w:val="34"/>
        </w:rPr>
      </w:pPr>
      <w:proofErr w:type="gramStart"/>
      <w:r>
        <w:rPr>
          <w:b/>
          <w:i w:val="0"/>
          <w:spacing w:val="20"/>
          <w:sz w:val="34"/>
        </w:rPr>
        <w:t>П</w:t>
      </w:r>
      <w:proofErr w:type="gramEnd"/>
      <w:r>
        <w:rPr>
          <w:b/>
          <w:i w:val="0"/>
          <w:spacing w:val="20"/>
          <w:sz w:val="34"/>
        </w:rPr>
        <w:t xml:space="preserve"> О С Т А Н О В Л Е Н И Е</w:t>
      </w:r>
    </w:p>
    <w:p w:rsidR="0014785B" w:rsidRDefault="0014785B" w:rsidP="0014785B">
      <w:pPr>
        <w:pStyle w:val="af3"/>
        <w:ind w:left="0" w:firstLine="0"/>
      </w:pPr>
    </w:p>
    <w:p w:rsidR="0014785B" w:rsidRPr="00AB4DE5" w:rsidRDefault="0014785B" w:rsidP="0039558B">
      <w:pPr>
        <w:pStyle w:val="af3"/>
        <w:ind w:left="0" w:firstLine="0"/>
        <w:rPr>
          <w:sz w:val="28"/>
          <w:szCs w:val="28"/>
        </w:rPr>
      </w:pPr>
      <w:r w:rsidRPr="00AB4DE5">
        <w:rPr>
          <w:sz w:val="28"/>
          <w:szCs w:val="28"/>
        </w:rPr>
        <w:t xml:space="preserve">от </w:t>
      </w:r>
      <w:r w:rsidR="001975E3">
        <w:rPr>
          <w:sz w:val="28"/>
          <w:szCs w:val="28"/>
        </w:rPr>
        <w:t xml:space="preserve"> </w:t>
      </w:r>
      <w:r w:rsidR="00BA21FD">
        <w:rPr>
          <w:sz w:val="28"/>
          <w:szCs w:val="28"/>
        </w:rPr>
        <w:t>____________ №  ___________</w:t>
      </w:r>
    </w:p>
    <w:p w:rsidR="0014785B" w:rsidRPr="00A91639" w:rsidRDefault="0014785B" w:rsidP="0014785B">
      <w:pPr>
        <w:pStyle w:val="af3"/>
        <w:rPr>
          <w:sz w:val="16"/>
          <w:szCs w:val="16"/>
        </w:rPr>
      </w:pPr>
    </w:p>
    <w:tbl>
      <w:tblPr>
        <w:tblW w:w="18217" w:type="dxa"/>
        <w:tblInd w:w="108" w:type="dxa"/>
        <w:tblLayout w:type="fixed"/>
        <w:tblLook w:val="0000"/>
      </w:tblPr>
      <w:tblGrid>
        <w:gridCol w:w="4820"/>
        <w:gridCol w:w="4395"/>
        <w:gridCol w:w="4395"/>
        <w:gridCol w:w="4607"/>
      </w:tblGrid>
      <w:tr w:rsidR="0014785B" w:rsidRPr="00AB4DE5" w:rsidTr="00291B1E">
        <w:tc>
          <w:tcPr>
            <w:tcW w:w="4820" w:type="dxa"/>
          </w:tcPr>
          <w:p w:rsidR="00107F8A" w:rsidRDefault="004207E7" w:rsidP="00291B1E">
            <w:pPr>
              <w:pStyle w:val="af3"/>
              <w:ind w:left="0" w:right="-108" w:firstLine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</w:t>
            </w:r>
            <w:r w:rsidR="00107F8A">
              <w:rPr>
                <w:sz w:val="28"/>
                <w:szCs w:val="28"/>
              </w:rPr>
              <w:t xml:space="preserve">б утверждении </w:t>
            </w:r>
            <w:r w:rsidR="00107F8A">
              <w:rPr>
                <w:sz w:val="28"/>
                <w:szCs w:val="28"/>
                <w:lang w:eastAsia="en-US"/>
              </w:rPr>
              <w:t xml:space="preserve">муниципальной программы </w:t>
            </w:r>
            <w:r w:rsidR="00107F8A">
              <w:rPr>
                <w:color w:val="000000"/>
                <w:sz w:val="28"/>
                <w:szCs w:val="28"/>
                <w:lang w:eastAsia="en-US"/>
              </w:rPr>
              <w:t>«</w:t>
            </w:r>
            <w:r w:rsidR="00107F8A" w:rsidRPr="0030190D">
              <w:rPr>
                <w:sz w:val="28"/>
                <w:szCs w:val="28"/>
              </w:rPr>
              <w:t xml:space="preserve">Развитие образования и молодежной политики </w:t>
            </w:r>
            <w:r w:rsidR="00107F8A">
              <w:rPr>
                <w:sz w:val="28"/>
                <w:szCs w:val="28"/>
                <w:lang w:eastAsia="en-US"/>
              </w:rPr>
              <w:t>в муниципальном образовании «</w:t>
            </w:r>
            <w:proofErr w:type="spellStart"/>
            <w:r w:rsidR="00107F8A">
              <w:rPr>
                <w:sz w:val="28"/>
                <w:szCs w:val="28"/>
                <w:lang w:eastAsia="en-US"/>
              </w:rPr>
              <w:t>Ярцевский</w:t>
            </w:r>
            <w:proofErr w:type="spellEnd"/>
            <w:r w:rsidR="00107F8A">
              <w:rPr>
                <w:sz w:val="28"/>
                <w:szCs w:val="28"/>
                <w:lang w:eastAsia="en-US"/>
              </w:rPr>
              <w:t xml:space="preserve"> муниципальный округ Смоленской области» </w:t>
            </w:r>
          </w:p>
          <w:p w:rsidR="0014785B" w:rsidRPr="00AB4DE5" w:rsidRDefault="0014785B" w:rsidP="00BA21FD">
            <w:pPr>
              <w:widowControl w:val="0"/>
              <w:autoSpaceDE w:val="0"/>
              <w:autoSpaceDN w:val="0"/>
              <w:adjustRightInd w:val="0"/>
              <w:ind w:left="-108"/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14785B" w:rsidRPr="00AB4DE5" w:rsidRDefault="0014785B" w:rsidP="00C64508">
            <w:pPr>
              <w:pStyle w:val="af3"/>
              <w:ind w:left="0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14785B" w:rsidRPr="00AB4DE5" w:rsidRDefault="0014785B" w:rsidP="00C64508">
            <w:pPr>
              <w:pStyle w:val="af3"/>
              <w:ind w:left="-108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4607" w:type="dxa"/>
          </w:tcPr>
          <w:p w:rsidR="0014785B" w:rsidRPr="00AB4DE5" w:rsidRDefault="0014785B" w:rsidP="00C64508">
            <w:pPr>
              <w:pStyle w:val="af3"/>
              <w:ind w:left="0" w:firstLine="0"/>
              <w:jc w:val="both"/>
              <w:rPr>
                <w:sz w:val="28"/>
                <w:szCs w:val="28"/>
              </w:rPr>
            </w:pPr>
          </w:p>
        </w:tc>
      </w:tr>
    </w:tbl>
    <w:p w:rsidR="0014785B" w:rsidRPr="00AB4DE5" w:rsidRDefault="0014785B" w:rsidP="0014785B">
      <w:pPr>
        <w:pStyle w:val="af3"/>
        <w:ind w:left="0" w:firstLine="720"/>
        <w:jc w:val="both"/>
        <w:rPr>
          <w:sz w:val="28"/>
          <w:szCs w:val="28"/>
        </w:rPr>
      </w:pPr>
    </w:p>
    <w:p w:rsidR="0021189F" w:rsidRDefault="0021189F" w:rsidP="00FF7894">
      <w:pPr>
        <w:pStyle w:val="af3"/>
        <w:ind w:left="0" w:right="140" w:firstLine="720"/>
        <w:jc w:val="both"/>
        <w:rPr>
          <w:sz w:val="28"/>
        </w:rPr>
      </w:pPr>
      <w:r>
        <w:rPr>
          <w:sz w:val="28"/>
          <w:szCs w:val="28"/>
        </w:rPr>
        <w:t xml:space="preserve">  </w:t>
      </w:r>
      <w:r w:rsidRPr="00BC6275">
        <w:rPr>
          <w:sz w:val="28"/>
          <w:szCs w:val="28"/>
        </w:rPr>
        <w:t>В соответствии с Бюджетным кодексом Российской Федерации, постановлением Администрации муниципального образования «</w:t>
      </w:r>
      <w:proofErr w:type="spellStart"/>
      <w:r w:rsidRPr="00BC6275">
        <w:rPr>
          <w:sz w:val="28"/>
          <w:szCs w:val="28"/>
        </w:rPr>
        <w:t>Ярцевский</w:t>
      </w:r>
      <w:proofErr w:type="spellEnd"/>
      <w:r w:rsidRPr="00BC6275">
        <w:rPr>
          <w:sz w:val="28"/>
          <w:szCs w:val="28"/>
        </w:rPr>
        <w:t xml:space="preserve"> район» Смоленской области</w:t>
      </w:r>
      <w:r w:rsidRPr="00033721">
        <w:rPr>
          <w:color w:val="FF0000"/>
          <w:sz w:val="28"/>
          <w:szCs w:val="28"/>
        </w:rPr>
        <w:t xml:space="preserve"> </w:t>
      </w:r>
      <w:r>
        <w:rPr>
          <w:sz w:val="28"/>
        </w:rPr>
        <w:t>от 19.01.2022 № 0036</w:t>
      </w:r>
      <w:r w:rsidRPr="00CC052D">
        <w:rPr>
          <w:sz w:val="28"/>
        </w:rPr>
        <w:t xml:space="preserve"> </w:t>
      </w:r>
      <w:r>
        <w:rPr>
          <w:sz w:val="28"/>
        </w:rPr>
        <w:t>«Об утверждении Порядка разработки и реализации муниципальных программ, Порядка проведения оценки эффективности реализации муниципальных программ и создании комиссии» (в ред. от 22.11.2023 № 1716)</w:t>
      </w:r>
    </w:p>
    <w:p w:rsidR="0021189F" w:rsidRDefault="0021189F" w:rsidP="00FF7894">
      <w:pPr>
        <w:pStyle w:val="af3"/>
        <w:ind w:left="0" w:right="140" w:firstLine="708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Смоленской области </w:t>
      </w: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е т:</w:t>
      </w:r>
    </w:p>
    <w:p w:rsidR="0021189F" w:rsidRDefault="0021189F" w:rsidP="00FF7894">
      <w:pPr>
        <w:pStyle w:val="af3"/>
        <w:ind w:left="0" w:right="140" w:firstLine="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1. Утвердить муниципальную программу </w:t>
      </w:r>
      <w:r>
        <w:rPr>
          <w:color w:val="000000"/>
          <w:sz w:val="28"/>
          <w:szCs w:val="28"/>
          <w:lang w:eastAsia="en-US"/>
        </w:rPr>
        <w:t>«</w:t>
      </w:r>
      <w:r w:rsidR="00291B1E" w:rsidRPr="0030190D">
        <w:rPr>
          <w:sz w:val="28"/>
          <w:szCs w:val="28"/>
        </w:rPr>
        <w:t xml:space="preserve">Развитие образования и молодежной политики </w:t>
      </w:r>
      <w:r>
        <w:rPr>
          <w:sz w:val="28"/>
          <w:szCs w:val="28"/>
          <w:lang w:eastAsia="en-US"/>
        </w:rPr>
        <w:t>в муниципальном образовании «</w:t>
      </w:r>
      <w:proofErr w:type="spellStart"/>
      <w:r>
        <w:rPr>
          <w:sz w:val="28"/>
          <w:szCs w:val="28"/>
          <w:lang w:eastAsia="en-US"/>
        </w:rPr>
        <w:t>Ярцевский</w:t>
      </w:r>
      <w:proofErr w:type="spellEnd"/>
      <w:r>
        <w:rPr>
          <w:sz w:val="28"/>
          <w:szCs w:val="28"/>
          <w:lang w:eastAsia="en-US"/>
        </w:rPr>
        <w:t xml:space="preserve"> муниципальный округ Смоленской области». </w:t>
      </w:r>
    </w:p>
    <w:p w:rsidR="0021189F" w:rsidRDefault="0021189F" w:rsidP="00FF7894">
      <w:pPr>
        <w:pStyle w:val="af3"/>
        <w:ind w:left="0" w:right="140" w:firstLine="0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2. Считать утратившими силу с 01 января 2025 года:</w:t>
      </w:r>
    </w:p>
    <w:p w:rsidR="0021189F" w:rsidRDefault="0021189F" w:rsidP="00FF7894">
      <w:pPr>
        <w:tabs>
          <w:tab w:val="left" w:pos="993"/>
          <w:tab w:val="left" w:pos="1134"/>
        </w:tabs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</w:t>
      </w:r>
      <w:r w:rsidRPr="00BF358B">
        <w:rPr>
          <w:sz w:val="28"/>
          <w:szCs w:val="28"/>
        </w:rPr>
        <w:t>Администрации муниципального образования «</w:t>
      </w:r>
      <w:proofErr w:type="spellStart"/>
      <w:r w:rsidRPr="00BF358B">
        <w:rPr>
          <w:sz w:val="28"/>
          <w:szCs w:val="28"/>
        </w:rPr>
        <w:t>Ярцевский</w:t>
      </w:r>
      <w:proofErr w:type="spellEnd"/>
      <w:r w:rsidRPr="00BF358B">
        <w:rPr>
          <w:sz w:val="28"/>
          <w:szCs w:val="28"/>
        </w:rPr>
        <w:t xml:space="preserve"> район» Смоленской области</w:t>
      </w:r>
      <w:r w:rsidR="00291B1E">
        <w:rPr>
          <w:sz w:val="28"/>
          <w:szCs w:val="28"/>
        </w:rPr>
        <w:t xml:space="preserve"> от 04.02.2022 № 0111</w:t>
      </w:r>
      <w:r>
        <w:rPr>
          <w:sz w:val="28"/>
          <w:szCs w:val="28"/>
        </w:rPr>
        <w:t xml:space="preserve"> «Об утверждении муниципальной программы «</w:t>
      </w:r>
      <w:r w:rsidR="00291B1E" w:rsidRPr="0030190D">
        <w:rPr>
          <w:sz w:val="28"/>
          <w:szCs w:val="28"/>
        </w:rPr>
        <w:t xml:space="preserve">Развитие образования и молодежной политики Развитие образования и молодежной политики </w:t>
      </w:r>
      <w:r>
        <w:rPr>
          <w:sz w:val="28"/>
          <w:szCs w:val="28"/>
        </w:rPr>
        <w:t xml:space="preserve">в </w:t>
      </w:r>
      <w:proofErr w:type="spellStart"/>
      <w:r>
        <w:rPr>
          <w:sz w:val="28"/>
          <w:szCs w:val="28"/>
        </w:rPr>
        <w:t>Ярцевском</w:t>
      </w:r>
      <w:proofErr w:type="spellEnd"/>
      <w:r>
        <w:rPr>
          <w:sz w:val="28"/>
          <w:szCs w:val="28"/>
        </w:rPr>
        <w:t xml:space="preserve"> районе Смоленской области»;</w:t>
      </w:r>
    </w:p>
    <w:p w:rsidR="0021189F" w:rsidRDefault="0021189F" w:rsidP="00FF7894">
      <w:pPr>
        <w:tabs>
          <w:tab w:val="left" w:pos="993"/>
          <w:tab w:val="left" w:pos="1134"/>
        </w:tabs>
        <w:ind w:right="14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- постановление </w:t>
      </w:r>
      <w:r w:rsidRPr="00BF358B">
        <w:rPr>
          <w:sz w:val="28"/>
          <w:szCs w:val="28"/>
        </w:rPr>
        <w:t>Администрации муниципального образования «</w:t>
      </w:r>
      <w:proofErr w:type="spellStart"/>
      <w:r w:rsidRPr="00BF358B">
        <w:rPr>
          <w:sz w:val="28"/>
          <w:szCs w:val="28"/>
        </w:rPr>
        <w:t>Ярцевский</w:t>
      </w:r>
      <w:proofErr w:type="spellEnd"/>
      <w:r w:rsidRPr="00BF358B">
        <w:rPr>
          <w:sz w:val="28"/>
          <w:szCs w:val="28"/>
        </w:rPr>
        <w:t xml:space="preserve"> район» Смоленской области</w:t>
      </w:r>
      <w:r w:rsidR="00291B1E">
        <w:rPr>
          <w:sz w:val="28"/>
          <w:szCs w:val="28"/>
        </w:rPr>
        <w:t xml:space="preserve"> от</w:t>
      </w:r>
      <w:r w:rsidR="00291B1E">
        <w:rPr>
          <w:sz w:val="28"/>
          <w:szCs w:val="28"/>
          <w:lang w:eastAsia="en-US"/>
        </w:rPr>
        <w:t xml:space="preserve"> 18.05.2022 № 0762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«О внесении изменений в постановление 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</w:t>
      </w:r>
      <w:r w:rsidR="00291B1E">
        <w:rPr>
          <w:sz w:val="28"/>
          <w:szCs w:val="28"/>
        </w:rPr>
        <w:t>кой области от 04.02.2022 № 0111</w:t>
      </w:r>
      <w:r>
        <w:rPr>
          <w:sz w:val="28"/>
          <w:szCs w:val="28"/>
          <w:lang w:eastAsia="en-US"/>
        </w:rPr>
        <w:t>;</w:t>
      </w:r>
    </w:p>
    <w:p w:rsidR="0021189F" w:rsidRDefault="0021189F" w:rsidP="00FF7894">
      <w:pPr>
        <w:tabs>
          <w:tab w:val="left" w:pos="993"/>
          <w:tab w:val="left" w:pos="1134"/>
        </w:tabs>
        <w:ind w:right="14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 постановление </w:t>
      </w:r>
      <w:r w:rsidRPr="00BF358B">
        <w:rPr>
          <w:sz w:val="28"/>
          <w:szCs w:val="28"/>
        </w:rPr>
        <w:t>Администрации муниципального образования «</w:t>
      </w:r>
      <w:proofErr w:type="spellStart"/>
      <w:r w:rsidRPr="00BF358B">
        <w:rPr>
          <w:sz w:val="28"/>
          <w:szCs w:val="28"/>
        </w:rPr>
        <w:t>Ярцевский</w:t>
      </w:r>
      <w:proofErr w:type="spellEnd"/>
      <w:r w:rsidRPr="00BF358B">
        <w:rPr>
          <w:sz w:val="28"/>
          <w:szCs w:val="28"/>
        </w:rPr>
        <w:t xml:space="preserve"> район» Смоленской области</w:t>
      </w:r>
      <w:r>
        <w:rPr>
          <w:sz w:val="28"/>
          <w:szCs w:val="28"/>
        </w:rPr>
        <w:t xml:space="preserve">  </w:t>
      </w:r>
      <w:r w:rsidR="00291B1E">
        <w:rPr>
          <w:sz w:val="28"/>
          <w:szCs w:val="28"/>
          <w:lang w:eastAsia="en-US"/>
        </w:rPr>
        <w:t>от 28.12.2022 № 2249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«О внесении изменений в постановление 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</w:t>
      </w:r>
      <w:r w:rsidR="00291B1E">
        <w:rPr>
          <w:sz w:val="28"/>
          <w:szCs w:val="28"/>
        </w:rPr>
        <w:t>кой области от 04.02.2022 № 0111</w:t>
      </w:r>
      <w:r>
        <w:rPr>
          <w:sz w:val="28"/>
          <w:szCs w:val="28"/>
          <w:lang w:eastAsia="en-US"/>
        </w:rPr>
        <w:t>;</w:t>
      </w:r>
    </w:p>
    <w:p w:rsidR="0021189F" w:rsidRDefault="0021189F" w:rsidP="00FF7894">
      <w:pPr>
        <w:tabs>
          <w:tab w:val="left" w:pos="993"/>
          <w:tab w:val="left" w:pos="1134"/>
        </w:tabs>
        <w:ind w:right="14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 постановление </w:t>
      </w:r>
      <w:r w:rsidRPr="00BF358B">
        <w:rPr>
          <w:sz w:val="28"/>
          <w:szCs w:val="28"/>
        </w:rPr>
        <w:t>Администрации муниципального образования «</w:t>
      </w:r>
      <w:proofErr w:type="spellStart"/>
      <w:r w:rsidRPr="00BF358B">
        <w:rPr>
          <w:sz w:val="28"/>
          <w:szCs w:val="28"/>
        </w:rPr>
        <w:t>Ярцевский</w:t>
      </w:r>
      <w:proofErr w:type="spellEnd"/>
      <w:r w:rsidRPr="00BF358B">
        <w:rPr>
          <w:sz w:val="28"/>
          <w:szCs w:val="28"/>
        </w:rPr>
        <w:t xml:space="preserve"> район» Смоленской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>от 2</w:t>
      </w:r>
      <w:r w:rsidR="00291B1E">
        <w:rPr>
          <w:sz w:val="28"/>
          <w:szCs w:val="28"/>
          <w:lang w:eastAsia="en-US"/>
        </w:rPr>
        <w:t>6.01.2023 № 0083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«О внесении изменений в постановление 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</w:t>
      </w:r>
      <w:r w:rsidR="00291B1E">
        <w:rPr>
          <w:sz w:val="28"/>
          <w:szCs w:val="28"/>
        </w:rPr>
        <w:t>кой области от 04.02.2022 № 0111</w:t>
      </w:r>
      <w:r>
        <w:rPr>
          <w:sz w:val="28"/>
          <w:szCs w:val="28"/>
        </w:rPr>
        <w:t>;</w:t>
      </w:r>
    </w:p>
    <w:p w:rsidR="0021189F" w:rsidRDefault="0021189F" w:rsidP="00FF7894">
      <w:pPr>
        <w:tabs>
          <w:tab w:val="left" w:pos="993"/>
          <w:tab w:val="left" w:pos="1134"/>
        </w:tabs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постановление </w:t>
      </w:r>
      <w:r w:rsidRPr="00BF358B">
        <w:rPr>
          <w:sz w:val="28"/>
          <w:szCs w:val="28"/>
        </w:rPr>
        <w:t>Администрации муниципального образования «</w:t>
      </w:r>
      <w:proofErr w:type="spellStart"/>
      <w:r w:rsidRPr="00BF358B">
        <w:rPr>
          <w:sz w:val="28"/>
          <w:szCs w:val="28"/>
        </w:rPr>
        <w:t>Ярцевский</w:t>
      </w:r>
      <w:proofErr w:type="spellEnd"/>
      <w:r w:rsidRPr="00BF358B">
        <w:rPr>
          <w:sz w:val="28"/>
          <w:szCs w:val="28"/>
        </w:rPr>
        <w:t xml:space="preserve"> район» Смоленской области</w:t>
      </w:r>
      <w:r w:rsidR="00291B1E">
        <w:rPr>
          <w:sz w:val="28"/>
          <w:szCs w:val="28"/>
        </w:rPr>
        <w:t xml:space="preserve"> от 09.06.2023 № 0850</w:t>
      </w:r>
      <w:r>
        <w:rPr>
          <w:sz w:val="28"/>
          <w:szCs w:val="28"/>
        </w:rPr>
        <w:t xml:space="preserve"> «О внесении изменений в постановление 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</w:t>
      </w:r>
      <w:r w:rsidR="00291B1E">
        <w:rPr>
          <w:sz w:val="28"/>
          <w:szCs w:val="28"/>
        </w:rPr>
        <w:t>кой области от 04.02.2022 № 0111</w:t>
      </w:r>
      <w:r>
        <w:rPr>
          <w:sz w:val="28"/>
          <w:szCs w:val="28"/>
        </w:rPr>
        <w:t>;</w:t>
      </w:r>
    </w:p>
    <w:p w:rsidR="0021189F" w:rsidRDefault="0021189F" w:rsidP="00FF7894">
      <w:pPr>
        <w:tabs>
          <w:tab w:val="left" w:pos="993"/>
          <w:tab w:val="left" w:pos="1134"/>
        </w:tabs>
        <w:ind w:right="14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 постановление </w:t>
      </w:r>
      <w:r w:rsidRPr="00BF358B">
        <w:rPr>
          <w:sz w:val="28"/>
          <w:szCs w:val="28"/>
        </w:rPr>
        <w:t>Администрации муниципального образования «</w:t>
      </w:r>
      <w:proofErr w:type="spellStart"/>
      <w:r w:rsidRPr="00BF358B">
        <w:rPr>
          <w:sz w:val="28"/>
          <w:szCs w:val="28"/>
        </w:rPr>
        <w:t>Ярцевский</w:t>
      </w:r>
      <w:proofErr w:type="spellEnd"/>
      <w:r w:rsidRPr="00BF358B">
        <w:rPr>
          <w:sz w:val="28"/>
          <w:szCs w:val="28"/>
        </w:rPr>
        <w:t xml:space="preserve"> район» Смоленской области</w:t>
      </w:r>
      <w:r>
        <w:rPr>
          <w:sz w:val="28"/>
          <w:szCs w:val="28"/>
        </w:rPr>
        <w:t xml:space="preserve"> </w:t>
      </w:r>
      <w:r w:rsidR="00291B1E">
        <w:rPr>
          <w:sz w:val="28"/>
          <w:szCs w:val="28"/>
          <w:lang w:eastAsia="en-US"/>
        </w:rPr>
        <w:t>от 15.01.2024 № 0024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«О внесении изменений в постановление 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</w:t>
      </w:r>
      <w:r w:rsidR="00291B1E">
        <w:rPr>
          <w:sz w:val="28"/>
          <w:szCs w:val="28"/>
        </w:rPr>
        <w:t>кой области от 04.02.2022 № 0111</w:t>
      </w:r>
      <w:r>
        <w:rPr>
          <w:sz w:val="28"/>
          <w:szCs w:val="28"/>
        </w:rPr>
        <w:t>;</w:t>
      </w:r>
    </w:p>
    <w:p w:rsidR="0021189F" w:rsidRDefault="0021189F" w:rsidP="00FF7894">
      <w:pPr>
        <w:tabs>
          <w:tab w:val="left" w:pos="993"/>
          <w:tab w:val="left" w:pos="1134"/>
        </w:tabs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постановление </w:t>
      </w:r>
      <w:r w:rsidRPr="00BF358B">
        <w:rPr>
          <w:sz w:val="28"/>
          <w:szCs w:val="28"/>
        </w:rPr>
        <w:t>Администрации муниципального образования «</w:t>
      </w:r>
      <w:proofErr w:type="spellStart"/>
      <w:r w:rsidRPr="00BF358B">
        <w:rPr>
          <w:sz w:val="28"/>
          <w:szCs w:val="28"/>
        </w:rPr>
        <w:t>Ярцевский</w:t>
      </w:r>
      <w:proofErr w:type="spellEnd"/>
      <w:r w:rsidRPr="00BF358B">
        <w:rPr>
          <w:sz w:val="28"/>
          <w:szCs w:val="28"/>
        </w:rPr>
        <w:t xml:space="preserve"> район» Смоленской области</w:t>
      </w:r>
      <w:r>
        <w:rPr>
          <w:sz w:val="28"/>
          <w:szCs w:val="28"/>
        </w:rPr>
        <w:t xml:space="preserve"> </w:t>
      </w:r>
      <w:r w:rsidR="00291B1E">
        <w:rPr>
          <w:sz w:val="28"/>
          <w:szCs w:val="28"/>
          <w:lang w:eastAsia="en-US"/>
        </w:rPr>
        <w:t>от 22.01.2024 № 0057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«О внесении изменений в постановление 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</w:t>
      </w:r>
      <w:r w:rsidR="00291B1E">
        <w:rPr>
          <w:sz w:val="28"/>
          <w:szCs w:val="28"/>
        </w:rPr>
        <w:t xml:space="preserve"> области от 04.02.2022 № 0111;</w:t>
      </w:r>
    </w:p>
    <w:p w:rsidR="00656DD2" w:rsidRDefault="00656DD2" w:rsidP="00FF7894">
      <w:pPr>
        <w:tabs>
          <w:tab w:val="left" w:pos="993"/>
          <w:tab w:val="left" w:pos="1134"/>
        </w:tabs>
        <w:ind w:right="14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 постановление </w:t>
      </w:r>
      <w:r w:rsidRPr="00BF358B">
        <w:rPr>
          <w:sz w:val="28"/>
          <w:szCs w:val="28"/>
        </w:rPr>
        <w:t>Администрации муниципального образования «</w:t>
      </w:r>
      <w:proofErr w:type="spellStart"/>
      <w:r w:rsidRPr="00BF358B">
        <w:rPr>
          <w:sz w:val="28"/>
          <w:szCs w:val="28"/>
        </w:rPr>
        <w:t>Ярцевский</w:t>
      </w:r>
      <w:proofErr w:type="spellEnd"/>
      <w:r w:rsidRPr="00BF358B">
        <w:rPr>
          <w:sz w:val="28"/>
          <w:szCs w:val="28"/>
        </w:rPr>
        <w:t xml:space="preserve"> район» Смоленской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от 06.08.2024 № 0986 </w:t>
      </w:r>
      <w:r>
        <w:rPr>
          <w:sz w:val="28"/>
          <w:szCs w:val="28"/>
        </w:rPr>
        <w:t>«О внесении изменений в постановление 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 области от 04.02.2022 № 0111;</w:t>
      </w:r>
    </w:p>
    <w:p w:rsidR="00656DD2" w:rsidRDefault="00656DD2" w:rsidP="00FF7894">
      <w:pPr>
        <w:tabs>
          <w:tab w:val="left" w:pos="993"/>
          <w:tab w:val="left" w:pos="1134"/>
        </w:tabs>
        <w:ind w:right="140"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- постановление </w:t>
      </w:r>
      <w:r w:rsidRPr="00BF358B">
        <w:rPr>
          <w:sz w:val="28"/>
          <w:szCs w:val="28"/>
        </w:rPr>
        <w:t>Администрации муниципального образования «</w:t>
      </w:r>
      <w:proofErr w:type="spellStart"/>
      <w:r w:rsidRPr="00BF358B">
        <w:rPr>
          <w:sz w:val="28"/>
          <w:szCs w:val="28"/>
        </w:rPr>
        <w:t>Ярцевский</w:t>
      </w:r>
      <w:proofErr w:type="spellEnd"/>
      <w:r w:rsidRPr="00BF358B">
        <w:rPr>
          <w:sz w:val="28"/>
          <w:szCs w:val="28"/>
        </w:rPr>
        <w:t xml:space="preserve"> район» Смоленской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en-US"/>
        </w:rPr>
        <w:t xml:space="preserve">от 22.11.2024 № 1643 </w:t>
      </w:r>
      <w:r>
        <w:rPr>
          <w:sz w:val="28"/>
          <w:szCs w:val="28"/>
        </w:rPr>
        <w:t>«О внесении изменений в постановление Администрации муниципального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район» Смоленской области от 04.02.2022 № 0111;</w:t>
      </w:r>
    </w:p>
    <w:p w:rsidR="0021189F" w:rsidRPr="00236121" w:rsidRDefault="0021189F" w:rsidP="00FF7894">
      <w:pPr>
        <w:tabs>
          <w:tab w:val="left" w:pos="0"/>
        </w:tabs>
        <w:ind w:right="140"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вступает в силу с момента его подписания и распространяет свое действие на правоотношения, возникшие с 01 января 2025 года.</w:t>
      </w:r>
    </w:p>
    <w:p w:rsidR="0021189F" w:rsidRPr="00BF358B" w:rsidRDefault="0021189F" w:rsidP="00FF7894">
      <w:pPr>
        <w:pStyle w:val="af3"/>
        <w:tabs>
          <w:tab w:val="left" w:pos="0"/>
        </w:tabs>
        <w:ind w:left="0" w:right="140"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BF358B">
        <w:rPr>
          <w:sz w:val="28"/>
          <w:szCs w:val="28"/>
        </w:rPr>
        <w:t xml:space="preserve">. Опубликовать данное постановление в газете «Вести </w:t>
      </w:r>
      <w:proofErr w:type="spellStart"/>
      <w:r w:rsidRPr="00BF358B">
        <w:rPr>
          <w:sz w:val="28"/>
          <w:szCs w:val="28"/>
        </w:rPr>
        <w:t>Привопья</w:t>
      </w:r>
      <w:proofErr w:type="spellEnd"/>
      <w:r w:rsidRPr="00BF358B">
        <w:rPr>
          <w:sz w:val="28"/>
          <w:szCs w:val="28"/>
        </w:rPr>
        <w:t>» и разместить на официальном сайте Администрации муниципальн</w:t>
      </w:r>
      <w:r>
        <w:rPr>
          <w:sz w:val="28"/>
          <w:szCs w:val="28"/>
        </w:rPr>
        <w:t>ого образования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Pr="00BF358B">
        <w:rPr>
          <w:sz w:val="28"/>
          <w:szCs w:val="28"/>
        </w:rPr>
        <w:t>» Смоленской области (</w:t>
      </w:r>
      <w:proofErr w:type="spellStart"/>
      <w:r w:rsidRPr="00BF358B">
        <w:rPr>
          <w:sz w:val="28"/>
          <w:szCs w:val="28"/>
          <w:lang w:val="en-US"/>
        </w:rPr>
        <w:t>yarcevo</w:t>
      </w:r>
      <w:proofErr w:type="spellEnd"/>
      <w:r w:rsidRPr="00BF358B">
        <w:rPr>
          <w:sz w:val="28"/>
          <w:szCs w:val="28"/>
        </w:rPr>
        <w:t>.</w:t>
      </w:r>
      <w:r w:rsidRPr="00BF358B">
        <w:rPr>
          <w:sz w:val="28"/>
          <w:szCs w:val="28"/>
          <w:lang w:val="en-US"/>
        </w:rPr>
        <w:t>admin</w:t>
      </w:r>
      <w:r w:rsidRPr="00BF358B">
        <w:rPr>
          <w:sz w:val="28"/>
          <w:szCs w:val="28"/>
        </w:rPr>
        <w:t>-</w:t>
      </w:r>
      <w:proofErr w:type="spellStart"/>
      <w:r w:rsidRPr="00BF358B">
        <w:rPr>
          <w:sz w:val="28"/>
          <w:szCs w:val="28"/>
          <w:lang w:val="en-US"/>
        </w:rPr>
        <w:t>smolensk</w:t>
      </w:r>
      <w:proofErr w:type="spellEnd"/>
      <w:r w:rsidRPr="00BF358B">
        <w:rPr>
          <w:sz w:val="28"/>
          <w:szCs w:val="28"/>
        </w:rPr>
        <w:t>.</w:t>
      </w:r>
      <w:proofErr w:type="spellStart"/>
      <w:r w:rsidRPr="00BF358B">
        <w:rPr>
          <w:sz w:val="28"/>
          <w:szCs w:val="28"/>
          <w:lang w:val="en-US"/>
        </w:rPr>
        <w:t>ru</w:t>
      </w:r>
      <w:proofErr w:type="spellEnd"/>
      <w:r w:rsidRPr="00BF358B">
        <w:rPr>
          <w:sz w:val="28"/>
          <w:szCs w:val="28"/>
        </w:rPr>
        <w:t>).</w:t>
      </w:r>
    </w:p>
    <w:p w:rsidR="0021189F" w:rsidRPr="00BF358B" w:rsidRDefault="0021189F" w:rsidP="00FF7894">
      <w:pPr>
        <w:pStyle w:val="af3"/>
        <w:ind w:left="0" w:right="140"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BF358B">
        <w:rPr>
          <w:sz w:val="28"/>
          <w:szCs w:val="28"/>
        </w:rPr>
        <w:t xml:space="preserve">. </w:t>
      </w:r>
      <w:proofErr w:type="gramStart"/>
      <w:r w:rsidRPr="00BF358B">
        <w:rPr>
          <w:sz w:val="28"/>
          <w:szCs w:val="28"/>
        </w:rPr>
        <w:t>Контроль за</w:t>
      </w:r>
      <w:proofErr w:type="gramEnd"/>
      <w:r w:rsidRPr="00BF358B">
        <w:rPr>
          <w:sz w:val="28"/>
          <w:szCs w:val="28"/>
        </w:rPr>
        <w:t xml:space="preserve"> исполнением настоящего по</w:t>
      </w:r>
      <w:r>
        <w:rPr>
          <w:sz w:val="28"/>
          <w:szCs w:val="28"/>
        </w:rPr>
        <w:t xml:space="preserve">становления возложить на </w:t>
      </w:r>
      <w:r w:rsidRPr="00BF358B">
        <w:rPr>
          <w:sz w:val="28"/>
          <w:szCs w:val="28"/>
        </w:rPr>
        <w:t xml:space="preserve"> </w:t>
      </w:r>
      <w:r w:rsidR="00FF7894">
        <w:rPr>
          <w:sz w:val="28"/>
          <w:szCs w:val="28"/>
        </w:rPr>
        <w:t>исполняющего обязанности</w:t>
      </w:r>
      <w:r>
        <w:rPr>
          <w:sz w:val="28"/>
          <w:szCs w:val="28"/>
        </w:rPr>
        <w:t xml:space="preserve"> </w:t>
      </w:r>
      <w:r w:rsidRPr="00BF358B">
        <w:rPr>
          <w:sz w:val="28"/>
          <w:szCs w:val="28"/>
        </w:rPr>
        <w:t>заместителя Главы муниципального образовани</w:t>
      </w:r>
      <w:r>
        <w:rPr>
          <w:sz w:val="28"/>
          <w:szCs w:val="28"/>
        </w:rPr>
        <w:t>я 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</w:t>
      </w:r>
      <w:r w:rsidRPr="00BF358B">
        <w:rPr>
          <w:sz w:val="28"/>
          <w:szCs w:val="28"/>
        </w:rPr>
        <w:t>» Смо</w:t>
      </w:r>
      <w:r>
        <w:rPr>
          <w:sz w:val="28"/>
          <w:szCs w:val="28"/>
        </w:rPr>
        <w:t>ленской области Н.Н. Соловьеву.</w:t>
      </w:r>
    </w:p>
    <w:p w:rsidR="0021189F" w:rsidRPr="00BF358B" w:rsidRDefault="0021189F" w:rsidP="0021189F">
      <w:pPr>
        <w:pStyle w:val="af3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21189F" w:rsidRPr="00236121" w:rsidRDefault="0021189F" w:rsidP="0021189F">
      <w:pPr>
        <w:pStyle w:val="af3"/>
        <w:tabs>
          <w:tab w:val="left" w:pos="0"/>
        </w:tabs>
        <w:ind w:left="0" w:firstLine="0"/>
        <w:jc w:val="both"/>
        <w:rPr>
          <w:sz w:val="28"/>
          <w:szCs w:val="28"/>
        </w:rPr>
      </w:pPr>
    </w:p>
    <w:p w:rsidR="0021189F" w:rsidRDefault="0021189F" w:rsidP="0021189F">
      <w:pPr>
        <w:pStyle w:val="af3"/>
        <w:ind w:left="0" w:firstLine="0"/>
        <w:jc w:val="both"/>
        <w:rPr>
          <w:sz w:val="28"/>
        </w:rPr>
      </w:pPr>
    </w:p>
    <w:p w:rsidR="0021189F" w:rsidRDefault="0021189F" w:rsidP="0021189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21189F" w:rsidRDefault="0021189F" w:rsidP="0021189F">
      <w:pPr>
        <w:pStyle w:val="af3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Ярцевский</w:t>
      </w:r>
      <w:proofErr w:type="spellEnd"/>
      <w:r>
        <w:rPr>
          <w:sz w:val="28"/>
          <w:szCs w:val="28"/>
        </w:rPr>
        <w:t xml:space="preserve"> муниципальный округ» </w:t>
      </w:r>
    </w:p>
    <w:p w:rsidR="0021189F" w:rsidRDefault="0021189F" w:rsidP="0021189F">
      <w:pPr>
        <w:pStyle w:val="af3"/>
        <w:ind w:left="0" w:firstLine="0"/>
        <w:jc w:val="both"/>
        <w:rPr>
          <w:sz w:val="28"/>
        </w:rPr>
      </w:pPr>
      <w:r>
        <w:rPr>
          <w:sz w:val="28"/>
          <w:szCs w:val="28"/>
        </w:rPr>
        <w:t xml:space="preserve">Смоленской области </w:t>
      </w:r>
      <w:r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Р.Н. Захаров</w:t>
      </w:r>
    </w:p>
    <w:p w:rsidR="0021189F" w:rsidRDefault="0021189F" w:rsidP="0021189F">
      <w:pPr>
        <w:pStyle w:val="af3"/>
        <w:ind w:left="0" w:firstLine="0"/>
        <w:jc w:val="both"/>
        <w:rPr>
          <w:sz w:val="28"/>
        </w:rPr>
      </w:pPr>
    </w:p>
    <w:p w:rsidR="0014785B" w:rsidRDefault="0014785B" w:rsidP="00471022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tbl>
      <w:tblPr>
        <w:tblpPr w:leftFromText="180" w:rightFromText="180" w:vertAnchor="page" w:horzAnchor="margin" w:tblpY="946"/>
        <w:tblW w:w="0" w:type="auto"/>
        <w:tblLook w:val="04A0"/>
      </w:tblPr>
      <w:tblGrid>
        <w:gridCol w:w="5210"/>
        <w:gridCol w:w="5211"/>
      </w:tblGrid>
      <w:tr w:rsidR="0014785B" w:rsidRPr="00A0220B" w:rsidTr="0014785B">
        <w:tc>
          <w:tcPr>
            <w:tcW w:w="5210" w:type="dxa"/>
          </w:tcPr>
          <w:p w:rsidR="0014785B" w:rsidRDefault="0014785B" w:rsidP="0014785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11" w:type="dxa"/>
          </w:tcPr>
          <w:p w:rsidR="0014785B" w:rsidRPr="00A0220B" w:rsidRDefault="0014785B" w:rsidP="0014785B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</w:p>
        </w:tc>
      </w:tr>
    </w:tbl>
    <w:p w:rsidR="008E74EC" w:rsidRDefault="008E74EC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4785B" w:rsidRDefault="0014785B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4785B" w:rsidRDefault="0014785B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E74EC" w:rsidRDefault="008E74EC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E74EC" w:rsidRDefault="008E74EC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E74EC" w:rsidRDefault="008E74EC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E74EC" w:rsidRDefault="008E74EC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E74EC" w:rsidRDefault="008E74EC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8E74EC" w:rsidRDefault="008E74EC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6DD2" w:rsidRPr="00F5409D" w:rsidRDefault="00656DD2" w:rsidP="00656DD2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</w:t>
      </w:r>
      <w:r w:rsidRPr="00F5409D">
        <w:rPr>
          <w:sz w:val="22"/>
          <w:szCs w:val="22"/>
        </w:rPr>
        <w:t>Приложение</w:t>
      </w:r>
    </w:p>
    <w:p w:rsidR="00656DD2" w:rsidRDefault="00656DD2" w:rsidP="00656DD2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</w:t>
      </w:r>
      <w:r w:rsidRPr="00F5409D">
        <w:rPr>
          <w:sz w:val="22"/>
          <w:szCs w:val="22"/>
        </w:rPr>
        <w:t>к постановлению Администрации</w:t>
      </w:r>
    </w:p>
    <w:p w:rsidR="00656DD2" w:rsidRDefault="00656DD2" w:rsidP="00656DD2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</w:t>
      </w:r>
      <w:r w:rsidRPr="00F5409D">
        <w:rPr>
          <w:sz w:val="22"/>
          <w:szCs w:val="22"/>
        </w:rPr>
        <w:t xml:space="preserve"> муниципальн</w:t>
      </w:r>
      <w:r>
        <w:rPr>
          <w:sz w:val="22"/>
          <w:szCs w:val="22"/>
        </w:rPr>
        <w:t xml:space="preserve">ого образования </w:t>
      </w:r>
    </w:p>
    <w:p w:rsidR="00656DD2" w:rsidRDefault="00656DD2" w:rsidP="00656DD2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«</w:t>
      </w:r>
      <w:proofErr w:type="spellStart"/>
      <w:r>
        <w:rPr>
          <w:sz w:val="22"/>
          <w:szCs w:val="22"/>
        </w:rPr>
        <w:t>Ярцевский</w:t>
      </w:r>
      <w:proofErr w:type="spellEnd"/>
      <w:r>
        <w:rPr>
          <w:sz w:val="22"/>
          <w:szCs w:val="22"/>
        </w:rPr>
        <w:t xml:space="preserve"> муниципальный округ</w:t>
      </w:r>
      <w:r w:rsidRPr="00F5409D">
        <w:rPr>
          <w:sz w:val="22"/>
          <w:szCs w:val="22"/>
        </w:rPr>
        <w:t>»</w:t>
      </w:r>
    </w:p>
    <w:p w:rsidR="00656DD2" w:rsidRPr="00F5409D" w:rsidRDefault="00656DD2" w:rsidP="00656DD2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</w:t>
      </w:r>
      <w:r w:rsidRPr="00F5409D">
        <w:rPr>
          <w:sz w:val="22"/>
          <w:szCs w:val="22"/>
        </w:rPr>
        <w:t xml:space="preserve"> Смоленской области </w:t>
      </w:r>
    </w:p>
    <w:p w:rsidR="00656DD2" w:rsidRPr="00F5409D" w:rsidRDefault="00656DD2" w:rsidP="00656DD2">
      <w:pPr>
        <w:widowControl w:val="0"/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</w:t>
      </w:r>
      <w:r w:rsidRPr="00F5409D">
        <w:rPr>
          <w:sz w:val="22"/>
          <w:szCs w:val="22"/>
        </w:rPr>
        <w:t>от ___________ № _____</w:t>
      </w:r>
    </w:p>
    <w:p w:rsidR="00656DD2" w:rsidRDefault="00656DD2" w:rsidP="00656DD2">
      <w:pPr>
        <w:pStyle w:val="af3"/>
        <w:ind w:left="0" w:firstLine="0"/>
        <w:jc w:val="right"/>
        <w:rPr>
          <w:sz w:val="28"/>
        </w:rPr>
      </w:pPr>
    </w:p>
    <w:p w:rsidR="00656DD2" w:rsidRDefault="00656DD2" w:rsidP="00656DD2">
      <w:pPr>
        <w:pStyle w:val="af3"/>
        <w:ind w:left="0" w:firstLine="0"/>
        <w:rPr>
          <w:sz w:val="28"/>
        </w:rPr>
      </w:pPr>
    </w:p>
    <w:p w:rsidR="00656DD2" w:rsidRDefault="00656DD2" w:rsidP="00656DD2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</w:rPr>
      </w:pPr>
    </w:p>
    <w:p w:rsidR="00656DD2" w:rsidRDefault="00656DD2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6DD2" w:rsidRDefault="00656DD2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6DD2" w:rsidRDefault="00656DD2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6DD2" w:rsidRDefault="00656DD2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6DD2" w:rsidRDefault="00656DD2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6DD2" w:rsidRDefault="00656DD2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6DD2" w:rsidRDefault="00656DD2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56DD2" w:rsidRDefault="00656DD2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366A5" w:rsidRDefault="008E74EC" w:rsidP="008E74EC">
      <w:pPr>
        <w:widowControl w:val="0"/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  <w:r w:rsidRPr="006366A5">
        <w:rPr>
          <w:b/>
          <w:bCs/>
          <w:sz w:val="40"/>
          <w:szCs w:val="40"/>
        </w:rPr>
        <w:t xml:space="preserve">Муниципальная программа </w:t>
      </w:r>
    </w:p>
    <w:p w:rsidR="008E74EC" w:rsidRPr="006366A5" w:rsidRDefault="008E74EC" w:rsidP="008E74EC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6366A5">
        <w:rPr>
          <w:b/>
          <w:sz w:val="40"/>
          <w:szCs w:val="40"/>
        </w:rPr>
        <w:t xml:space="preserve">«Развитие образования и </w:t>
      </w:r>
      <w:proofErr w:type="gramStart"/>
      <w:r w:rsidRPr="006366A5">
        <w:rPr>
          <w:b/>
          <w:sz w:val="40"/>
          <w:szCs w:val="40"/>
        </w:rPr>
        <w:t>молодежной</w:t>
      </w:r>
      <w:proofErr w:type="gramEnd"/>
      <w:r w:rsidRPr="006366A5">
        <w:rPr>
          <w:b/>
          <w:sz w:val="40"/>
          <w:szCs w:val="40"/>
        </w:rPr>
        <w:t xml:space="preserve"> </w:t>
      </w:r>
    </w:p>
    <w:p w:rsidR="00CD6A81" w:rsidRDefault="008E74EC" w:rsidP="008E74EC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 w:rsidRPr="006366A5">
        <w:rPr>
          <w:b/>
          <w:sz w:val="40"/>
          <w:szCs w:val="40"/>
        </w:rPr>
        <w:t xml:space="preserve">политики в </w:t>
      </w:r>
      <w:r w:rsidR="00CD6A81">
        <w:rPr>
          <w:b/>
          <w:sz w:val="40"/>
          <w:szCs w:val="40"/>
        </w:rPr>
        <w:t xml:space="preserve">муниципальном образовании </w:t>
      </w:r>
    </w:p>
    <w:p w:rsidR="006366A5" w:rsidRDefault="00CD6A81" w:rsidP="008E74EC">
      <w:pPr>
        <w:widowControl w:val="0"/>
        <w:autoSpaceDE w:val="0"/>
        <w:autoSpaceDN w:val="0"/>
        <w:adjustRightInd w:val="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«</w:t>
      </w:r>
      <w:proofErr w:type="spellStart"/>
      <w:r>
        <w:rPr>
          <w:b/>
          <w:sz w:val="40"/>
          <w:szCs w:val="40"/>
        </w:rPr>
        <w:t>Ярцевский</w:t>
      </w:r>
      <w:proofErr w:type="spellEnd"/>
      <w:r>
        <w:rPr>
          <w:b/>
          <w:sz w:val="40"/>
          <w:szCs w:val="40"/>
        </w:rPr>
        <w:t xml:space="preserve"> муниципальный округ»</w:t>
      </w:r>
      <w:r w:rsidR="008E74EC" w:rsidRPr="006366A5">
        <w:rPr>
          <w:b/>
          <w:sz w:val="40"/>
          <w:szCs w:val="40"/>
        </w:rPr>
        <w:t xml:space="preserve"> </w:t>
      </w:r>
    </w:p>
    <w:p w:rsidR="008E74EC" w:rsidRPr="006366A5" w:rsidRDefault="008E74EC" w:rsidP="008E74EC">
      <w:pPr>
        <w:widowControl w:val="0"/>
        <w:autoSpaceDE w:val="0"/>
        <w:autoSpaceDN w:val="0"/>
        <w:adjustRightInd w:val="0"/>
        <w:jc w:val="center"/>
        <w:rPr>
          <w:sz w:val="40"/>
          <w:szCs w:val="40"/>
        </w:rPr>
      </w:pPr>
      <w:r w:rsidRPr="006366A5">
        <w:rPr>
          <w:b/>
          <w:sz w:val="40"/>
          <w:szCs w:val="40"/>
        </w:rPr>
        <w:t xml:space="preserve">Смоленской области» </w:t>
      </w:r>
    </w:p>
    <w:p w:rsidR="007277AF" w:rsidRPr="006366A5" w:rsidRDefault="007277AF" w:rsidP="00533B27">
      <w:pPr>
        <w:ind w:firstLine="709"/>
        <w:jc w:val="both"/>
        <w:rPr>
          <w:sz w:val="40"/>
          <w:szCs w:val="40"/>
        </w:rPr>
      </w:pPr>
    </w:p>
    <w:p w:rsidR="00A0220B" w:rsidRPr="006366A5" w:rsidRDefault="00A0220B" w:rsidP="00BC384D">
      <w:pPr>
        <w:ind w:firstLine="709"/>
        <w:jc w:val="center"/>
        <w:rPr>
          <w:b/>
          <w:sz w:val="40"/>
          <w:szCs w:val="40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BC384D">
      <w:pPr>
        <w:ind w:firstLine="709"/>
        <w:jc w:val="center"/>
        <w:rPr>
          <w:b/>
          <w:sz w:val="28"/>
          <w:szCs w:val="28"/>
        </w:rPr>
      </w:pPr>
    </w:p>
    <w:p w:rsidR="00A0220B" w:rsidRDefault="00A0220B" w:rsidP="00337913">
      <w:pPr>
        <w:ind w:firstLine="709"/>
        <w:jc w:val="center"/>
        <w:rPr>
          <w:b/>
          <w:sz w:val="28"/>
          <w:szCs w:val="28"/>
        </w:rPr>
      </w:pPr>
    </w:p>
    <w:p w:rsidR="00337913" w:rsidRDefault="00337913" w:rsidP="00337913">
      <w:pPr>
        <w:ind w:firstLine="709"/>
        <w:jc w:val="center"/>
        <w:rPr>
          <w:b/>
          <w:sz w:val="28"/>
          <w:szCs w:val="28"/>
        </w:rPr>
      </w:pPr>
    </w:p>
    <w:p w:rsidR="00337913" w:rsidRDefault="00337913" w:rsidP="00337913">
      <w:pPr>
        <w:ind w:firstLine="709"/>
        <w:jc w:val="center"/>
        <w:rPr>
          <w:b/>
          <w:sz w:val="28"/>
          <w:szCs w:val="28"/>
        </w:rPr>
      </w:pPr>
    </w:p>
    <w:p w:rsidR="00BC384D" w:rsidRPr="00BC384D" w:rsidRDefault="00B434BC" w:rsidP="00337913">
      <w:pPr>
        <w:ind w:firstLine="709"/>
        <w:jc w:val="center"/>
        <w:rPr>
          <w:b/>
          <w:sz w:val="28"/>
          <w:szCs w:val="28"/>
        </w:rPr>
      </w:pPr>
      <w:r w:rsidRPr="00BC384D">
        <w:rPr>
          <w:b/>
          <w:sz w:val="28"/>
          <w:szCs w:val="28"/>
        </w:rPr>
        <w:t>Раздел 1.</w:t>
      </w:r>
    </w:p>
    <w:p w:rsidR="00B434BC" w:rsidRDefault="00351038" w:rsidP="00337913">
      <w:pPr>
        <w:ind w:firstLine="709"/>
        <w:jc w:val="center"/>
        <w:rPr>
          <w:b/>
          <w:sz w:val="28"/>
          <w:szCs w:val="28"/>
        </w:rPr>
      </w:pPr>
      <w:r w:rsidRPr="00BC384D">
        <w:rPr>
          <w:b/>
          <w:sz w:val="28"/>
          <w:szCs w:val="28"/>
        </w:rPr>
        <w:t xml:space="preserve">Стратегические приоритеты в сфере реализации </w:t>
      </w:r>
      <w:r w:rsidR="00C32828" w:rsidRPr="00BC384D">
        <w:rPr>
          <w:b/>
          <w:sz w:val="28"/>
          <w:szCs w:val="28"/>
        </w:rPr>
        <w:t>муниципаль</w:t>
      </w:r>
      <w:r w:rsidRPr="00BC384D">
        <w:rPr>
          <w:b/>
          <w:sz w:val="28"/>
          <w:szCs w:val="28"/>
        </w:rPr>
        <w:t>ной программы</w:t>
      </w:r>
      <w:r w:rsidR="007E1FAA" w:rsidRPr="00BC384D">
        <w:rPr>
          <w:b/>
          <w:sz w:val="28"/>
          <w:szCs w:val="28"/>
        </w:rPr>
        <w:t>.</w:t>
      </w:r>
    </w:p>
    <w:p w:rsidR="00DB2E17" w:rsidRDefault="00DB2E17" w:rsidP="00337913">
      <w:pPr>
        <w:ind w:firstLine="709"/>
        <w:jc w:val="center"/>
        <w:rPr>
          <w:b/>
          <w:sz w:val="28"/>
          <w:szCs w:val="28"/>
        </w:rPr>
      </w:pPr>
    </w:p>
    <w:p w:rsidR="00DB2E17" w:rsidRDefault="00DB2E17" w:rsidP="00FF7894">
      <w:pPr>
        <w:pStyle w:val="Default"/>
        <w:ind w:right="140"/>
        <w:jc w:val="both"/>
        <w:rPr>
          <w:sz w:val="26"/>
        </w:rPr>
      </w:pPr>
      <w:r>
        <w:rPr>
          <w:sz w:val="26"/>
        </w:rPr>
        <w:t xml:space="preserve">            Деятельность муниципальной образовательной системы направлена на предоставление современного качественного дошкольного, общего и дополнительного образования, обеспечение государственных гарантий доступности и равных возможностей получения полноценного образования</w:t>
      </w:r>
      <w:r w:rsidR="006366A5">
        <w:rPr>
          <w:sz w:val="26"/>
        </w:rPr>
        <w:t>.</w:t>
      </w:r>
      <w:r>
        <w:rPr>
          <w:sz w:val="26"/>
        </w:rPr>
        <w:t xml:space="preserve"> </w:t>
      </w:r>
    </w:p>
    <w:p w:rsidR="00DB2E17" w:rsidRPr="00BC7F07" w:rsidRDefault="00DB2E17" w:rsidP="00FF7894">
      <w:pPr>
        <w:suppressAutoHyphens/>
        <w:ind w:right="140"/>
        <w:jc w:val="both"/>
        <w:rPr>
          <w:color w:val="000000"/>
          <w:sz w:val="26"/>
        </w:rPr>
      </w:pPr>
      <w:r w:rsidRPr="00BC7F07">
        <w:rPr>
          <w:sz w:val="26"/>
        </w:rPr>
        <w:t xml:space="preserve">          </w:t>
      </w:r>
      <w:r>
        <w:rPr>
          <w:sz w:val="26"/>
        </w:rPr>
        <w:t xml:space="preserve"> </w:t>
      </w:r>
      <w:r w:rsidRPr="00BC7F07">
        <w:rPr>
          <w:sz w:val="26"/>
        </w:rPr>
        <w:t xml:space="preserve">Мероприятия по развитию инфраструктуры направлены на создание </w:t>
      </w:r>
      <w:r>
        <w:rPr>
          <w:sz w:val="26"/>
        </w:rPr>
        <w:t xml:space="preserve">оптимальных </w:t>
      </w:r>
      <w:r w:rsidRPr="00BC7F07">
        <w:rPr>
          <w:sz w:val="26"/>
        </w:rPr>
        <w:t>условий во всех образовательных организациях, соответствующих требованиям</w:t>
      </w:r>
      <w:r>
        <w:rPr>
          <w:sz w:val="26"/>
        </w:rPr>
        <w:t xml:space="preserve"> федерального законодательства.</w:t>
      </w:r>
      <w:r w:rsidRPr="00BC7F07">
        <w:rPr>
          <w:sz w:val="26"/>
        </w:rPr>
        <w:t xml:space="preserve"> </w:t>
      </w:r>
      <w:proofErr w:type="gramStart"/>
      <w:r w:rsidR="002D1968">
        <w:rPr>
          <w:sz w:val="26"/>
        </w:rPr>
        <w:t xml:space="preserve">С этой целью </w:t>
      </w:r>
      <w:r w:rsidR="00CF0ABE">
        <w:rPr>
          <w:sz w:val="26"/>
        </w:rPr>
        <w:t xml:space="preserve">ведется </w:t>
      </w:r>
      <w:r>
        <w:rPr>
          <w:color w:val="000000"/>
          <w:sz w:val="26"/>
        </w:rPr>
        <w:t>к</w:t>
      </w:r>
      <w:r w:rsidR="00CF0ABE">
        <w:rPr>
          <w:color w:val="000000"/>
          <w:sz w:val="26"/>
        </w:rPr>
        <w:t>оординация</w:t>
      </w:r>
      <w:r w:rsidRPr="00BC7F07">
        <w:rPr>
          <w:color w:val="000000"/>
          <w:sz w:val="26"/>
        </w:rPr>
        <w:t xml:space="preserve"> </w:t>
      </w:r>
      <w:r w:rsidR="00CF0ABE">
        <w:rPr>
          <w:color w:val="000000"/>
          <w:sz w:val="26"/>
        </w:rPr>
        <w:t xml:space="preserve">деятельности </w:t>
      </w:r>
      <w:r w:rsidRPr="00BC7F07">
        <w:rPr>
          <w:color w:val="000000"/>
          <w:sz w:val="26"/>
        </w:rPr>
        <w:t>образовательных организаций  по учету детей, подлежащих обучению по образовательным программам дошкольного, начального общего, основного общего и среднего общего образования и форм получения образования каждого уровня детьми, проживающими на территории муниципального   образования «</w:t>
      </w:r>
      <w:proofErr w:type="spellStart"/>
      <w:r w:rsidRPr="00BC7F07">
        <w:rPr>
          <w:color w:val="000000"/>
          <w:sz w:val="26"/>
        </w:rPr>
        <w:t>Ярцевский</w:t>
      </w:r>
      <w:proofErr w:type="spellEnd"/>
      <w:r w:rsidRPr="00BC7F07">
        <w:rPr>
          <w:color w:val="000000"/>
          <w:sz w:val="26"/>
        </w:rPr>
        <w:t xml:space="preserve"> район» Смоленской области</w:t>
      </w:r>
      <w:r w:rsidR="007C1B02">
        <w:rPr>
          <w:color w:val="000000"/>
          <w:sz w:val="26"/>
        </w:rPr>
        <w:t xml:space="preserve">, </w:t>
      </w:r>
      <w:r w:rsidRPr="00BC7F07">
        <w:rPr>
          <w:color w:val="000000"/>
          <w:sz w:val="26"/>
        </w:rPr>
        <w:t xml:space="preserve">           плановые мониторинги численности детей, получающих образовательные услуги по дошкольному образованию и (или) содержанию (присмотру и уходу), состояния очередности в</w:t>
      </w:r>
      <w:proofErr w:type="gramEnd"/>
      <w:r w:rsidRPr="00BC7F07">
        <w:rPr>
          <w:color w:val="000000"/>
          <w:sz w:val="26"/>
        </w:rPr>
        <w:t xml:space="preserve"> </w:t>
      </w:r>
      <w:proofErr w:type="gramStart"/>
      <w:r w:rsidRPr="00BC7F07">
        <w:rPr>
          <w:color w:val="000000"/>
          <w:sz w:val="26"/>
        </w:rPr>
        <w:t>организациях, реализующих образовательную программу дошкольного образования, сведений по движению обучающихся по итогам 1 полугодия и учебного года, организации каникулярного времени обучающихся, обеспеченности учебной литературой общеобразовательных организаций,  трудоустройства и социальной адаптации выпускников 9,11 классов, наличия вакансий в образовательных организациях, состояния детского общественного и добровольческого движения, удовлетворенности родителей (законных представителей) качеством  предоставления услуг в сфере образования, обеспеченности горячим питанием в общеобразовательных организациях</w:t>
      </w:r>
      <w:proofErr w:type="gramEnd"/>
      <w:r w:rsidRPr="00BC7F07">
        <w:rPr>
          <w:color w:val="000000"/>
          <w:sz w:val="26"/>
        </w:rPr>
        <w:t>, организации подвоза обучающихся к месту учебы, соблюдения действующих санитарно - эпидемиологических норм и правил</w:t>
      </w:r>
      <w:r w:rsidR="00353863">
        <w:rPr>
          <w:color w:val="000000"/>
          <w:sz w:val="26"/>
        </w:rPr>
        <w:t>.</w:t>
      </w:r>
      <w:r w:rsidRPr="00BC7F07">
        <w:rPr>
          <w:color w:val="000000"/>
          <w:sz w:val="26"/>
        </w:rPr>
        <w:t xml:space="preserve"> </w:t>
      </w:r>
    </w:p>
    <w:p w:rsidR="00DB2E17" w:rsidRPr="00BC7F07" w:rsidRDefault="00DB2E17" w:rsidP="00FF7894">
      <w:pPr>
        <w:shd w:val="clear" w:color="auto" w:fill="FFFFFF"/>
        <w:ind w:right="140" w:firstLine="567"/>
        <w:rPr>
          <w:b/>
          <w:bCs/>
          <w:spacing w:val="-1"/>
          <w:sz w:val="26"/>
          <w:szCs w:val="28"/>
        </w:rPr>
      </w:pPr>
      <w:r w:rsidRPr="00BC7F07">
        <w:rPr>
          <w:b/>
          <w:bCs/>
          <w:spacing w:val="-1"/>
          <w:sz w:val="26"/>
          <w:szCs w:val="28"/>
        </w:rPr>
        <w:t xml:space="preserve">    Дошкольное образование</w:t>
      </w:r>
    </w:p>
    <w:p w:rsidR="00DB2E17" w:rsidRPr="00CD6A81" w:rsidRDefault="00DB2E17" w:rsidP="00FF7894">
      <w:pPr>
        <w:pStyle w:val="af6"/>
        <w:ind w:right="140" w:hanging="284"/>
        <w:jc w:val="both"/>
        <w:rPr>
          <w:rFonts w:ascii="Times New Roman" w:hAnsi="Times New Roman"/>
          <w:sz w:val="26"/>
        </w:rPr>
      </w:pPr>
      <w:r w:rsidRPr="00CD6A81">
        <w:rPr>
          <w:sz w:val="26"/>
          <w:szCs w:val="24"/>
        </w:rPr>
        <w:t xml:space="preserve">             </w:t>
      </w:r>
      <w:r w:rsidR="00CD6A81" w:rsidRPr="00CD6A81">
        <w:rPr>
          <w:rFonts w:ascii="Times New Roman" w:hAnsi="Times New Roman"/>
          <w:sz w:val="26"/>
          <w:szCs w:val="24"/>
        </w:rPr>
        <w:t xml:space="preserve">      В сфере образования работ</w:t>
      </w:r>
      <w:r w:rsidR="00CD6A81">
        <w:rPr>
          <w:rFonts w:ascii="Times New Roman" w:hAnsi="Times New Roman"/>
          <w:sz w:val="26"/>
          <w:szCs w:val="24"/>
        </w:rPr>
        <w:t>ают</w:t>
      </w:r>
      <w:r w:rsidR="00CD6A81" w:rsidRPr="00CD6A81">
        <w:rPr>
          <w:rStyle w:val="FontStyle13"/>
          <w:bCs/>
          <w:szCs w:val="24"/>
        </w:rPr>
        <w:t xml:space="preserve"> 11 дошкольных образовательных организаций,</w:t>
      </w:r>
      <w:r w:rsidR="00CD6A81" w:rsidRPr="00CD6A81">
        <w:rPr>
          <w:rFonts w:ascii="Times New Roman" w:hAnsi="Times New Roman"/>
          <w:bCs/>
          <w:spacing w:val="-1"/>
          <w:sz w:val="26"/>
          <w:szCs w:val="24"/>
        </w:rPr>
        <w:t xml:space="preserve"> </w:t>
      </w:r>
      <w:r w:rsidR="00CD6A81">
        <w:rPr>
          <w:rFonts w:ascii="Times New Roman" w:hAnsi="Times New Roman"/>
          <w:bCs/>
          <w:spacing w:val="-1"/>
          <w:sz w:val="26"/>
          <w:szCs w:val="24"/>
        </w:rPr>
        <w:t>в</w:t>
      </w:r>
      <w:r w:rsidR="00CD6A81" w:rsidRPr="00CD6A81">
        <w:rPr>
          <w:rFonts w:ascii="Times New Roman" w:hAnsi="Times New Roman"/>
          <w:bCs/>
          <w:spacing w:val="-1"/>
          <w:sz w:val="26"/>
          <w:szCs w:val="24"/>
        </w:rPr>
        <w:t xml:space="preserve"> дошкольной образовательной сети </w:t>
      </w:r>
      <w:r w:rsidR="00CD6A81">
        <w:rPr>
          <w:rFonts w:ascii="Times New Roman" w:hAnsi="Times New Roman"/>
          <w:bCs/>
          <w:spacing w:val="-1"/>
          <w:sz w:val="26"/>
          <w:szCs w:val="24"/>
        </w:rPr>
        <w:t xml:space="preserve">в 2024 году </w:t>
      </w:r>
      <w:r w:rsidR="00CD6A81" w:rsidRPr="00CD6A81">
        <w:rPr>
          <w:rFonts w:ascii="Times New Roman" w:hAnsi="Times New Roman"/>
          <w:bCs/>
          <w:spacing w:val="-1"/>
          <w:sz w:val="26"/>
          <w:szCs w:val="24"/>
        </w:rPr>
        <w:t>прошли изменения – состоялась реорганизация путем присоединения детского сада № 7 к детскому саду № 3 и детского сада № 13 к детскому саду № 14.</w:t>
      </w:r>
      <w:r w:rsidR="00CD6A81" w:rsidRPr="00CD6A81">
        <w:rPr>
          <w:rFonts w:ascii="Times New Roman" w:hAnsi="Times New Roman"/>
          <w:sz w:val="26"/>
          <w:szCs w:val="24"/>
        </w:rPr>
        <w:t xml:space="preserve"> Детские сады посещали 1765 детей, охват дошкольным образованием детей в возрасте от 1 года  до 7 лет составил 73,1%. Места в детских садах были предоставлены всем нуждающимся в услуге дошкольного образования</w:t>
      </w:r>
      <w:r w:rsidR="00CD6A81" w:rsidRPr="00CD6A81">
        <w:rPr>
          <w:rFonts w:ascii="Times New Roman" w:hAnsi="Times New Roman"/>
          <w:sz w:val="28"/>
          <w:szCs w:val="28"/>
        </w:rPr>
        <w:t xml:space="preserve">, </w:t>
      </w:r>
      <w:r w:rsidRPr="00CD6A81">
        <w:rPr>
          <w:rFonts w:ascii="Times New Roman" w:hAnsi="Times New Roman"/>
          <w:color w:val="000000"/>
          <w:sz w:val="26"/>
        </w:rPr>
        <w:t xml:space="preserve">ведется  </w:t>
      </w:r>
      <w:r w:rsidRPr="00CD6A81">
        <w:rPr>
          <w:rFonts w:ascii="Times New Roman" w:hAnsi="Times New Roman"/>
          <w:sz w:val="26"/>
        </w:rPr>
        <w:t xml:space="preserve">работа по «улучшению качества» предоставляемых мест и обеспечение «шаговой доступности». </w:t>
      </w:r>
    </w:p>
    <w:p w:rsidR="00DB2E17" w:rsidRDefault="00CD6A81" w:rsidP="00FF7894">
      <w:pPr>
        <w:ind w:right="140" w:firstLine="567"/>
        <w:jc w:val="both"/>
        <w:rPr>
          <w:sz w:val="26"/>
          <w:szCs w:val="28"/>
        </w:rPr>
      </w:pPr>
      <w:r>
        <w:rPr>
          <w:sz w:val="26"/>
          <w:szCs w:val="28"/>
          <w:shd w:val="clear" w:color="auto" w:fill="FFFFFF"/>
        </w:rPr>
        <w:t xml:space="preserve">   </w:t>
      </w:r>
      <w:r w:rsidR="00DB2E17" w:rsidRPr="00BC7F07">
        <w:rPr>
          <w:sz w:val="26"/>
          <w:szCs w:val="28"/>
          <w:shd w:val="clear" w:color="auto" w:fill="FFFFFF"/>
        </w:rPr>
        <w:t xml:space="preserve">В целях оказания качественных услуг по дошкольному образованию и удовлетворения потребностей граждан </w:t>
      </w:r>
      <w:r>
        <w:rPr>
          <w:sz w:val="26"/>
          <w:szCs w:val="28"/>
          <w:shd w:val="clear" w:color="auto" w:fill="FFFFFF"/>
        </w:rPr>
        <w:t xml:space="preserve">в детских садах </w:t>
      </w:r>
      <w:r>
        <w:rPr>
          <w:sz w:val="26"/>
          <w:szCs w:val="28"/>
        </w:rPr>
        <w:t>открыты группы</w:t>
      </w:r>
      <w:r w:rsidR="00DB2E17" w:rsidRPr="00BC7F07">
        <w:rPr>
          <w:sz w:val="26"/>
          <w:szCs w:val="28"/>
        </w:rPr>
        <w:t xml:space="preserve"> компенсирующей направленности для детей от 4 до 7 лет с ограниченными возможностями здоровья, в 1</w:t>
      </w:r>
      <w:r>
        <w:rPr>
          <w:sz w:val="26"/>
          <w:szCs w:val="28"/>
        </w:rPr>
        <w:t>1</w:t>
      </w:r>
      <w:r w:rsidR="00DB2E17" w:rsidRPr="00BC7F07">
        <w:rPr>
          <w:sz w:val="26"/>
          <w:szCs w:val="28"/>
        </w:rPr>
        <w:t xml:space="preserve"> дошкольных образовательных учреждениях работают группы для детей от 1 года.</w:t>
      </w:r>
      <w:r w:rsidR="00DB2E17">
        <w:rPr>
          <w:sz w:val="26"/>
          <w:szCs w:val="28"/>
        </w:rPr>
        <w:t xml:space="preserve"> С</w:t>
      </w:r>
      <w:r w:rsidR="00DB2E17" w:rsidRPr="00BC7F07">
        <w:rPr>
          <w:sz w:val="26"/>
          <w:szCs w:val="28"/>
        </w:rPr>
        <w:t xml:space="preserve"> целью увеличения охвата дошкольным образованием детей в возрасте от 0 до 3-х лет, а так же групп компенсирую</w:t>
      </w:r>
      <w:r w:rsidR="00DB2E17">
        <w:rPr>
          <w:sz w:val="26"/>
          <w:szCs w:val="28"/>
        </w:rPr>
        <w:t>щей направленности</w:t>
      </w:r>
      <w:r w:rsidR="00DB2E17" w:rsidRPr="00BC7F07">
        <w:rPr>
          <w:sz w:val="26"/>
          <w:szCs w:val="28"/>
        </w:rPr>
        <w:t xml:space="preserve"> </w:t>
      </w:r>
      <w:r w:rsidR="00DB2E17">
        <w:rPr>
          <w:sz w:val="26"/>
          <w:szCs w:val="28"/>
        </w:rPr>
        <w:t>п</w:t>
      </w:r>
      <w:r w:rsidR="00DB2E17" w:rsidRPr="00BC7F07">
        <w:rPr>
          <w:sz w:val="26"/>
          <w:szCs w:val="28"/>
        </w:rPr>
        <w:t>ланируется  продолжить работу групп для детей от 1-го года</w:t>
      </w:r>
      <w:r w:rsidR="00DB2E17">
        <w:rPr>
          <w:sz w:val="26"/>
          <w:szCs w:val="28"/>
        </w:rPr>
        <w:t xml:space="preserve">. </w:t>
      </w:r>
    </w:p>
    <w:p w:rsidR="00DB2E17" w:rsidRPr="00BC7F07" w:rsidRDefault="00DB2E17" w:rsidP="00FF7894">
      <w:pPr>
        <w:ind w:right="140" w:firstLine="567"/>
        <w:jc w:val="both"/>
        <w:rPr>
          <w:sz w:val="26"/>
          <w:szCs w:val="28"/>
        </w:rPr>
      </w:pPr>
      <w:r>
        <w:rPr>
          <w:sz w:val="26"/>
          <w:szCs w:val="28"/>
        </w:rPr>
        <w:t>У</w:t>
      </w:r>
      <w:r w:rsidRPr="00BC7F07">
        <w:rPr>
          <w:sz w:val="26"/>
          <w:szCs w:val="28"/>
        </w:rPr>
        <w:t xml:space="preserve">спешно </w:t>
      </w:r>
      <w:r w:rsidR="001555B0">
        <w:rPr>
          <w:sz w:val="26"/>
          <w:szCs w:val="28"/>
        </w:rPr>
        <w:t>предоставляются</w:t>
      </w:r>
      <w:r w:rsidRPr="00BC7F07">
        <w:rPr>
          <w:sz w:val="26"/>
          <w:szCs w:val="28"/>
        </w:rPr>
        <w:t xml:space="preserve"> платные услуги  в детских садах № 3 и № 14  по социально-педагогическому направлению – «Коррекционные логопедические занятия групповые и индивидуальные»  и художественно-эстетическому направлению – «Декоративно-прикладному искусству».</w:t>
      </w:r>
    </w:p>
    <w:p w:rsidR="00DB2E17" w:rsidRPr="00BC7F07" w:rsidRDefault="00DB2E17" w:rsidP="00FF7894">
      <w:pPr>
        <w:ind w:right="140" w:firstLine="567"/>
        <w:jc w:val="both"/>
        <w:rPr>
          <w:sz w:val="26"/>
          <w:szCs w:val="28"/>
        </w:rPr>
      </w:pPr>
      <w:r w:rsidRPr="00BC7F07">
        <w:rPr>
          <w:sz w:val="26"/>
          <w:szCs w:val="28"/>
        </w:rPr>
        <w:t>В 202</w:t>
      </w:r>
      <w:r w:rsidR="00CD6A81">
        <w:rPr>
          <w:sz w:val="26"/>
          <w:szCs w:val="28"/>
        </w:rPr>
        <w:t>5</w:t>
      </w:r>
      <w:r w:rsidRPr="00BC7F07">
        <w:rPr>
          <w:sz w:val="26"/>
          <w:szCs w:val="28"/>
        </w:rPr>
        <w:t>-202</w:t>
      </w:r>
      <w:r w:rsidR="00CD6A81">
        <w:rPr>
          <w:sz w:val="26"/>
          <w:szCs w:val="28"/>
        </w:rPr>
        <w:t>7</w:t>
      </w:r>
      <w:r w:rsidRPr="00BC7F07">
        <w:rPr>
          <w:sz w:val="26"/>
          <w:szCs w:val="28"/>
        </w:rPr>
        <w:t xml:space="preserve"> годах продолжится деятельность, направленная </w:t>
      </w:r>
      <w:proofErr w:type="gramStart"/>
      <w:r w:rsidRPr="00BC7F07">
        <w:rPr>
          <w:sz w:val="26"/>
          <w:szCs w:val="28"/>
        </w:rPr>
        <w:t>на</w:t>
      </w:r>
      <w:proofErr w:type="gramEnd"/>
      <w:r w:rsidRPr="00BC7F07">
        <w:rPr>
          <w:sz w:val="26"/>
          <w:szCs w:val="28"/>
        </w:rPr>
        <w:t xml:space="preserve">: </w:t>
      </w:r>
    </w:p>
    <w:p w:rsidR="00DB2E17" w:rsidRPr="00BC7F07" w:rsidRDefault="00DB2E17" w:rsidP="00FF7894">
      <w:pPr>
        <w:ind w:right="140" w:firstLine="567"/>
        <w:jc w:val="both"/>
        <w:rPr>
          <w:sz w:val="26"/>
          <w:szCs w:val="28"/>
        </w:rPr>
      </w:pPr>
      <w:r w:rsidRPr="00BC7F07">
        <w:rPr>
          <w:sz w:val="26"/>
          <w:szCs w:val="28"/>
        </w:rPr>
        <w:t xml:space="preserve">- введение и популяризацию </w:t>
      </w:r>
      <w:proofErr w:type="spellStart"/>
      <w:r w:rsidRPr="00BC7F07">
        <w:rPr>
          <w:sz w:val="26"/>
          <w:szCs w:val="28"/>
        </w:rPr>
        <w:t>очно-заочной</w:t>
      </w:r>
      <w:proofErr w:type="spellEnd"/>
      <w:r w:rsidRPr="00BC7F07">
        <w:rPr>
          <w:sz w:val="26"/>
          <w:szCs w:val="28"/>
        </w:rPr>
        <w:t xml:space="preserve"> формы </w:t>
      </w:r>
      <w:proofErr w:type="gramStart"/>
      <w:r w:rsidRPr="00BC7F07">
        <w:rPr>
          <w:sz w:val="26"/>
          <w:szCs w:val="28"/>
        </w:rPr>
        <w:t>обучения по программам</w:t>
      </w:r>
      <w:proofErr w:type="gramEnd"/>
      <w:r w:rsidRPr="00BC7F07">
        <w:rPr>
          <w:sz w:val="26"/>
          <w:szCs w:val="28"/>
        </w:rPr>
        <w:t xml:space="preserve"> дошкольного образования; </w:t>
      </w:r>
    </w:p>
    <w:p w:rsidR="004D3B24" w:rsidRDefault="00DB2E17" w:rsidP="00FF7894">
      <w:pPr>
        <w:ind w:right="140"/>
        <w:jc w:val="both"/>
        <w:rPr>
          <w:sz w:val="26"/>
          <w:szCs w:val="28"/>
        </w:rPr>
      </w:pPr>
      <w:r w:rsidRPr="00BC7F07">
        <w:rPr>
          <w:sz w:val="26"/>
          <w:szCs w:val="28"/>
        </w:rPr>
        <w:t xml:space="preserve">- активизацию работы консультационных пунктов для родителей дошкольников; </w:t>
      </w:r>
    </w:p>
    <w:p w:rsidR="00DB2E17" w:rsidRPr="00BC7F07" w:rsidRDefault="004D3B24" w:rsidP="00FF7894">
      <w:pPr>
        <w:ind w:right="140"/>
        <w:jc w:val="both"/>
        <w:rPr>
          <w:sz w:val="26"/>
          <w:szCs w:val="16"/>
        </w:rPr>
      </w:pPr>
      <w:r>
        <w:rPr>
          <w:sz w:val="26"/>
          <w:szCs w:val="28"/>
        </w:rPr>
        <w:t>-</w:t>
      </w:r>
      <w:r w:rsidR="00DB2E17" w:rsidRPr="00BC7F07">
        <w:rPr>
          <w:sz w:val="26"/>
          <w:szCs w:val="28"/>
        </w:rPr>
        <w:t xml:space="preserve">развитие сферы платных дополнительных услуг на базе детских садов. </w:t>
      </w:r>
    </w:p>
    <w:p w:rsidR="00DB2E17" w:rsidRPr="00BC7F07" w:rsidRDefault="00DB2E17" w:rsidP="00FF7894">
      <w:pPr>
        <w:ind w:right="140" w:firstLine="567"/>
        <w:jc w:val="both"/>
        <w:rPr>
          <w:b/>
          <w:sz w:val="26"/>
          <w:szCs w:val="28"/>
        </w:rPr>
      </w:pPr>
      <w:r w:rsidRPr="00BC7F07">
        <w:rPr>
          <w:sz w:val="26"/>
          <w:szCs w:val="28"/>
        </w:rPr>
        <w:tab/>
      </w:r>
      <w:r w:rsidRPr="00BC7F07">
        <w:rPr>
          <w:b/>
          <w:sz w:val="26"/>
          <w:szCs w:val="28"/>
        </w:rPr>
        <w:t>Общее и дополнительное  образование</w:t>
      </w:r>
      <w:r>
        <w:rPr>
          <w:b/>
          <w:sz w:val="26"/>
          <w:szCs w:val="28"/>
        </w:rPr>
        <w:t>.</w:t>
      </w:r>
    </w:p>
    <w:p w:rsidR="001F4E87" w:rsidRDefault="00DB2E17" w:rsidP="00FF7894">
      <w:pPr>
        <w:shd w:val="clear" w:color="auto" w:fill="FFFFFF"/>
        <w:ind w:right="140" w:firstLine="567"/>
        <w:jc w:val="both"/>
        <w:rPr>
          <w:sz w:val="26"/>
          <w:szCs w:val="28"/>
        </w:rPr>
      </w:pPr>
      <w:r w:rsidRPr="00BC7F07">
        <w:rPr>
          <w:sz w:val="26"/>
          <w:szCs w:val="28"/>
        </w:rPr>
        <w:t>На 1 сентября 202</w:t>
      </w:r>
      <w:r w:rsidR="00182A06">
        <w:rPr>
          <w:sz w:val="26"/>
          <w:szCs w:val="28"/>
        </w:rPr>
        <w:t>4</w:t>
      </w:r>
      <w:r w:rsidRPr="00BC7F07">
        <w:rPr>
          <w:sz w:val="26"/>
          <w:szCs w:val="28"/>
        </w:rPr>
        <w:t xml:space="preserve"> года в школах района обуча</w:t>
      </w:r>
      <w:r w:rsidR="00435120">
        <w:rPr>
          <w:sz w:val="26"/>
          <w:szCs w:val="28"/>
        </w:rPr>
        <w:t>ется</w:t>
      </w:r>
      <w:r w:rsidRPr="00BC7F07">
        <w:rPr>
          <w:sz w:val="26"/>
          <w:szCs w:val="28"/>
        </w:rPr>
        <w:t xml:space="preserve"> 48</w:t>
      </w:r>
      <w:r w:rsidR="00F10EF7">
        <w:rPr>
          <w:sz w:val="26"/>
          <w:szCs w:val="28"/>
        </w:rPr>
        <w:t>6</w:t>
      </w:r>
      <w:r w:rsidR="00182A06">
        <w:rPr>
          <w:sz w:val="26"/>
          <w:szCs w:val="28"/>
        </w:rPr>
        <w:t>0</w:t>
      </w:r>
      <w:r w:rsidRPr="00BC7F07">
        <w:rPr>
          <w:sz w:val="26"/>
          <w:szCs w:val="28"/>
        </w:rPr>
        <w:t xml:space="preserve"> учащихся.</w:t>
      </w:r>
      <w:r>
        <w:rPr>
          <w:sz w:val="26"/>
          <w:bdr w:val="none" w:sz="0" w:space="0" w:color="auto" w:frame="1"/>
          <w:shd w:val="clear" w:color="auto" w:fill="FFFFFF"/>
        </w:rPr>
        <w:t xml:space="preserve">  Общеобразовательные организации успешно реализуют полномочия по обеспечению доступности муниципальных услуг и равных условий для воспитания и образования всех детей.</w:t>
      </w:r>
      <w:r>
        <w:rPr>
          <w:spacing w:val="-4"/>
          <w:sz w:val="26"/>
        </w:rPr>
        <w:t xml:space="preserve"> </w:t>
      </w:r>
      <w:r w:rsidRPr="00BC7F07">
        <w:rPr>
          <w:sz w:val="26"/>
          <w:szCs w:val="28"/>
        </w:rPr>
        <w:t xml:space="preserve">По запросам обучающихся и их родителей </w:t>
      </w:r>
      <w:r w:rsidR="00093996">
        <w:rPr>
          <w:sz w:val="26"/>
          <w:szCs w:val="28"/>
        </w:rPr>
        <w:t>работают</w:t>
      </w:r>
      <w:r w:rsidRPr="00BC7F07">
        <w:rPr>
          <w:sz w:val="26"/>
          <w:szCs w:val="28"/>
        </w:rPr>
        <w:t xml:space="preserve">  </w:t>
      </w:r>
      <w:r w:rsidRPr="00BC7F07">
        <w:rPr>
          <w:spacing w:val="-4"/>
          <w:sz w:val="26"/>
          <w:szCs w:val="28"/>
        </w:rPr>
        <w:t>групп</w:t>
      </w:r>
      <w:r w:rsidR="00093996">
        <w:rPr>
          <w:spacing w:val="-4"/>
          <w:sz w:val="26"/>
          <w:szCs w:val="28"/>
        </w:rPr>
        <w:t>ы</w:t>
      </w:r>
      <w:r w:rsidRPr="00BC7F07">
        <w:rPr>
          <w:spacing w:val="-4"/>
          <w:sz w:val="26"/>
          <w:szCs w:val="28"/>
        </w:rPr>
        <w:t xml:space="preserve"> продленного  дня</w:t>
      </w:r>
      <w:r>
        <w:rPr>
          <w:spacing w:val="-4"/>
          <w:sz w:val="26"/>
          <w:szCs w:val="28"/>
        </w:rPr>
        <w:t>, п</w:t>
      </w:r>
      <w:r>
        <w:rPr>
          <w:spacing w:val="-2"/>
          <w:sz w:val="26"/>
        </w:rPr>
        <w:t>ри 2-х сельских школах (</w:t>
      </w:r>
      <w:proofErr w:type="spellStart"/>
      <w:r>
        <w:rPr>
          <w:spacing w:val="-2"/>
          <w:sz w:val="26"/>
        </w:rPr>
        <w:t>Засижьевской</w:t>
      </w:r>
      <w:proofErr w:type="spellEnd"/>
      <w:r>
        <w:rPr>
          <w:spacing w:val="-2"/>
          <w:sz w:val="26"/>
        </w:rPr>
        <w:t xml:space="preserve"> средней и Репинской основной) функционируют интернаты, </w:t>
      </w:r>
      <w:r w:rsidRPr="00BC7F07">
        <w:rPr>
          <w:sz w:val="26"/>
          <w:szCs w:val="28"/>
        </w:rPr>
        <w:t xml:space="preserve">организован подвоз школьников, проживающих в сельской местности и на ул. </w:t>
      </w:r>
      <w:proofErr w:type="spellStart"/>
      <w:r w:rsidRPr="00BC7F07">
        <w:rPr>
          <w:sz w:val="26"/>
          <w:szCs w:val="28"/>
        </w:rPr>
        <w:t>Милохово</w:t>
      </w:r>
      <w:proofErr w:type="spellEnd"/>
      <w:r w:rsidRPr="00BC7F07">
        <w:rPr>
          <w:sz w:val="26"/>
          <w:szCs w:val="28"/>
        </w:rPr>
        <w:t>, к месту учебы и обратно. Школьны</w:t>
      </w:r>
      <w:r w:rsidR="00C7175A">
        <w:rPr>
          <w:sz w:val="26"/>
          <w:szCs w:val="28"/>
        </w:rPr>
        <w:t>е</w:t>
      </w:r>
      <w:r w:rsidRPr="00BC7F07">
        <w:rPr>
          <w:sz w:val="26"/>
          <w:szCs w:val="28"/>
        </w:rPr>
        <w:t xml:space="preserve"> автобус</w:t>
      </w:r>
      <w:r w:rsidR="00C7175A">
        <w:rPr>
          <w:sz w:val="26"/>
          <w:szCs w:val="28"/>
        </w:rPr>
        <w:t>ы</w:t>
      </w:r>
      <w:r w:rsidRPr="00BC7F07">
        <w:rPr>
          <w:sz w:val="26"/>
          <w:szCs w:val="28"/>
        </w:rPr>
        <w:t xml:space="preserve"> </w:t>
      </w:r>
      <w:r w:rsidR="00C7175A">
        <w:rPr>
          <w:sz w:val="26"/>
          <w:szCs w:val="28"/>
        </w:rPr>
        <w:t>осуществляют подвоз сельских школьников</w:t>
      </w:r>
      <w:r w:rsidRPr="00BC7F07">
        <w:rPr>
          <w:sz w:val="26"/>
          <w:szCs w:val="28"/>
        </w:rPr>
        <w:t xml:space="preserve"> по </w:t>
      </w:r>
      <w:r w:rsidR="00C7175A">
        <w:rPr>
          <w:sz w:val="26"/>
          <w:szCs w:val="28"/>
        </w:rPr>
        <w:t>7-</w:t>
      </w:r>
      <w:r w:rsidRPr="00BC7F07">
        <w:rPr>
          <w:sz w:val="26"/>
          <w:szCs w:val="28"/>
        </w:rPr>
        <w:t>ти открытым специальным маршрутам</w:t>
      </w:r>
      <w:r>
        <w:rPr>
          <w:sz w:val="26"/>
          <w:szCs w:val="28"/>
        </w:rPr>
        <w:t xml:space="preserve">. </w:t>
      </w:r>
    </w:p>
    <w:p w:rsidR="00DB2E17" w:rsidRPr="00BC7F07" w:rsidRDefault="00DB2E17" w:rsidP="00FF7894">
      <w:pPr>
        <w:shd w:val="clear" w:color="auto" w:fill="FFFFFF"/>
        <w:ind w:right="140" w:firstLine="567"/>
        <w:jc w:val="both"/>
        <w:rPr>
          <w:sz w:val="26"/>
          <w:szCs w:val="28"/>
        </w:rPr>
      </w:pPr>
      <w:r>
        <w:rPr>
          <w:sz w:val="26"/>
        </w:rPr>
        <w:t>Все общеобразовательные организации  реализуют федеральные государственные образовательные стандарты, удовлетворение запросов потребителей муниципальных образовательных услуг происходит посредством дифференциации содержания образования.</w:t>
      </w:r>
      <w:r>
        <w:rPr>
          <w:spacing w:val="-4"/>
          <w:sz w:val="26"/>
        </w:rPr>
        <w:t xml:space="preserve"> </w:t>
      </w:r>
    </w:p>
    <w:p w:rsidR="00DB2E17" w:rsidRPr="00BC7F07" w:rsidRDefault="00DB2E17" w:rsidP="00FF7894">
      <w:pPr>
        <w:suppressAutoHyphens/>
        <w:ind w:right="140" w:firstLine="567"/>
        <w:jc w:val="both"/>
        <w:rPr>
          <w:sz w:val="26"/>
          <w:szCs w:val="28"/>
        </w:rPr>
      </w:pPr>
      <w:r w:rsidRPr="00BC7F07">
        <w:rPr>
          <w:sz w:val="26"/>
          <w:szCs w:val="28"/>
        </w:rPr>
        <w:tab/>
      </w:r>
      <w:r w:rsidRPr="00BC7F07">
        <w:rPr>
          <w:color w:val="000000"/>
          <w:sz w:val="26"/>
          <w:szCs w:val="28"/>
          <w:shd w:val="clear" w:color="auto" w:fill="FFFFFF"/>
        </w:rPr>
        <w:t xml:space="preserve">Показатель «Доля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BC7F07">
        <w:rPr>
          <w:color w:val="000000"/>
          <w:sz w:val="26"/>
          <w:szCs w:val="28"/>
          <w:shd w:val="clear" w:color="auto" w:fill="FFFFFF"/>
        </w:rPr>
        <w:t>численности</w:t>
      </w:r>
      <w:proofErr w:type="gramEnd"/>
      <w:r w:rsidRPr="00BC7F07">
        <w:rPr>
          <w:color w:val="000000"/>
          <w:sz w:val="26"/>
          <w:szCs w:val="28"/>
          <w:shd w:val="clear" w:color="auto" w:fill="FFFFFF"/>
        </w:rPr>
        <w:t xml:space="preserve"> обучающихся в муниципальных общеобразовательных учреждениях» составляет 0,97 процента. Достижение данного показателя стало возможным благодаря  повышению эффективности использования учебных кабинетов в средней школе № 4, а также закреплению за каждой школой своего микрорайона, что дает возможность на оптимальном уровне проводить комплектование 1-х классов. Планируется сохранить данный показатель на достигнутом уровне.</w:t>
      </w:r>
      <w:r w:rsidRPr="00BC7F07">
        <w:rPr>
          <w:sz w:val="26"/>
          <w:szCs w:val="28"/>
        </w:rPr>
        <w:t xml:space="preserve"> </w:t>
      </w:r>
    </w:p>
    <w:p w:rsidR="00DB2E17" w:rsidRDefault="00DB2E17" w:rsidP="00FF7894">
      <w:pPr>
        <w:suppressAutoHyphens/>
        <w:ind w:right="140"/>
        <w:jc w:val="both"/>
        <w:rPr>
          <w:color w:val="FF0000"/>
          <w:sz w:val="26"/>
          <w:szCs w:val="28"/>
        </w:rPr>
      </w:pPr>
      <w:r w:rsidRPr="00BC7F07">
        <w:rPr>
          <w:rStyle w:val="FontStyle14"/>
          <w:sz w:val="26"/>
        </w:rPr>
        <w:t xml:space="preserve">         </w:t>
      </w:r>
      <w:r>
        <w:rPr>
          <w:bCs/>
          <w:sz w:val="26"/>
        </w:rPr>
        <w:t xml:space="preserve">    </w:t>
      </w:r>
      <w:r>
        <w:t xml:space="preserve">  </w:t>
      </w:r>
      <w:r>
        <w:rPr>
          <w:sz w:val="26"/>
        </w:rPr>
        <w:t xml:space="preserve">Система образования </w:t>
      </w:r>
      <w:proofErr w:type="spellStart"/>
      <w:r>
        <w:rPr>
          <w:sz w:val="26"/>
        </w:rPr>
        <w:t>Ярцевского</w:t>
      </w:r>
      <w:proofErr w:type="spellEnd"/>
      <w:r>
        <w:rPr>
          <w:sz w:val="26"/>
        </w:rPr>
        <w:t xml:space="preserve"> района в настоящее время работает в условиях формирования независимой оценки качества образовательной деятельности, создания доступной и открытой образовательной среды, интеграции дошкольного, общего и дополнительного образования, реализации </w:t>
      </w:r>
      <w:r w:rsidR="001F7C25">
        <w:rPr>
          <w:sz w:val="26"/>
        </w:rPr>
        <w:t xml:space="preserve">национальных, федеральных и </w:t>
      </w:r>
      <w:r>
        <w:rPr>
          <w:sz w:val="26"/>
        </w:rPr>
        <w:t xml:space="preserve">региональных проектов </w:t>
      </w:r>
      <w:r w:rsidR="001F7C25">
        <w:rPr>
          <w:sz w:val="26"/>
        </w:rPr>
        <w:t>в сфере образования.</w:t>
      </w:r>
    </w:p>
    <w:p w:rsidR="00DB2E17" w:rsidRPr="00BC7F07" w:rsidRDefault="00DB2E17" w:rsidP="00FF7894">
      <w:pPr>
        <w:pStyle w:val="Style6"/>
        <w:widowControl/>
        <w:spacing w:line="240" w:lineRule="auto"/>
        <w:ind w:right="140" w:firstLine="0"/>
        <w:jc w:val="both"/>
        <w:rPr>
          <w:sz w:val="26"/>
          <w:szCs w:val="28"/>
        </w:rPr>
      </w:pPr>
      <w:r>
        <w:rPr>
          <w:rStyle w:val="FontStyle14"/>
          <w:sz w:val="26"/>
        </w:rPr>
        <w:t xml:space="preserve">          </w:t>
      </w:r>
      <w:r>
        <w:rPr>
          <w:sz w:val="26"/>
          <w:szCs w:val="28"/>
        </w:rPr>
        <w:t xml:space="preserve"> </w:t>
      </w:r>
      <w:r w:rsidRPr="00BC7F07">
        <w:rPr>
          <w:sz w:val="26"/>
          <w:szCs w:val="28"/>
        </w:rPr>
        <w:t>Одним из ведущих показателей результативности развития системы образования является качество подготовки выпускников и их трудоустройство. 100% выпускников получ</w:t>
      </w:r>
      <w:r w:rsidR="00A6788F">
        <w:rPr>
          <w:sz w:val="26"/>
          <w:szCs w:val="28"/>
        </w:rPr>
        <w:t>ают</w:t>
      </w:r>
      <w:r w:rsidRPr="00BC7F07">
        <w:rPr>
          <w:sz w:val="26"/>
          <w:szCs w:val="28"/>
        </w:rPr>
        <w:t xml:space="preserve"> аттестаты</w:t>
      </w:r>
      <w:r w:rsidR="00A6788F">
        <w:rPr>
          <w:sz w:val="26"/>
          <w:szCs w:val="28"/>
        </w:rPr>
        <w:t xml:space="preserve"> об основном общем и среднем общем образовании.</w:t>
      </w:r>
      <w:r w:rsidRPr="00BC7F07">
        <w:rPr>
          <w:sz w:val="26"/>
          <w:szCs w:val="28"/>
          <w:shd w:val="clear" w:color="auto" w:fill="FFFFFF"/>
        </w:rPr>
        <w:t xml:space="preserve"> </w:t>
      </w:r>
      <w:r w:rsidRPr="00BC7F07">
        <w:rPr>
          <w:sz w:val="26"/>
          <w:szCs w:val="28"/>
        </w:rPr>
        <w:t>Высоким остался показатель поступления выпускников школ района в высшие и средние профессиональн</w:t>
      </w:r>
      <w:r w:rsidR="001F7C25">
        <w:rPr>
          <w:sz w:val="26"/>
          <w:szCs w:val="28"/>
        </w:rPr>
        <w:t>ые учреждения - 93,4</w:t>
      </w:r>
      <w:r w:rsidR="00C43BD5">
        <w:rPr>
          <w:sz w:val="26"/>
          <w:szCs w:val="28"/>
        </w:rPr>
        <w:t>%.</w:t>
      </w:r>
    </w:p>
    <w:p w:rsidR="00567C78" w:rsidRPr="00567C78" w:rsidRDefault="001F7C25" w:rsidP="00FF7894">
      <w:pPr>
        <w:ind w:right="140" w:firstLine="567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В </w:t>
      </w:r>
      <w:r w:rsidR="00663B0C" w:rsidRPr="00663B0C">
        <w:rPr>
          <w:color w:val="000000"/>
          <w:sz w:val="26"/>
          <w:szCs w:val="26"/>
        </w:rPr>
        <w:t xml:space="preserve">соответствии с региональным проектом «Современная школа» на базе школы-гимназии, средних  школ № 1, 2, </w:t>
      </w:r>
      <w:r>
        <w:rPr>
          <w:color w:val="000000"/>
          <w:sz w:val="26"/>
          <w:szCs w:val="26"/>
        </w:rPr>
        <w:t xml:space="preserve">4, </w:t>
      </w:r>
      <w:r w:rsidR="00663B0C" w:rsidRPr="00663B0C">
        <w:rPr>
          <w:color w:val="000000"/>
          <w:sz w:val="26"/>
          <w:szCs w:val="26"/>
        </w:rPr>
        <w:t xml:space="preserve">6, </w:t>
      </w:r>
      <w:r>
        <w:rPr>
          <w:color w:val="000000"/>
          <w:sz w:val="26"/>
          <w:szCs w:val="26"/>
        </w:rPr>
        <w:t xml:space="preserve">7, 8, </w:t>
      </w:r>
      <w:r w:rsidR="00663B0C" w:rsidRPr="00663B0C">
        <w:rPr>
          <w:color w:val="000000"/>
          <w:sz w:val="26"/>
          <w:szCs w:val="26"/>
        </w:rPr>
        <w:t xml:space="preserve">9, 10, </w:t>
      </w:r>
      <w:proofErr w:type="spellStart"/>
      <w:r w:rsidR="00663B0C" w:rsidRPr="00663B0C">
        <w:rPr>
          <w:color w:val="000000"/>
          <w:sz w:val="26"/>
          <w:szCs w:val="26"/>
        </w:rPr>
        <w:t>Капыревщинской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Засижьевской</w:t>
      </w:r>
      <w:proofErr w:type="spellEnd"/>
      <w:r>
        <w:rPr>
          <w:color w:val="000000"/>
          <w:sz w:val="26"/>
          <w:szCs w:val="26"/>
        </w:rPr>
        <w:t xml:space="preserve"> и</w:t>
      </w:r>
      <w:r w:rsidR="00663B0C" w:rsidRPr="00663B0C">
        <w:rPr>
          <w:color w:val="000000"/>
          <w:sz w:val="26"/>
          <w:szCs w:val="26"/>
        </w:rPr>
        <w:t xml:space="preserve"> </w:t>
      </w:r>
      <w:proofErr w:type="spellStart"/>
      <w:r w:rsidR="00663B0C" w:rsidRPr="00663B0C">
        <w:rPr>
          <w:color w:val="000000"/>
          <w:sz w:val="26"/>
          <w:szCs w:val="26"/>
        </w:rPr>
        <w:t>Михейковской</w:t>
      </w:r>
      <w:proofErr w:type="spellEnd"/>
      <w:r>
        <w:rPr>
          <w:color w:val="000000"/>
          <w:sz w:val="26"/>
          <w:szCs w:val="26"/>
        </w:rPr>
        <w:t xml:space="preserve">, основных № 5, </w:t>
      </w:r>
      <w:proofErr w:type="spellStart"/>
      <w:r>
        <w:rPr>
          <w:color w:val="000000"/>
          <w:sz w:val="26"/>
          <w:szCs w:val="26"/>
        </w:rPr>
        <w:t>Суетовской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Подрощинской</w:t>
      </w:r>
      <w:proofErr w:type="spellEnd"/>
      <w:r>
        <w:rPr>
          <w:color w:val="000000"/>
          <w:sz w:val="26"/>
          <w:szCs w:val="26"/>
        </w:rPr>
        <w:t xml:space="preserve">, </w:t>
      </w:r>
      <w:proofErr w:type="spellStart"/>
      <w:r>
        <w:rPr>
          <w:color w:val="000000"/>
          <w:sz w:val="26"/>
          <w:szCs w:val="26"/>
        </w:rPr>
        <w:t>Мушковичской</w:t>
      </w:r>
      <w:proofErr w:type="spellEnd"/>
      <w:r>
        <w:rPr>
          <w:color w:val="000000"/>
          <w:sz w:val="26"/>
          <w:szCs w:val="26"/>
        </w:rPr>
        <w:t xml:space="preserve"> школ активно работают</w:t>
      </w:r>
      <w:r w:rsidR="00663B0C" w:rsidRPr="00663B0C">
        <w:rPr>
          <w:color w:val="000000"/>
          <w:sz w:val="26"/>
          <w:szCs w:val="26"/>
        </w:rPr>
        <w:t xml:space="preserve"> Центры образования «Точк</w:t>
      </w:r>
      <w:r>
        <w:rPr>
          <w:color w:val="000000"/>
          <w:sz w:val="26"/>
          <w:szCs w:val="26"/>
        </w:rPr>
        <w:t>а роста», открытые с 2020 по 2024</w:t>
      </w:r>
      <w:r w:rsidR="00663B0C" w:rsidRPr="00663B0C">
        <w:rPr>
          <w:color w:val="000000"/>
          <w:sz w:val="26"/>
          <w:szCs w:val="26"/>
        </w:rPr>
        <w:t xml:space="preserve"> годы.  </w:t>
      </w:r>
      <w:r w:rsidR="00567C78" w:rsidRPr="00567C78">
        <w:rPr>
          <w:color w:val="000000"/>
          <w:sz w:val="26"/>
          <w:szCs w:val="26"/>
          <w:shd w:val="clear" w:color="auto" w:fill="FFFFFF"/>
        </w:rPr>
        <w:t xml:space="preserve">Для работы в </w:t>
      </w:r>
      <w:r w:rsidR="00567C78" w:rsidRPr="00567C78">
        <w:rPr>
          <w:color w:val="000000"/>
          <w:sz w:val="26"/>
          <w:szCs w:val="26"/>
        </w:rPr>
        <w:t xml:space="preserve">«Точках роста» </w:t>
      </w:r>
      <w:r w:rsidR="00567C78" w:rsidRPr="00567C78">
        <w:rPr>
          <w:sz w:val="26"/>
          <w:szCs w:val="26"/>
        </w:rPr>
        <w:t>подобрана команда специалистов,</w:t>
      </w:r>
      <w:r w:rsidR="00567C78" w:rsidRPr="00567C78">
        <w:rPr>
          <w:color w:val="000000"/>
          <w:sz w:val="26"/>
          <w:szCs w:val="26"/>
          <w:shd w:val="clear" w:color="auto" w:fill="FFFFFF"/>
        </w:rPr>
        <w:t xml:space="preserve">  </w:t>
      </w:r>
      <w:r w:rsidR="00567C78" w:rsidRPr="00567C78">
        <w:rPr>
          <w:sz w:val="26"/>
          <w:szCs w:val="26"/>
        </w:rPr>
        <w:t xml:space="preserve">100% педагогов </w:t>
      </w:r>
      <w:r w:rsidR="00567C78" w:rsidRPr="00567C78">
        <w:rPr>
          <w:color w:val="000000"/>
          <w:sz w:val="26"/>
          <w:szCs w:val="26"/>
        </w:rPr>
        <w:t xml:space="preserve">«Точек роста» </w:t>
      </w:r>
      <w:r w:rsidR="00567C78" w:rsidRPr="00567C78">
        <w:rPr>
          <w:sz w:val="26"/>
          <w:szCs w:val="26"/>
        </w:rPr>
        <w:t>прошли курсы повышения квалификации. Широко используется инфраструктура «Точек ро</w:t>
      </w:r>
      <w:r>
        <w:rPr>
          <w:sz w:val="26"/>
          <w:szCs w:val="26"/>
        </w:rPr>
        <w:t>ста»</w:t>
      </w:r>
      <w:r w:rsidR="00567C78" w:rsidRPr="00567C78">
        <w:rPr>
          <w:sz w:val="26"/>
          <w:szCs w:val="26"/>
        </w:rPr>
        <w:t xml:space="preserve"> во внеурочное время. Мобильная мебель позволяет быстро организовать групповые и индивидуальные  занятия по зонам. Оборудование шахматной зоны позволяет обучать шахматам во внеурочное время в рамках дополнительного образования, проводить шахматные турниры. В </w:t>
      </w:r>
      <w:proofErr w:type="spellStart"/>
      <w:r w:rsidR="00567C78" w:rsidRPr="00567C78">
        <w:rPr>
          <w:sz w:val="26"/>
          <w:szCs w:val="26"/>
        </w:rPr>
        <w:t>коворкинг</w:t>
      </w:r>
      <w:proofErr w:type="spellEnd"/>
      <w:r w:rsidR="00567C78" w:rsidRPr="00567C78">
        <w:rPr>
          <w:sz w:val="26"/>
          <w:szCs w:val="26"/>
        </w:rPr>
        <w:t xml:space="preserve"> зоне, предназначенной для проектной деятельности,  обучающимся предоставлена возможность  работать с </w:t>
      </w:r>
      <w:proofErr w:type="spellStart"/>
      <w:r w:rsidR="00567C78" w:rsidRPr="00567C78">
        <w:rPr>
          <w:sz w:val="26"/>
          <w:szCs w:val="26"/>
        </w:rPr>
        <w:t>ноутбукамим</w:t>
      </w:r>
      <w:proofErr w:type="spellEnd"/>
      <w:r w:rsidR="00567C78" w:rsidRPr="00567C78">
        <w:rPr>
          <w:sz w:val="26"/>
          <w:szCs w:val="26"/>
        </w:rPr>
        <w:t>, фотоаппаратом, видеокамерой, высокоскоростным интернетом и другими ресурсами Центра, которые служат повышению качества и дос</w:t>
      </w:r>
      <w:r>
        <w:rPr>
          <w:sz w:val="26"/>
          <w:szCs w:val="26"/>
        </w:rPr>
        <w:t>тупности образования.  В 16</w:t>
      </w:r>
      <w:r w:rsidR="00567C78" w:rsidRPr="00567C78">
        <w:rPr>
          <w:sz w:val="26"/>
          <w:szCs w:val="26"/>
        </w:rPr>
        <w:t xml:space="preserve">-и Центрах </w:t>
      </w:r>
      <w:r>
        <w:rPr>
          <w:sz w:val="26"/>
          <w:szCs w:val="26"/>
        </w:rPr>
        <w:t>успешно реализуются 74</w:t>
      </w:r>
      <w:r w:rsidR="00567C78" w:rsidRPr="00567C78">
        <w:rPr>
          <w:sz w:val="26"/>
          <w:szCs w:val="26"/>
        </w:rPr>
        <w:t xml:space="preserve"> программ</w:t>
      </w:r>
      <w:r>
        <w:rPr>
          <w:sz w:val="26"/>
          <w:szCs w:val="26"/>
        </w:rPr>
        <w:t>ы</w:t>
      </w:r>
      <w:r w:rsidR="00567C78" w:rsidRPr="00567C78">
        <w:rPr>
          <w:sz w:val="26"/>
          <w:szCs w:val="26"/>
        </w:rPr>
        <w:t xml:space="preserve"> дополнительного образования и 157 – внеурочной деятель</w:t>
      </w:r>
      <w:r>
        <w:rPr>
          <w:sz w:val="26"/>
          <w:szCs w:val="26"/>
        </w:rPr>
        <w:t>ности, которыми охвачено более 4,5 тыс.</w:t>
      </w:r>
      <w:r w:rsidR="00567C78" w:rsidRPr="00567C78">
        <w:rPr>
          <w:sz w:val="26"/>
          <w:szCs w:val="26"/>
        </w:rPr>
        <w:t xml:space="preserve"> обучающихся.</w:t>
      </w:r>
      <w:r w:rsidR="00E75998">
        <w:rPr>
          <w:sz w:val="26"/>
          <w:szCs w:val="26"/>
        </w:rPr>
        <w:t xml:space="preserve"> </w:t>
      </w:r>
    </w:p>
    <w:p w:rsidR="00DB2E17" w:rsidRPr="00BC7F07" w:rsidRDefault="00B65DA3" w:rsidP="00FF7894">
      <w:pPr>
        <w:pStyle w:val="3"/>
        <w:spacing w:after="0"/>
        <w:ind w:left="0" w:right="140"/>
        <w:jc w:val="both"/>
        <w:rPr>
          <w:sz w:val="26"/>
          <w:szCs w:val="28"/>
          <w:shd w:val="clear" w:color="auto" w:fill="FFFFFF"/>
        </w:rPr>
      </w:pPr>
      <w:r>
        <w:rPr>
          <w:sz w:val="26"/>
          <w:szCs w:val="27"/>
        </w:rPr>
        <w:tab/>
      </w:r>
      <w:r w:rsidR="00DB2E17" w:rsidRPr="00BC7F07">
        <w:rPr>
          <w:sz w:val="26"/>
          <w:szCs w:val="28"/>
        </w:rPr>
        <w:t xml:space="preserve">В рамках </w:t>
      </w:r>
      <w:r w:rsidR="001F7C25">
        <w:rPr>
          <w:sz w:val="26"/>
          <w:szCs w:val="34"/>
          <w:shd w:val="clear" w:color="auto" w:fill="FFFFFF"/>
        </w:rPr>
        <w:t>регионального</w:t>
      </w:r>
      <w:r w:rsidR="001F7C25" w:rsidRPr="00BC7F07">
        <w:rPr>
          <w:sz w:val="26"/>
          <w:szCs w:val="34"/>
          <w:shd w:val="clear" w:color="auto" w:fill="FFFFFF"/>
        </w:rPr>
        <w:t xml:space="preserve"> проект</w:t>
      </w:r>
      <w:r w:rsidR="001F7C25">
        <w:rPr>
          <w:sz w:val="26"/>
          <w:szCs w:val="34"/>
          <w:shd w:val="clear" w:color="auto" w:fill="FFFFFF"/>
        </w:rPr>
        <w:t>а</w:t>
      </w:r>
      <w:r w:rsidR="001F7C25" w:rsidRPr="00BC7F07">
        <w:rPr>
          <w:sz w:val="26"/>
          <w:szCs w:val="34"/>
          <w:shd w:val="clear" w:color="auto" w:fill="FFFFFF"/>
        </w:rPr>
        <w:t xml:space="preserve"> </w:t>
      </w:r>
      <w:r w:rsidR="001F7C25" w:rsidRPr="00BC7F07">
        <w:rPr>
          <w:sz w:val="26"/>
          <w:szCs w:val="28"/>
        </w:rPr>
        <w:t>«Цифро</w:t>
      </w:r>
      <w:r w:rsidR="001F7C25">
        <w:rPr>
          <w:sz w:val="26"/>
          <w:szCs w:val="28"/>
        </w:rPr>
        <w:t>вая образовательная среда»</w:t>
      </w:r>
      <w:r w:rsidR="00DB2E17" w:rsidRPr="00BC7F07">
        <w:rPr>
          <w:sz w:val="26"/>
          <w:szCs w:val="28"/>
        </w:rPr>
        <w:t> </w:t>
      </w:r>
      <w:r w:rsidR="00DB2E17" w:rsidRPr="00BC7F07">
        <w:rPr>
          <w:sz w:val="26"/>
          <w:szCs w:val="28"/>
          <w:shd w:val="clear" w:color="auto" w:fill="FFFFFF"/>
        </w:rPr>
        <w:t xml:space="preserve"> </w:t>
      </w:r>
      <w:r w:rsidR="00103F25">
        <w:rPr>
          <w:sz w:val="26"/>
          <w:szCs w:val="28"/>
          <w:shd w:val="clear" w:color="auto" w:fill="FFFFFF"/>
        </w:rPr>
        <w:t>в</w:t>
      </w:r>
      <w:r w:rsidR="001F7C25">
        <w:rPr>
          <w:sz w:val="26"/>
          <w:szCs w:val="28"/>
          <w:shd w:val="clear" w:color="auto" w:fill="FFFFFF"/>
        </w:rPr>
        <w:t>о все</w:t>
      </w:r>
      <w:r w:rsidR="00103F25">
        <w:rPr>
          <w:sz w:val="26"/>
          <w:szCs w:val="28"/>
          <w:shd w:val="clear" w:color="auto" w:fill="FFFFFF"/>
        </w:rPr>
        <w:t xml:space="preserve"> школы</w:t>
      </w:r>
      <w:r w:rsidR="00DB2E17" w:rsidRPr="00BC7F07">
        <w:rPr>
          <w:sz w:val="26"/>
          <w:szCs w:val="28"/>
          <w:shd w:val="clear" w:color="auto" w:fill="FFFFFF"/>
        </w:rPr>
        <w:t xml:space="preserve"> поступило компьютерное оборудование, что позволило в значительной мере обновить имеющуюся учебно-материальную базу.</w:t>
      </w:r>
    </w:p>
    <w:p w:rsidR="00DB2E17" w:rsidRPr="00AE481B" w:rsidRDefault="001C030A" w:rsidP="00FF7894">
      <w:pPr>
        <w:pStyle w:val="a3"/>
        <w:tabs>
          <w:tab w:val="clear" w:pos="4677"/>
          <w:tab w:val="right" w:pos="709"/>
        </w:tabs>
        <w:ind w:right="140"/>
        <w:jc w:val="both"/>
        <w:rPr>
          <w:sz w:val="26"/>
        </w:rPr>
      </w:pPr>
      <w:r>
        <w:rPr>
          <w:sz w:val="26"/>
          <w:szCs w:val="28"/>
        </w:rPr>
        <w:tab/>
      </w:r>
      <w:r>
        <w:rPr>
          <w:sz w:val="26"/>
          <w:szCs w:val="28"/>
        </w:rPr>
        <w:tab/>
        <w:t>Проводится планомерная работа</w:t>
      </w:r>
      <w:r w:rsidR="00DB2E17" w:rsidRPr="00BC7F07">
        <w:rPr>
          <w:sz w:val="26"/>
          <w:szCs w:val="28"/>
        </w:rPr>
        <w:t xml:space="preserve"> с одаренными и талантливы</w:t>
      </w:r>
      <w:r w:rsidR="00DB2E17">
        <w:rPr>
          <w:sz w:val="26"/>
          <w:szCs w:val="28"/>
        </w:rPr>
        <w:t>ми детьми.</w:t>
      </w:r>
      <w:r w:rsidR="00DB2E17" w:rsidRPr="00BC7F07">
        <w:rPr>
          <w:sz w:val="26"/>
          <w:szCs w:val="28"/>
        </w:rPr>
        <w:t xml:space="preserve"> </w:t>
      </w:r>
      <w:r w:rsidR="00A81A85">
        <w:rPr>
          <w:sz w:val="26"/>
          <w:szCs w:val="28"/>
        </w:rPr>
        <w:t>О</w:t>
      </w:r>
      <w:r w:rsidR="00DB2E17" w:rsidRPr="00BC7F07">
        <w:rPr>
          <w:sz w:val="26"/>
          <w:szCs w:val="28"/>
        </w:rPr>
        <w:t xml:space="preserve">рганизовано профильное обучение и </w:t>
      </w:r>
      <w:proofErr w:type="gramStart"/>
      <w:r w:rsidR="00DB2E17" w:rsidRPr="00BC7F07">
        <w:rPr>
          <w:sz w:val="26"/>
          <w:szCs w:val="28"/>
        </w:rPr>
        <w:t>обучение</w:t>
      </w:r>
      <w:proofErr w:type="gramEnd"/>
      <w:r w:rsidR="00DB2E17" w:rsidRPr="00BC7F07">
        <w:rPr>
          <w:sz w:val="26"/>
          <w:szCs w:val="28"/>
        </w:rPr>
        <w:t xml:space="preserve"> по индивидуальным учебным планам на уровн</w:t>
      </w:r>
      <w:r w:rsidR="00DB2E17">
        <w:rPr>
          <w:sz w:val="26"/>
          <w:szCs w:val="28"/>
        </w:rPr>
        <w:t>е среднего общего образования.</w:t>
      </w:r>
      <w:r w:rsidR="00DB2E17" w:rsidRPr="00BC7F07">
        <w:rPr>
          <w:sz w:val="26"/>
          <w:szCs w:val="28"/>
        </w:rPr>
        <w:t xml:space="preserve"> Проведены следующие мероприятия, направленные на развитие и поддержку талантов детей: муниципальный этап Всероссийской олимпиады школьников (507 участников), участие победителей и призеров в региональном этапе (28 участников); районные конкурсы, фестивали («Лидер года», праздник чест</w:t>
      </w:r>
      <w:r w:rsidR="00DB2E17">
        <w:rPr>
          <w:sz w:val="26"/>
          <w:szCs w:val="28"/>
        </w:rPr>
        <w:t>вования победителей</w:t>
      </w:r>
      <w:r w:rsidR="00DB2E17" w:rsidRPr="00BC7F07">
        <w:rPr>
          <w:sz w:val="26"/>
          <w:szCs w:val="28"/>
        </w:rPr>
        <w:t xml:space="preserve"> муниципального этапа Всероссийской олимпиады школьников, научно-практическая конференция школьников  «</w:t>
      </w:r>
      <w:r w:rsidR="00DB2E17">
        <w:rPr>
          <w:sz w:val="26"/>
          <w:szCs w:val="28"/>
        </w:rPr>
        <w:t>Шаг в науку» и «Старт в науку»),</w:t>
      </w:r>
      <w:r w:rsidR="00DB2E17" w:rsidRPr="00BC7F07">
        <w:rPr>
          <w:sz w:val="26"/>
        </w:rPr>
        <w:t xml:space="preserve">  районный этап Всероссийского конкур</w:t>
      </w:r>
      <w:r w:rsidR="00DB2E17">
        <w:rPr>
          <w:sz w:val="26"/>
        </w:rPr>
        <w:t>са юных чтецов «Живая классика»,</w:t>
      </w:r>
      <w:r w:rsidR="00DB2E17" w:rsidRPr="00BC7F07">
        <w:rPr>
          <w:sz w:val="26"/>
        </w:rPr>
        <w:t xml:space="preserve"> районная деловая игра для школьников «Н</w:t>
      </w:r>
      <w:r w:rsidR="001F7C25">
        <w:rPr>
          <w:sz w:val="26"/>
        </w:rPr>
        <w:t>а пути к правовому государству».</w:t>
      </w:r>
      <w:r w:rsidR="00DB2E17" w:rsidRPr="00BC7F07">
        <w:rPr>
          <w:sz w:val="26"/>
        </w:rPr>
        <w:t xml:space="preserve"> </w:t>
      </w:r>
    </w:p>
    <w:p w:rsidR="00DB2E17" w:rsidRPr="00BC7F07" w:rsidRDefault="00DB2E17" w:rsidP="00FF7894">
      <w:pPr>
        <w:shd w:val="clear" w:color="auto" w:fill="FFFFFF"/>
        <w:ind w:right="140" w:firstLine="567"/>
        <w:jc w:val="both"/>
        <w:rPr>
          <w:sz w:val="26"/>
          <w:szCs w:val="28"/>
        </w:rPr>
      </w:pPr>
      <w:proofErr w:type="gramStart"/>
      <w:r w:rsidRPr="00BC7F07">
        <w:rPr>
          <w:sz w:val="26"/>
          <w:szCs w:val="28"/>
        </w:rPr>
        <w:t>Лучшим</w:t>
      </w:r>
      <w:proofErr w:type="gramEnd"/>
      <w:r w:rsidRPr="00BC7F07">
        <w:rPr>
          <w:sz w:val="26"/>
          <w:szCs w:val="28"/>
        </w:rPr>
        <w:t xml:space="preserve"> обучающимся </w:t>
      </w:r>
      <w:r w:rsidR="002E72D2">
        <w:rPr>
          <w:sz w:val="26"/>
          <w:szCs w:val="28"/>
        </w:rPr>
        <w:t>ежегодно присуждаются</w:t>
      </w:r>
      <w:r w:rsidRPr="00BC7F07">
        <w:rPr>
          <w:sz w:val="26"/>
          <w:szCs w:val="28"/>
        </w:rPr>
        <w:t xml:space="preserve"> премии и стипендии - им. Ю.А. Гагарина (9 учащихся), им. Кирилла и </w:t>
      </w:r>
      <w:proofErr w:type="spellStart"/>
      <w:r w:rsidRPr="00BC7F07">
        <w:rPr>
          <w:sz w:val="26"/>
          <w:szCs w:val="28"/>
        </w:rPr>
        <w:t>Мефодия</w:t>
      </w:r>
      <w:proofErr w:type="spellEnd"/>
      <w:r w:rsidRPr="00BC7F07">
        <w:rPr>
          <w:sz w:val="26"/>
          <w:szCs w:val="28"/>
        </w:rPr>
        <w:t xml:space="preserve"> (3 учащихся), премии выпускникам</w:t>
      </w:r>
      <w:r w:rsidR="002E72D2">
        <w:rPr>
          <w:sz w:val="26"/>
          <w:szCs w:val="28"/>
        </w:rPr>
        <w:t>-медалистам</w:t>
      </w:r>
      <w:r w:rsidRPr="00BC7F07">
        <w:rPr>
          <w:sz w:val="26"/>
          <w:szCs w:val="28"/>
        </w:rPr>
        <w:t>.</w:t>
      </w:r>
    </w:p>
    <w:p w:rsidR="00DB2E17" w:rsidRPr="00BC7F07" w:rsidRDefault="00C968F6" w:rsidP="00FF7894">
      <w:pPr>
        <w:shd w:val="clear" w:color="auto" w:fill="FFFFFF"/>
        <w:ind w:right="140" w:firstLine="567"/>
        <w:jc w:val="both"/>
        <w:rPr>
          <w:sz w:val="26"/>
          <w:szCs w:val="28"/>
        </w:rPr>
      </w:pPr>
      <w:proofErr w:type="gramStart"/>
      <w:r>
        <w:rPr>
          <w:color w:val="262626"/>
          <w:sz w:val="26"/>
          <w:szCs w:val="28"/>
        </w:rPr>
        <w:t>За 5 лет в ходе</w:t>
      </w:r>
      <w:r w:rsidR="00DB2E17" w:rsidRPr="00BC7F07">
        <w:rPr>
          <w:color w:val="262626"/>
          <w:sz w:val="26"/>
          <w:szCs w:val="28"/>
        </w:rPr>
        <w:t xml:space="preserve"> реализации регионального проекта</w:t>
      </w:r>
      <w:r w:rsidR="00DB2E17" w:rsidRPr="00BC7F07">
        <w:rPr>
          <w:sz w:val="26"/>
          <w:szCs w:val="28"/>
        </w:rPr>
        <w:t> </w:t>
      </w:r>
      <w:r w:rsidR="001F7C25">
        <w:rPr>
          <w:sz w:val="26"/>
          <w:szCs w:val="28"/>
        </w:rPr>
        <w:t xml:space="preserve"> </w:t>
      </w:r>
      <w:r w:rsidR="00DB2E17" w:rsidRPr="00BC7F07">
        <w:rPr>
          <w:sz w:val="26"/>
          <w:szCs w:val="28"/>
        </w:rPr>
        <w:t xml:space="preserve">«Учитель будущего»,  предусматривающего поэтапное внедрение национальной системы профессионального роста педагогических работников  </w:t>
      </w:r>
      <w:r w:rsidR="00CC3E42">
        <w:rPr>
          <w:sz w:val="26"/>
          <w:szCs w:val="28"/>
        </w:rPr>
        <w:t>организована</w:t>
      </w:r>
      <w:r w:rsidR="00DB2E17" w:rsidRPr="00BC7F07">
        <w:rPr>
          <w:sz w:val="26"/>
          <w:szCs w:val="28"/>
        </w:rPr>
        <w:t xml:space="preserve"> курсовая подготовка педагогических и руководящих кадров осуществлялась в соответствии с планами образовательных организаций, заявками педагогов в области предметной, методической, психолого-педагогической и коммуникативной компетенциями</w:t>
      </w:r>
      <w:r>
        <w:rPr>
          <w:sz w:val="26"/>
          <w:szCs w:val="28"/>
        </w:rPr>
        <w:t xml:space="preserve">, </w:t>
      </w:r>
      <w:r w:rsidR="00103F25">
        <w:rPr>
          <w:sz w:val="26"/>
          <w:szCs w:val="28"/>
        </w:rPr>
        <w:t>педагоги</w:t>
      </w:r>
      <w:r w:rsidR="00DB2E17" w:rsidRPr="00BC7F07">
        <w:rPr>
          <w:sz w:val="26"/>
          <w:szCs w:val="28"/>
        </w:rPr>
        <w:t xml:space="preserve"> района успешно про</w:t>
      </w:r>
      <w:r w:rsidR="00103F25">
        <w:rPr>
          <w:sz w:val="26"/>
          <w:szCs w:val="28"/>
        </w:rPr>
        <w:t>ходят</w:t>
      </w:r>
      <w:r w:rsidR="00DB2E17" w:rsidRPr="00BC7F07">
        <w:rPr>
          <w:sz w:val="26"/>
          <w:szCs w:val="28"/>
        </w:rPr>
        <w:t xml:space="preserve"> курсы повышения квалификации на базе Федерального Центра реализации государственной образовательной политики и информационных</w:t>
      </w:r>
      <w:proofErr w:type="gramEnd"/>
      <w:r w:rsidR="00DB2E17" w:rsidRPr="00BC7F07">
        <w:rPr>
          <w:sz w:val="26"/>
          <w:szCs w:val="28"/>
        </w:rPr>
        <w:t xml:space="preserve"> технологий. </w:t>
      </w:r>
    </w:p>
    <w:p w:rsidR="00DB2E17" w:rsidRPr="00BC7F07" w:rsidRDefault="00DB2E17" w:rsidP="00FF7894">
      <w:pPr>
        <w:tabs>
          <w:tab w:val="left" w:pos="9356"/>
        </w:tabs>
        <w:ind w:right="140"/>
        <w:jc w:val="both"/>
        <w:rPr>
          <w:sz w:val="26"/>
        </w:rPr>
      </w:pPr>
      <w:r w:rsidRPr="00BC7F07">
        <w:rPr>
          <w:sz w:val="26"/>
          <w:szCs w:val="28"/>
        </w:rPr>
        <w:t xml:space="preserve">            В целях повышения профессионального уровня для администраций и учителей школ на муниципальном уровне </w:t>
      </w:r>
      <w:r w:rsidR="00C968F6">
        <w:rPr>
          <w:sz w:val="26"/>
          <w:szCs w:val="28"/>
        </w:rPr>
        <w:t xml:space="preserve">ежегодно </w:t>
      </w:r>
      <w:r w:rsidR="0077616C">
        <w:rPr>
          <w:sz w:val="26"/>
          <w:szCs w:val="28"/>
        </w:rPr>
        <w:t xml:space="preserve">проводятся </w:t>
      </w:r>
      <w:r w:rsidRPr="00BC7F07">
        <w:rPr>
          <w:sz w:val="26"/>
          <w:szCs w:val="28"/>
        </w:rPr>
        <w:t xml:space="preserve"> методически</w:t>
      </w:r>
      <w:r w:rsidR="0077616C">
        <w:rPr>
          <w:sz w:val="26"/>
          <w:szCs w:val="28"/>
        </w:rPr>
        <w:t>е</w:t>
      </w:r>
      <w:r w:rsidRPr="00BC7F07">
        <w:rPr>
          <w:sz w:val="26"/>
          <w:szCs w:val="28"/>
        </w:rPr>
        <w:t xml:space="preserve"> семинар</w:t>
      </w:r>
      <w:r w:rsidR="0077616C">
        <w:rPr>
          <w:sz w:val="26"/>
          <w:szCs w:val="28"/>
        </w:rPr>
        <w:t xml:space="preserve">ы, </w:t>
      </w:r>
      <w:r w:rsidRPr="00BC7F07">
        <w:rPr>
          <w:sz w:val="26"/>
          <w:szCs w:val="28"/>
        </w:rPr>
        <w:t>конференции</w:t>
      </w:r>
      <w:r w:rsidR="0077616C">
        <w:rPr>
          <w:sz w:val="26"/>
          <w:szCs w:val="28"/>
        </w:rPr>
        <w:t>, дни открытых дверей.</w:t>
      </w:r>
      <w:r w:rsidRPr="00BC7F07">
        <w:rPr>
          <w:bCs/>
          <w:iCs/>
          <w:sz w:val="26"/>
        </w:rPr>
        <w:t xml:space="preserve">  </w:t>
      </w:r>
    </w:p>
    <w:p w:rsidR="00BD6F08" w:rsidRPr="00DE5D98" w:rsidRDefault="00DB2E17" w:rsidP="00FF7894">
      <w:pPr>
        <w:ind w:right="140" w:firstLine="567"/>
        <w:jc w:val="both"/>
        <w:rPr>
          <w:sz w:val="26"/>
          <w:szCs w:val="26"/>
          <w:highlight w:val="yellow"/>
        </w:rPr>
      </w:pPr>
      <w:r w:rsidRPr="00BC7F07">
        <w:rPr>
          <w:color w:val="000000"/>
          <w:sz w:val="26"/>
          <w:szCs w:val="28"/>
          <w:shd w:val="clear" w:color="auto" w:fill="FFFFFF"/>
        </w:rPr>
        <w:t xml:space="preserve">Доля муниципальных общеобразовательных учреждений, соответствующих современным требованиям обучения, в общем количестве муниципальных </w:t>
      </w:r>
      <w:r w:rsidRPr="00DE5D98">
        <w:rPr>
          <w:color w:val="000000"/>
          <w:sz w:val="26"/>
          <w:szCs w:val="26"/>
          <w:shd w:val="clear" w:color="auto" w:fill="FFFFFF"/>
        </w:rPr>
        <w:t>общеобразовательных учреждений составила 100 процентов.</w:t>
      </w:r>
      <w:r w:rsidR="00BD6F08" w:rsidRPr="00DE5D98">
        <w:rPr>
          <w:sz w:val="26"/>
          <w:szCs w:val="26"/>
          <w:highlight w:val="yellow"/>
        </w:rPr>
        <w:t xml:space="preserve"> </w:t>
      </w:r>
    </w:p>
    <w:p w:rsidR="00DB2E17" w:rsidRPr="00DE5D98" w:rsidRDefault="00BD6F08" w:rsidP="00FF7894">
      <w:pPr>
        <w:ind w:right="140" w:firstLine="567"/>
        <w:jc w:val="both"/>
        <w:rPr>
          <w:color w:val="000000"/>
          <w:sz w:val="26"/>
          <w:szCs w:val="26"/>
          <w:shd w:val="clear" w:color="auto" w:fill="FFFFFF"/>
        </w:rPr>
      </w:pPr>
      <w:r w:rsidRPr="00DE5D98">
        <w:rPr>
          <w:sz w:val="26"/>
          <w:szCs w:val="26"/>
        </w:rPr>
        <w:t xml:space="preserve">В 2023 году в рамках реализации мероприятий федеральной программы «Модернизация школьных систем образования» завершен капитальный ремонт зданий школы-гимназии и </w:t>
      </w:r>
      <w:proofErr w:type="spellStart"/>
      <w:r w:rsidRPr="00DE5D98">
        <w:rPr>
          <w:sz w:val="26"/>
          <w:szCs w:val="26"/>
        </w:rPr>
        <w:t>Засижьевской</w:t>
      </w:r>
      <w:proofErr w:type="spellEnd"/>
      <w:r w:rsidRPr="00DE5D98">
        <w:rPr>
          <w:sz w:val="26"/>
          <w:szCs w:val="26"/>
        </w:rPr>
        <w:t xml:space="preserve"> средней школы. Данные школы  оснащены необходимыми  средствами обучения и воспитания</w:t>
      </w:r>
      <w:r w:rsidR="00C968F6">
        <w:rPr>
          <w:sz w:val="26"/>
          <w:szCs w:val="26"/>
        </w:rPr>
        <w:t xml:space="preserve">, в 2025 – предстоит </w:t>
      </w:r>
      <w:proofErr w:type="spellStart"/>
      <w:r w:rsidR="00C968F6">
        <w:rPr>
          <w:sz w:val="26"/>
          <w:szCs w:val="26"/>
        </w:rPr>
        <w:t>капиталныйремонт</w:t>
      </w:r>
      <w:proofErr w:type="spellEnd"/>
      <w:r w:rsidR="00C968F6">
        <w:rPr>
          <w:sz w:val="26"/>
          <w:szCs w:val="26"/>
        </w:rPr>
        <w:t xml:space="preserve"> МБОУ </w:t>
      </w:r>
      <w:proofErr w:type="spellStart"/>
      <w:r w:rsidR="00C968F6">
        <w:rPr>
          <w:sz w:val="26"/>
          <w:szCs w:val="26"/>
        </w:rPr>
        <w:t>Суетовской</w:t>
      </w:r>
      <w:proofErr w:type="spellEnd"/>
      <w:r w:rsidR="00C968F6">
        <w:rPr>
          <w:sz w:val="26"/>
          <w:szCs w:val="26"/>
        </w:rPr>
        <w:t xml:space="preserve"> основной школы, в 2026-2027 – МБОУ средней школы № 1.</w:t>
      </w:r>
    </w:p>
    <w:p w:rsidR="00DB2E17" w:rsidRPr="00CC54C8" w:rsidRDefault="00DB2E17" w:rsidP="00FF7894">
      <w:pPr>
        <w:pStyle w:val="3"/>
        <w:spacing w:after="0"/>
        <w:ind w:left="0" w:right="140"/>
        <w:jc w:val="both"/>
        <w:rPr>
          <w:color w:val="000000"/>
          <w:sz w:val="26"/>
          <w:szCs w:val="28"/>
        </w:rPr>
      </w:pPr>
      <w:r w:rsidRPr="00765D64">
        <w:rPr>
          <w:sz w:val="26"/>
          <w:szCs w:val="24"/>
        </w:rPr>
        <w:t xml:space="preserve">           </w:t>
      </w:r>
      <w:r w:rsidR="00765D64" w:rsidRPr="00765D64">
        <w:rPr>
          <w:sz w:val="26"/>
          <w:szCs w:val="24"/>
        </w:rPr>
        <w:t xml:space="preserve">Ежегодно </w:t>
      </w:r>
      <w:r w:rsidRPr="00BC7F07">
        <w:rPr>
          <w:color w:val="000000"/>
          <w:sz w:val="26"/>
          <w:szCs w:val="24"/>
        </w:rPr>
        <w:t>утвержд</w:t>
      </w:r>
      <w:r w:rsidR="00765D64">
        <w:rPr>
          <w:color w:val="000000"/>
          <w:sz w:val="26"/>
          <w:szCs w:val="24"/>
        </w:rPr>
        <w:t>аются</w:t>
      </w:r>
      <w:r w:rsidRPr="00BC7F07">
        <w:rPr>
          <w:color w:val="000000"/>
          <w:sz w:val="26"/>
          <w:szCs w:val="24"/>
        </w:rPr>
        <w:t xml:space="preserve"> муниципальные задания, планы финансово-хозяйственной деятельности подведомственных муниципальных бюджетных образовательных организаций, осуществля</w:t>
      </w:r>
      <w:r w:rsidR="00765D64">
        <w:rPr>
          <w:color w:val="000000"/>
          <w:sz w:val="26"/>
          <w:szCs w:val="24"/>
        </w:rPr>
        <w:t>ет</w:t>
      </w:r>
      <w:r w:rsidRPr="00BC7F07">
        <w:rPr>
          <w:color w:val="000000"/>
          <w:sz w:val="26"/>
          <w:szCs w:val="24"/>
        </w:rPr>
        <w:t xml:space="preserve">ся </w:t>
      </w:r>
      <w:proofErr w:type="gramStart"/>
      <w:r w:rsidRPr="00BC7F07">
        <w:rPr>
          <w:color w:val="000000"/>
          <w:sz w:val="26"/>
          <w:szCs w:val="24"/>
        </w:rPr>
        <w:t>контроль за</w:t>
      </w:r>
      <w:proofErr w:type="gramEnd"/>
      <w:r w:rsidRPr="00BC7F07">
        <w:rPr>
          <w:color w:val="000000"/>
          <w:sz w:val="26"/>
          <w:szCs w:val="24"/>
        </w:rPr>
        <w:t xml:space="preserve"> ходом их исполнения</w:t>
      </w:r>
      <w:r w:rsidR="001318C7">
        <w:rPr>
          <w:color w:val="000000"/>
          <w:sz w:val="26"/>
          <w:szCs w:val="24"/>
        </w:rPr>
        <w:t>,</w:t>
      </w:r>
      <w:r w:rsidRPr="00BC7F07">
        <w:rPr>
          <w:color w:val="000000"/>
          <w:sz w:val="26"/>
          <w:szCs w:val="24"/>
        </w:rPr>
        <w:t xml:space="preserve"> полнотой и качеством предоставления муниципальных услуг, целевым использованием выделенных  бюджетных средств.</w:t>
      </w:r>
      <w:r w:rsidRPr="00BC7F07">
        <w:rPr>
          <w:sz w:val="26"/>
          <w:szCs w:val="24"/>
        </w:rPr>
        <w:t xml:space="preserve"> </w:t>
      </w:r>
      <w:r w:rsidR="001318C7">
        <w:rPr>
          <w:sz w:val="26"/>
          <w:szCs w:val="24"/>
        </w:rPr>
        <w:t>Координируется и контролируется</w:t>
      </w:r>
      <w:r w:rsidRPr="00BC7F07">
        <w:rPr>
          <w:sz w:val="26"/>
          <w:szCs w:val="24"/>
        </w:rPr>
        <w:t xml:space="preserve"> деятельност</w:t>
      </w:r>
      <w:r w:rsidR="001318C7">
        <w:rPr>
          <w:sz w:val="26"/>
          <w:szCs w:val="24"/>
        </w:rPr>
        <w:t>ь</w:t>
      </w:r>
      <w:r w:rsidRPr="00BC7F07">
        <w:rPr>
          <w:sz w:val="26"/>
          <w:szCs w:val="24"/>
        </w:rPr>
        <w:t xml:space="preserve"> подведомственных образовательных организаций: по </w:t>
      </w:r>
      <w:r w:rsidRPr="00BC7F07">
        <w:rPr>
          <w:bCs/>
          <w:spacing w:val="-1"/>
          <w:sz w:val="26"/>
          <w:szCs w:val="24"/>
        </w:rPr>
        <w:t xml:space="preserve">освоению финансовых средств резервного фонда Администрации Смоленской области и средств бюджета </w:t>
      </w:r>
      <w:r w:rsidRPr="00BC7F07">
        <w:rPr>
          <w:sz w:val="26"/>
          <w:szCs w:val="24"/>
        </w:rPr>
        <w:t>муниципальн</w:t>
      </w:r>
      <w:r w:rsidR="00C968F6">
        <w:rPr>
          <w:sz w:val="26"/>
          <w:szCs w:val="24"/>
        </w:rPr>
        <w:t>ого образования «</w:t>
      </w:r>
      <w:proofErr w:type="spellStart"/>
      <w:r w:rsidR="00C968F6">
        <w:rPr>
          <w:sz w:val="26"/>
          <w:szCs w:val="24"/>
        </w:rPr>
        <w:t>Ярцевский</w:t>
      </w:r>
      <w:proofErr w:type="spellEnd"/>
      <w:r w:rsidR="00C968F6">
        <w:rPr>
          <w:sz w:val="26"/>
          <w:szCs w:val="24"/>
        </w:rPr>
        <w:t xml:space="preserve"> муниципальный округ</w:t>
      </w:r>
      <w:r w:rsidRPr="00BC7F07">
        <w:rPr>
          <w:sz w:val="26"/>
          <w:szCs w:val="24"/>
        </w:rPr>
        <w:t>» Смоленской области, выделенных на ремонт объектов образования</w:t>
      </w:r>
      <w:r>
        <w:rPr>
          <w:sz w:val="26"/>
          <w:szCs w:val="24"/>
        </w:rPr>
        <w:t>.</w:t>
      </w:r>
    </w:p>
    <w:p w:rsidR="00DB2E17" w:rsidRPr="00BC7F07" w:rsidRDefault="00DB2E17" w:rsidP="00FF7894">
      <w:pPr>
        <w:ind w:right="140"/>
        <w:jc w:val="both"/>
        <w:rPr>
          <w:sz w:val="26"/>
          <w:szCs w:val="28"/>
        </w:rPr>
      </w:pPr>
      <w:r w:rsidRPr="00BC7F07">
        <w:rPr>
          <w:sz w:val="26"/>
        </w:rPr>
        <w:t xml:space="preserve">          </w:t>
      </w:r>
      <w:r w:rsidR="00695BCE" w:rsidRPr="00BC7F07">
        <w:rPr>
          <w:sz w:val="26"/>
        </w:rPr>
        <w:t>Разрабат</w:t>
      </w:r>
      <w:r w:rsidR="00695BCE">
        <w:rPr>
          <w:sz w:val="26"/>
        </w:rPr>
        <w:t>ываются</w:t>
      </w:r>
      <w:r w:rsidRPr="00BC7F07">
        <w:rPr>
          <w:sz w:val="26"/>
        </w:rPr>
        <w:t xml:space="preserve"> и реализ</w:t>
      </w:r>
      <w:r w:rsidR="00695BCE">
        <w:rPr>
          <w:sz w:val="26"/>
        </w:rPr>
        <w:t>уются</w:t>
      </w:r>
      <w:r w:rsidRPr="00BC7F07">
        <w:rPr>
          <w:sz w:val="26"/>
        </w:rPr>
        <w:t xml:space="preserve">  мероприятия для подготовки образовательных организаций к </w:t>
      </w:r>
      <w:r w:rsidR="00695BCE">
        <w:rPr>
          <w:sz w:val="26"/>
        </w:rPr>
        <w:t xml:space="preserve">очередному </w:t>
      </w:r>
      <w:r w:rsidRPr="00BC7F07">
        <w:rPr>
          <w:sz w:val="26"/>
        </w:rPr>
        <w:t>учебному году и</w:t>
      </w:r>
      <w:r w:rsidR="00695BCE">
        <w:rPr>
          <w:sz w:val="26"/>
        </w:rPr>
        <w:t xml:space="preserve"> работе</w:t>
      </w:r>
      <w:r w:rsidRPr="00BC7F07">
        <w:rPr>
          <w:sz w:val="26"/>
        </w:rPr>
        <w:t xml:space="preserve"> в осенне-зимний период. </w:t>
      </w:r>
      <w:r w:rsidRPr="00BC7F07">
        <w:rPr>
          <w:bCs/>
          <w:sz w:val="26"/>
        </w:rPr>
        <w:t>Координир</w:t>
      </w:r>
      <w:r w:rsidR="007D52AA">
        <w:rPr>
          <w:bCs/>
          <w:sz w:val="26"/>
        </w:rPr>
        <w:t>уется</w:t>
      </w:r>
      <w:r w:rsidRPr="00BC7F07">
        <w:rPr>
          <w:bCs/>
          <w:sz w:val="26"/>
        </w:rPr>
        <w:t xml:space="preserve"> деятельность подведомственных образовательных организаций по</w:t>
      </w:r>
      <w:r w:rsidRPr="00BC7F07">
        <w:rPr>
          <w:sz w:val="26"/>
        </w:rPr>
        <w:t xml:space="preserve"> обеспечению комплексной безопасности  и антитеррористической защищенности. </w:t>
      </w:r>
    </w:p>
    <w:p w:rsidR="00DB2E17" w:rsidRDefault="00DB2E17" w:rsidP="00FF7894">
      <w:pPr>
        <w:pStyle w:val="Style6"/>
        <w:widowControl/>
        <w:spacing w:line="240" w:lineRule="auto"/>
        <w:ind w:right="140" w:firstLine="0"/>
        <w:jc w:val="both"/>
        <w:rPr>
          <w:b/>
          <w:sz w:val="26"/>
          <w:szCs w:val="28"/>
        </w:rPr>
      </w:pPr>
      <w:r w:rsidRPr="00BC7F07">
        <w:rPr>
          <w:sz w:val="26"/>
          <w:szCs w:val="28"/>
        </w:rPr>
        <w:tab/>
        <w:t>На территории муниципального образования «</w:t>
      </w:r>
      <w:proofErr w:type="spellStart"/>
      <w:r w:rsidRPr="00BC7F07">
        <w:rPr>
          <w:sz w:val="26"/>
          <w:szCs w:val="28"/>
        </w:rPr>
        <w:t>Ярцевский</w:t>
      </w:r>
      <w:proofErr w:type="spellEnd"/>
      <w:r w:rsidRPr="00BC7F07">
        <w:rPr>
          <w:sz w:val="26"/>
          <w:szCs w:val="28"/>
        </w:rPr>
        <w:t xml:space="preserve"> район» Смоленской области созданы необходимые условия для психолого-педагогического сопровождения детей-инвалидов и детей с ограниченными возможностями здоровья.</w:t>
      </w:r>
      <w:r w:rsidRPr="00BC7F07">
        <w:rPr>
          <w:rStyle w:val="FontStyle14"/>
          <w:sz w:val="26"/>
        </w:rPr>
        <w:t xml:space="preserve">    </w:t>
      </w:r>
    </w:p>
    <w:p w:rsidR="00DB2E17" w:rsidRPr="00BC7F07" w:rsidRDefault="00DB2E17" w:rsidP="00FF7894">
      <w:pPr>
        <w:ind w:right="140" w:firstLine="567"/>
        <w:jc w:val="both"/>
        <w:rPr>
          <w:sz w:val="26"/>
          <w:szCs w:val="28"/>
        </w:rPr>
      </w:pPr>
      <w:r w:rsidRPr="00BC7F07">
        <w:rPr>
          <w:sz w:val="26"/>
          <w:szCs w:val="28"/>
        </w:rPr>
        <w:tab/>
        <w:t xml:space="preserve">На базе дошкольных образовательных учреждений функционируют 5 консультационных центров для родителей воспитанников, не посещающих ДОУ. В обеспечении </w:t>
      </w:r>
      <w:r w:rsidR="008F457B">
        <w:rPr>
          <w:sz w:val="26"/>
          <w:szCs w:val="28"/>
        </w:rPr>
        <w:t xml:space="preserve">их </w:t>
      </w:r>
      <w:r w:rsidRPr="00BC7F07">
        <w:rPr>
          <w:sz w:val="26"/>
          <w:szCs w:val="28"/>
        </w:rPr>
        <w:t xml:space="preserve">деятельности задействовано 34 сотрудника. </w:t>
      </w:r>
    </w:p>
    <w:p w:rsidR="00DB2E17" w:rsidRPr="00BC7F07" w:rsidRDefault="00DB2E17" w:rsidP="00FF7894">
      <w:pPr>
        <w:ind w:right="140" w:firstLine="567"/>
        <w:jc w:val="both"/>
        <w:rPr>
          <w:sz w:val="26"/>
          <w:szCs w:val="28"/>
        </w:rPr>
      </w:pPr>
      <w:r w:rsidRPr="00BC7F07">
        <w:rPr>
          <w:sz w:val="26"/>
          <w:szCs w:val="28"/>
        </w:rPr>
        <w:t xml:space="preserve">В средних школах № 1,2,4,7,8,10 созданные материально-технические (пандусы обеспечивают доступность для посещения детьми-инвалидами учебных занятий; дополнительные перила в рекреациях и на лестницах обеспечивают возможность передвижения детей-инвалидов с ДЦП) и организационно-педагогические условия, обеспечивающие  образовательные потребности детей-инвалидов и детей с ОВЗ.  </w:t>
      </w:r>
      <w:proofErr w:type="gramStart"/>
      <w:r w:rsidR="0086162E">
        <w:rPr>
          <w:sz w:val="26"/>
          <w:szCs w:val="28"/>
        </w:rPr>
        <w:t>В с</w:t>
      </w:r>
      <w:r w:rsidR="00C968F6">
        <w:rPr>
          <w:sz w:val="26"/>
          <w:szCs w:val="28"/>
        </w:rPr>
        <w:t>редней школе № 2 открыты 4</w:t>
      </w:r>
      <w:r w:rsidR="0086162E">
        <w:rPr>
          <w:sz w:val="26"/>
          <w:szCs w:val="28"/>
        </w:rPr>
        <w:t xml:space="preserve"> кл</w:t>
      </w:r>
      <w:r w:rsidR="00DE2E4F">
        <w:rPr>
          <w:sz w:val="26"/>
          <w:szCs w:val="28"/>
        </w:rPr>
        <w:t>асса для обучающихся с ограниченными возможностями здоровья, в кот</w:t>
      </w:r>
      <w:r w:rsidR="00440A34">
        <w:rPr>
          <w:sz w:val="26"/>
          <w:szCs w:val="28"/>
        </w:rPr>
        <w:t>о</w:t>
      </w:r>
      <w:r w:rsidR="00DE2E4F">
        <w:rPr>
          <w:sz w:val="26"/>
          <w:szCs w:val="28"/>
        </w:rPr>
        <w:t>рых реализуются только</w:t>
      </w:r>
      <w:r w:rsidR="00440A34">
        <w:rPr>
          <w:sz w:val="26"/>
          <w:szCs w:val="28"/>
        </w:rPr>
        <w:t xml:space="preserve"> адаптированные</w:t>
      </w:r>
      <w:r w:rsidR="00627EF9">
        <w:rPr>
          <w:sz w:val="26"/>
          <w:szCs w:val="28"/>
        </w:rPr>
        <w:t xml:space="preserve"> образовательные программы.</w:t>
      </w:r>
      <w:r w:rsidR="00DE2E4F">
        <w:rPr>
          <w:sz w:val="26"/>
          <w:szCs w:val="28"/>
        </w:rPr>
        <w:t xml:space="preserve">  </w:t>
      </w:r>
      <w:proofErr w:type="gramEnd"/>
    </w:p>
    <w:p w:rsidR="00DB2E17" w:rsidRDefault="00DB2E17" w:rsidP="00FF7894">
      <w:pPr>
        <w:ind w:right="140" w:firstLine="567"/>
        <w:jc w:val="both"/>
        <w:rPr>
          <w:sz w:val="26"/>
          <w:szCs w:val="28"/>
        </w:rPr>
      </w:pPr>
      <w:r w:rsidRPr="00BC7F07">
        <w:rPr>
          <w:sz w:val="26"/>
          <w:szCs w:val="28"/>
        </w:rPr>
        <w:t xml:space="preserve">В муниципальном бюджетном учреждении дополнительного образования «Центре детского творчества»  </w:t>
      </w:r>
      <w:r w:rsidR="008F457B">
        <w:rPr>
          <w:sz w:val="26"/>
          <w:szCs w:val="28"/>
        </w:rPr>
        <w:t>также обучаются</w:t>
      </w:r>
      <w:r w:rsidRPr="00BC7F07">
        <w:rPr>
          <w:sz w:val="26"/>
          <w:szCs w:val="28"/>
        </w:rPr>
        <w:t xml:space="preserve"> дет</w:t>
      </w:r>
      <w:r w:rsidR="008F457B">
        <w:rPr>
          <w:sz w:val="26"/>
          <w:szCs w:val="28"/>
        </w:rPr>
        <w:t>и</w:t>
      </w:r>
      <w:r w:rsidRPr="00BC7F07">
        <w:rPr>
          <w:sz w:val="26"/>
          <w:szCs w:val="28"/>
        </w:rPr>
        <w:t xml:space="preserve"> - инвалид</w:t>
      </w:r>
      <w:r w:rsidR="008F457B">
        <w:rPr>
          <w:sz w:val="26"/>
          <w:szCs w:val="28"/>
        </w:rPr>
        <w:t>ы</w:t>
      </w:r>
      <w:r w:rsidRPr="00BC7F07">
        <w:rPr>
          <w:sz w:val="26"/>
          <w:szCs w:val="28"/>
        </w:rPr>
        <w:t xml:space="preserve"> и дет</w:t>
      </w:r>
      <w:r w:rsidR="008F457B">
        <w:rPr>
          <w:sz w:val="26"/>
          <w:szCs w:val="28"/>
        </w:rPr>
        <w:t>и</w:t>
      </w:r>
      <w:r w:rsidRPr="00BC7F07">
        <w:rPr>
          <w:sz w:val="26"/>
          <w:szCs w:val="28"/>
        </w:rPr>
        <w:t xml:space="preserve"> с ОВЗ (в творческих объединениях «Посиделки», «Разноцветная сказка», изостудии «Позитив», «Основы дизайна и конструирования», настольный теннис, студия игры на гитаре). Дети с ограниченными возможностями здоровья имеют возможность не только заниматься творчеством вместе с детьми, не имеющими ограничений по здоровью, но быть  постоянными активными  участниками всех мероприятий, которые проходят на базе Центра детского творчества (концерты, выставки, конкурсы). Оборудована комната психомоторной коррекции, где проводит занятия с детьми психолог. Педагог</w:t>
      </w:r>
      <w:r>
        <w:rPr>
          <w:sz w:val="26"/>
          <w:szCs w:val="28"/>
        </w:rPr>
        <w:t xml:space="preserve">и и </w:t>
      </w:r>
      <w:r w:rsidRPr="00BC7F07">
        <w:rPr>
          <w:sz w:val="26"/>
          <w:szCs w:val="28"/>
        </w:rPr>
        <w:t>психолог Центра детского творчества оказывали родителям детей-инвалидов необходимую консультационную помощь.</w:t>
      </w:r>
    </w:p>
    <w:p w:rsidR="00DB2E17" w:rsidRPr="00BC7F07" w:rsidRDefault="00C968F6" w:rsidP="00FF7894">
      <w:pPr>
        <w:ind w:right="140" w:firstLine="567"/>
        <w:jc w:val="both"/>
        <w:rPr>
          <w:color w:val="FF0000"/>
          <w:sz w:val="26"/>
          <w:szCs w:val="28"/>
        </w:rPr>
      </w:pPr>
      <w:r>
        <w:rPr>
          <w:sz w:val="26"/>
          <w:szCs w:val="28"/>
        </w:rPr>
        <w:t xml:space="preserve">Реализация мероприятий </w:t>
      </w:r>
      <w:r w:rsidR="00DB2E17" w:rsidRPr="00BC7F07">
        <w:rPr>
          <w:sz w:val="26"/>
          <w:szCs w:val="28"/>
        </w:rPr>
        <w:t xml:space="preserve">регионального проекта «Успех каждого ребенка» </w:t>
      </w:r>
      <w:r>
        <w:rPr>
          <w:sz w:val="26"/>
          <w:szCs w:val="28"/>
        </w:rPr>
        <w:t>позволила обновить содержание</w:t>
      </w:r>
      <w:r w:rsidR="00DB2E17" w:rsidRPr="00BC7F07">
        <w:rPr>
          <w:sz w:val="26"/>
          <w:szCs w:val="28"/>
        </w:rPr>
        <w:t xml:space="preserve"> в системе дополнительного образования с учетом интересов детей с разными образовательными потребностями</w:t>
      </w:r>
      <w:r w:rsidR="00DB2E17" w:rsidRPr="00BC7F07">
        <w:rPr>
          <w:color w:val="FF0000"/>
          <w:sz w:val="26"/>
          <w:szCs w:val="28"/>
        </w:rPr>
        <w:t>.</w:t>
      </w:r>
    </w:p>
    <w:p w:rsidR="004E78E5" w:rsidRPr="004E78E5" w:rsidRDefault="00627EF9" w:rsidP="00FF7894">
      <w:pPr>
        <w:tabs>
          <w:tab w:val="left" w:pos="0"/>
        </w:tabs>
        <w:ind w:right="140"/>
        <w:jc w:val="both"/>
        <w:rPr>
          <w:sz w:val="26"/>
          <w:szCs w:val="26"/>
        </w:rPr>
      </w:pPr>
      <w:r>
        <w:rPr>
          <w:sz w:val="26"/>
          <w:szCs w:val="28"/>
        </w:rPr>
        <w:tab/>
      </w:r>
      <w:r w:rsidR="00C968F6" w:rsidRPr="004E78E5">
        <w:rPr>
          <w:sz w:val="26"/>
          <w:szCs w:val="26"/>
        </w:rPr>
        <w:t xml:space="preserve">Все образовательные организации </w:t>
      </w:r>
      <w:proofErr w:type="spellStart"/>
      <w:r w:rsidR="00C968F6" w:rsidRPr="004E78E5">
        <w:rPr>
          <w:sz w:val="26"/>
          <w:szCs w:val="26"/>
        </w:rPr>
        <w:t>Ярцевского</w:t>
      </w:r>
      <w:proofErr w:type="spellEnd"/>
      <w:r w:rsidR="00C968F6" w:rsidRPr="004E78E5">
        <w:rPr>
          <w:sz w:val="26"/>
          <w:szCs w:val="26"/>
        </w:rPr>
        <w:t xml:space="preserve">  района Смоленской области активно работают в программе Навигатор. Для поиска и выбора кружков и секций, подачи заявок на программы функционирует Навигатор дополнительного образования Смоленской области, в котором можно найти любую программу по интересам и направленности.</w:t>
      </w:r>
      <w:r w:rsidR="00C968F6">
        <w:rPr>
          <w:sz w:val="26"/>
          <w:szCs w:val="26"/>
        </w:rPr>
        <w:t xml:space="preserve"> </w:t>
      </w:r>
      <w:r w:rsidR="004E78E5" w:rsidRPr="004E78E5">
        <w:rPr>
          <w:sz w:val="26"/>
          <w:szCs w:val="26"/>
        </w:rPr>
        <w:t xml:space="preserve">Координатором работы </w:t>
      </w:r>
      <w:r w:rsidR="00C968F6">
        <w:rPr>
          <w:sz w:val="26"/>
          <w:szCs w:val="26"/>
        </w:rPr>
        <w:t xml:space="preserve">в системе Навигатор </w:t>
      </w:r>
      <w:r w:rsidR="004E78E5" w:rsidRPr="004E78E5">
        <w:rPr>
          <w:sz w:val="26"/>
          <w:szCs w:val="26"/>
        </w:rPr>
        <w:t xml:space="preserve">в данном направлении является муниципальный опорный центр, созданный на базе МБУ </w:t>
      </w:r>
      <w:proofErr w:type="gramStart"/>
      <w:r w:rsidR="004E78E5" w:rsidRPr="004E78E5">
        <w:rPr>
          <w:sz w:val="26"/>
          <w:szCs w:val="26"/>
        </w:rPr>
        <w:t>ДО</w:t>
      </w:r>
      <w:proofErr w:type="gramEnd"/>
      <w:r w:rsidR="004E78E5" w:rsidRPr="004E78E5">
        <w:rPr>
          <w:sz w:val="26"/>
          <w:szCs w:val="26"/>
        </w:rPr>
        <w:t xml:space="preserve"> </w:t>
      </w:r>
      <w:proofErr w:type="gramStart"/>
      <w:r w:rsidR="004E78E5" w:rsidRPr="004E78E5">
        <w:rPr>
          <w:sz w:val="26"/>
          <w:szCs w:val="26"/>
        </w:rPr>
        <w:t>Центр</w:t>
      </w:r>
      <w:proofErr w:type="gramEnd"/>
      <w:r w:rsidR="004E78E5" w:rsidRPr="004E78E5">
        <w:rPr>
          <w:sz w:val="26"/>
          <w:szCs w:val="26"/>
        </w:rPr>
        <w:t xml:space="preserve"> детского творчества. </w:t>
      </w:r>
    </w:p>
    <w:p w:rsidR="00DB2E17" w:rsidRPr="00BC7F07" w:rsidRDefault="00DB2E17" w:rsidP="00FF7894">
      <w:pPr>
        <w:ind w:right="140" w:firstLine="567"/>
        <w:jc w:val="both"/>
        <w:rPr>
          <w:sz w:val="26"/>
          <w:szCs w:val="28"/>
        </w:rPr>
      </w:pPr>
      <w:proofErr w:type="gramStart"/>
      <w:r w:rsidRPr="00BC7F07">
        <w:rPr>
          <w:sz w:val="26"/>
          <w:szCs w:val="28"/>
        </w:rPr>
        <w:t>Интеграция в работе учреждений общего и дополнительного образования, культуры и спорта на территории муниципального образования в единое образовательное пространство позволила достичь определенных результатов в организации участия одаренных детей и талантливой молодежи в мероприятиях, как на уровне района, так и в региональных, всероссийских и международных мероприятиях.</w:t>
      </w:r>
      <w:r w:rsidRPr="00BC7F07">
        <w:rPr>
          <w:sz w:val="26"/>
          <w:szCs w:val="28"/>
          <w:shd w:val="clear" w:color="auto" w:fill="FFFFFF"/>
        </w:rPr>
        <w:t xml:space="preserve"> </w:t>
      </w:r>
      <w:r w:rsidRPr="00BC7F07">
        <w:rPr>
          <w:sz w:val="26"/>
          <w:szCs w:val="28"/>
        </w:rPr>
        <w:t xml:space="preserve"> 1729 школьников района стали победителями и призерами соревнований, конкурсов, слетов, выставок, </w:t>
      </w:r>
      <w:r w:rsidRPr="00BC7F07">
        <w:rPr>
          <w:bCs/>
          <w:spacing w:val="-1"/>
          <w:sz w:val="26"/>
          <w:szCs w:val="28"/>
        </w:rPr>
        <w:t>568 воспитанников станции юных</w:t>
      </w:r>
      <w:proofErr w:type="gramEnd"/>
      <w:r w:rsidRPr="00BC7F07">
        <w:rPr>
          <w:bCs/>
          <w:spacing w:val="-1"/>
          <w:sz w:val="26"/>
          <w:szCs w:val="28"/>
        </w:rPr>
        <w:t xml:space="preserve"> натуралистов и 1133 обучающихся Центра детского творчества приняли участие в 148 мероприятиях </w:t>
      </w:r>
      <w:r w:rsidRPr="00BC7F07">
        <w:rPr>
          <w:sz w:val="26"/>
          <w:szCs w:val="28"/>
        </w:rPr>
        <w:t>регионального, Всероссийского и международного уровней</w:t>
      </w:r>
      <w:r w:rsidRPr="00BC7F07">
        <w:rPr>
          <w:bCs/>
          <w:spacing w:val="-1"/>
          <w:sz w:val="26"/>
          <w:szCs w:val="28"/>
        </w:rPr>
        <w:t xml:space="preserve"> и заняли 393 призовых мест</w:t>
      </w:r>
      <w:r w:rsidR="00842851">
        <w:rPr>
          <w:bCs/>
          <w:spacing w:val="-1"/>
          <w:sz w:val="26"/>
          <w:szCs w:val="28"/>
        </w:rPr>
        <w:t>.</w:t>
      </w:r>
      <w:r w:rsidRPr="00BC7F07">
        <w:rPr>
          <w:sz w:val="26"/>
          <w:szCs w:val="28"/>
        </w:rPr>
        <w:tab/>
        <w:t>Одним из ключевых направлений деятельности системы образования является сохранение и укрепление здоровья школьников.</w:t>
      </w:r>
    </w:p>
    <w:p w:rsidR="00DB2E17" w:rsidRPr="00BC7F07" w:rsidRDefault="00DB2E17" w:rsidP="00FF7894">
      <w:pPr>
        <w:ind w:right="140" w:firstLine="567"/>
        <w:jc w:val="both"/>
        <w:rPr>
          <w:sz w:val="26"/>
          <w:szCs w:val="28"/>
        </w:rPr>
      </w:pPr>
      <w:r w:rsidRPr="00BC7F07">
        <w:rPr>
          <w:sz w:val="26"/>
          <w:szCs w:val="28"/>
        </w:rPr>
        <w:t>Во всех школах созданы необходимые условия для занятий физической культурой и спортом (оборудованы спортивные залы, имеются спортивное оборудование и инвентарь, 5 тренажерных за</w:t>
      </w:r>
      <w:r w:rsidR="00571D5E">
        <w:rPr>
          <w:sz w:val="26"/>
          <w:szCs w:val="28"/>
        </w:rPr>
        <w:t>лов (гимназия, СШ № 1, 8,9,10)</w:t>
      </w:r>
      <w:r w:rsidRPr="00BC7F07">
        <w:rPr>
          <w:sz w:val="26"/>
          <w:szCs w:val="28"/>
        </w:rPr>
        <w:t xml:space="preserve">, уличные спортивные площадки и стадионы). Функционирует открытая спортивная площадка на территории </w:t>
      </w:r>
      <w:proofErr w:type="spellStart"/>
      <w:r w:rsidRPr="00BC7F07">
        <w:rPr>
          <w:sz w:val="26"/>
          <w:szCs w:val="28"/>
        </w:rPr>
        <w:t>Михейковской</w:t>
      </w:r>
      <w:proofErr w:type="spellEnd"/>
      <w:r w:rsidRPr="00BC7F07">
        <w:rPr>
          <w:sz w:val="26"/>
          <w:szCs w:val="28"/>
        </w:rPr>
        <w:t xml:space="preserve"> средней школы. В рамках реализации мероприятий регионального проекта «Успех каждого ребенка»  </w:t>
      </w:r>
      <w:r w:rsidR="00B2546C">
        <w:rPr>
          <w:sz w:val="26"/>
          <w:szCs w:val="28"/>
        </w:rPr>
        <w:t>с 2020 по 2023 годы:</w:t>
      </w:r>
      <w:r w:rsidR="00571D5E">
        <w:rPr>
          <w:sz w:val="26"/>
          <w:szCs w:val="28"/>
        </w:rPr>
        <w:t xml:space="preserve"> </w:t>
      </w:r>
      <w:r w:rsidRPr="00BC7F07">
        <w:rPr>
          <w:sz w:val="26"/>
          <w:szCs w:val="28"/>
        </w:rPr>
        <w:t>проведен ремонт спортивн</w:t>
      </w:r>
      <w:r w:rsidR="00B2546C">
        <w:rPr>
          <w:sz w:val="26"/>
          <w:szCs w:val="28"/>
        </w:rPr>
        <w:t xml:space="preserve">ых </w:t>
      </w:r>
      <w:r w:rsidRPr="00BC7F07">
        <w:rPr>
          <w:sz w:val="26"/>
          <w:szCs w:val="28"/>
        </w:rPr>
        <w:t>зал</w:t>
      </w:r>
      <w:r w:rsidR="00B2546C">
        <w:rPr>
          <w:sz w:val="26"/>
          <w:szCs w:val="28"/>
        </w:rPr>
        <w:t>ов</w:t>
      </w:r>
      <w:r w:rsidRPr="00BC7F07">
        <w:rPr>
          <w:sz w:val="26"/>
          <w:szCs w:val="28"/>
        </w:rPr>
        <w:t xml:space="preserve"> средн</w:t>
      </w:r>
      <w:r w:rsidR="00571D5E">
        <w:rPr>
          <w:sz w:val="26"/>
          <w:szCs w:val="28"/>
        </w:rPr>
        <w:t xml:space="preserve">их школ </w:t>
      </w:r>
      <w:r w:rsidRPr="00BC7F07">
        <w:rPr>
          <w:sz w:val="26"/>
          <w:szCs w:val="28"/>
        </w:rPr>
        <w:t xml:space="preserve">№ </w:t>
      </w:r>
      <w:r w:rsidR="00571D5E">
        <w:rPr>
          <w:sz w:val="26"/>
          <w:szCs w:val="28"/>
        </w:rPr>
        <w:t xml:space="preserve">1 и № </w:t>
      </w:r>
      <w:r w:rsidR="00B2546C">
        <w:rPr>
          <w:sz w:val="26"/>
          <w:szCs w:val="28"/>
        </w:rPr>
        <w:t xml:space="preserve">2; оборудованы спортивные площадки на территории школы-гимназии и </w:t>
      </w:r>
      <w:r w:rsidR="00A10A8B">
        <w:rPr>
          <w:sz w:val="26"/>
          <w:szCs w:val="28"/>
        </w:rPr>
        <w:t>СШ № 4.</w:t>
      </w:r>
      <w:r w:rsidRPr="00BC7F07">
        <w:rPr>
          <w:sz w:val="26"/>
          <w:szCs w:val="28"/>
        </w:rPr>
        <w:t xml:space="preserve"> </w:t>
      </w:r>
      <w:r w:rsidR="006F1B8B">
        <w:rPr>
          <w:sz w:val="26"/>
          <w:szCs w:val="28"/>
        </w:rPr>
        <w:t>Ежегодно</w:t>
      </w:r>
      <w:r w:rsidRPr="00BC7F07">
        <w:rPr>
          <w:sz w:val="26"/>
          <w:szCs w:val="28"/>
        </w:rPr>
        <w:t xml:space="preserve"> </w:t>
      </w:r>
      <w:r w:rsidR="006F1B8B" w:rsidRPr="00BC7F07">
        <w:rPr>
          <w:sz w:val="26"/>
          <w:szCs w:val="28"/>
        </w:rPr>
        <w:t>провод</w:t>
      </w:r>
      <w:r w:rsidR="006F1B8B">
        <w:rPr>
          <w:sz w:val="26"/>
          <w:szCs w:val="28"/>
        </w:rPr>
        <w:t>ится более</w:t>
      </w:r>
      <w:r w:rsidRPr="00BC7F07">
        <w:rPr>
          <w:sz w:val="26"/>
          <w:szCs w:val="28"/>
        </w:rPr>
        <w:t xml:space="preserve"> </w:t>
      </w:r>
      <w:r w:rsidR="006F1B8B">
        <w:rPr>
          <w:sz w:val="26"/>
          <w:szCs w:val="28"/>
        </w:rPr>
        <w:t>50</w:t>
      </w:r>
      <w:r w:rsidRPr="00BC7F07">
        <w:rPr>
          <w:sz w:val="26"/>
          <w:szCs w:val="28"/>
        </w:rPr>
        <w:t xml:space="preserve"> спортивно-оздоровительных мероприятий с охватом 92%  школьников, </w:t>
      </w:r>
      <w:r w:rsidR="006F1B8B">
        <w:rPr>
          <w:sz w:val="26"/>
          <w:szCs w:val="28"/>
        </w:rPr>
        <w:t xml:space="preserve">более </w:t>
      </w:r>
      <w:r w:rsidRPr="00BC7F07">
        <w:rPr>
          <w:sz w:val="26"/>
          <w:szCs w:val="28"/>
        </w:rPr>
        <w:t>7</w:t>
      </w:r>
      <w:r w:rsidR="006F1B8B">
        <w:rPr>
          <w:sz w:val="26"/>
          <w:szCs w:val="28"/>
        </w:rPr>
        <w:t>0</w:t>
      </w:r>
      <w:r w:rsidRPr="00BC7F07">
        <w:rPr>
          <w:sz w:val="26"/>
          <w:szCs w:val="28"/>
        </w:rPr>
        <w:t xml:space="preserve"> агитационно-пропагандистских мероприятий, направленных на формирование навыков здорового образа жизни, с охватом свыше 88% обучающихся школ</w:t>
      </w:r>
      <w:r w:rsidR="00C968F6">
        <w:rPr>
          <w:sz w:val="26"/>
          <w:szCs w:val="28"/>
        </w:rPr>
        <w:t>.</w:t>
      </w:r>
      <w:r w:rsidRPr="00BC7F07">
        <w:rPr>
          <w:sz w:val="26"/>
          <w:szCs w:val="28"/>
        </w:rPr>
        <w:t xml:space="preserve"> </w:t>
      </w:r>
    </w:p>
    <w:p w:rsidR="00DB2E17" w:rsidRPr="00BC7F07" w:rsidRDefault="00DB2E17" w:rsidP="00FF7894">
      <w:pPr>
        <w:ind w:right="140" w:firstLine="567"/>
        <w:contextualSpacing/>
        <w:jc w:val="both"/>
        <w:rPr>
          <w:sz w:val="26"/>
          <w:szCs w:val="28"/>
        </w:rPr>
      </w:pPr>
      <w:r w:rsidRPr="00BC7F07">
        <w:rPr>
          <w:sz w:val="26"/>
          <w:szCs w:val="28"/>
        </w:rPr>
        <w:t>В  образовательных учреждениях реализ</w:t>
      </w:r>
      <w:r w:rsidR="006F1B8B">
        <w:rPr>
          <w:sz w:val="26"/>
          <w:szCs w:val="28"/>
        </w:rPr>
        <w:t>уются</w:t>
      </w:r>
      <w:r w:rsidRPr="00BC7F07">
        <w:rPr>
          <w:sz w:val="26"/>
          <w:szCs w:val="28"/>
        </w:rPr>
        <w:t xml:space="preserve"> программы и методики, учитывающие возрастные особенности детей и направленные на формирование законопослушного поведения, навыков безопасного поведения в интернет – пространстве, обеспечение психологической безопасности.</w:t>
      </w:r>
    </w:p>
    <w:p w:rsidR="00A10A8B" w:rsidRDefault="00DB2E17" w:rsidP="00FF7894">
      <w:pPr>
        <w:pStyle w:val="Style6"/>
        <w:widowControl/>
        <w:spacing w:line="240" w:lineRule="auto"/>
        <w:ind w:right="140" w:firstLine="0"/>
        <w:jc w:val="both"/>
        <w:rPr>
          <w:sz w:val="26"/>
          <w:szCs w:val="26"/>
        </w:rPr>
      </w:pPr>
      <w:r>
        <w:rPr>
          <w:sz w:val="26"/>
          <w:szCs w:val="28"/>
          <w:shd w:val="clear" w:color="auto" w:fill="FFFFFF"/>
        </w:rPr>
        <w:t xml:space="preserve">          </w:t>
      </w:r>
      <w:r>
        <w:rPr>
          <w:color w:val="000000"/>
          <w:sz w:val="26"/>
          <w:szCs w:val="28"/>
        </w:rPr>
        <w:t xml:space="preserve"> </w:t>
      </w:r>
      <w:r w:rsidRPr="00BC7F07">
        <w:rPr>
          <w:color w:val="000000"/>
          <w:sz w:val="26"/>
          <w:szCs w:val="28"/>
        </w:rPr>
        <w:t xml:space="preserve">Реализация государственной молодёжной политики направлена на формирование духовно-нравственных ценностей и гражданско-патриотическое воспитание молодежи,  ее привлечение к активному участию в общественной жизни, поддержку талантливой </w:t>
      </w:r>
      <w:r w:rsidRPr="00BC3905">
        <w:rPr>
          <w:color w:val="000000"/>
          <w:sz w:val="26"/>
          <w:szCs w:val="26"/>
        </w:rPr>
        <w:t xml:space="preserve">молодежи. </w:t>
      </w:r>
      <w:r w:rsidRPr="00BC3905">
        <w:rPr>
          <w:sz w:val="26"/>
          <w:szCs w:val="26"/>
        </w:rPr>
        <w:t xml:space="preserve"> Ключевой задачей регионального проекта </w:t>
      </w:r>
      <w:r w:rsidRPr="00BC3905">
        <w:rPr>
          <w:iCs/>
          <w:sz w:val="26"/>
          <w:szCs w:val="26"/>
        </w:rPr>
        <w:t xml:space="preserve">«Социальная активность» </w:t>
      </w:r>
      <w:r w:rsidRPr="00BC3905">
        <w:rPr>
          <w:sz w:val="26"/>
          <w:szCs w:val="26"/>
        </w:rPr>
        <w:t>является развитие добровольчества, талантов и способностей у детей и молодежи  путем поддержки общественных инициатив и проектов.</w:t>
      </w:r>
    </w:p>
    <w:p w:rsidR="007B781A" w:rsidRDefault="00A10A8B" w:rsidP="00FF7894">
      <w:pPr>
        <w:ind w:right="140" w:firstLine="567"/>
        <w:contextualSpacing/>
        <w:jc w:val="both"/>
        <w:rPr>
          <w:sz w:val="26"/>
          <w:szCs w:val="26"/>
        </w:rPr>
      </w:pPr>
      <w:r w:rsidRPr="00207FAA">
        <w:rPr>
          <w:sz w:val="26"/>
          <w:szCs w:val="26"/>
        </w:rPr>
        <w:t>В 202</w:t>
      </w:r>
      <w:r w:rsidR="00C968F6">
        <w:rPr>
          <w:sz w:val="26"/>
          <w:szCs w:val="26"/>
        </w:rPr>
        <w:t>4</w:t>
      </w:r>
      <w:r w:rsidRPr="00207FAA">
        <w:rPr>
          <w:sz w:val="26"/>
          <w:szCs w:val="26"/>
        </w:rPr>
        <w:t xml:space="preserve"> году</w:t>
      </w:r>
      <w:r w:rsidR="00C968F6">
        <w:rPr>
          <w:sz w:val="28"/>
          <w:szCs w:val="28"/>
          <w:shd w:val="clear" w:color="auto" w:fill="FFFFFF"/>
        </w:rPr>
        <w:t xml:space="preserve"> </w:t>
      </w:r>
      <w:r w:rsidR="00C968F6" w:rsidRPr="00C968F6">
        <w:rPr>
          <w:sz w:val="26"/>
          <w:szCs w:val="28"/>
          <w:shd w:val="clear" w:color="auto" w:fill="FFFFFF"/>
        </w:rPr>
        <w:t xml:space="preserve">произведен </w:t>
      </w:r>
      <w:r w:rsidR="00C968F6">
        <w:rPr>
          <w:sz w:val="26"/>
          <w:szCs w:val="28"/>
          <w:shd w:val="clear" w:color="auto" w:fill="FFFFFF"/>
        </w:rPr>
        <w:t xml:space="preserve">капитальный </w:t>
      </w:r>
      <w:r w:rsidR="00C968F6" w:rsidRPr="00C968F6">
        <w:rPr>
          <w:sz w:val="26"/>
          <w:szCs w:val="28"/>
          <w:shd w:val="clear" w:color="auto" w:fill="FFFFFF"/>
        </w:rPr>
        <w:t xml:space="preserve">ремонт здания и обновлена инфраструктура МБУ </w:t>
      </w:r>
      <w:proofErr w:type="spellStart"/>
      <w:r w:rsidR="00C968F6" w:rsidRPr="00C968F6">
        <w:rPr>
          <w:sz w:val="26"/>
          <w:szCs w:val="28"/>
          <w:shd w:val="clear" w:color="auto" w:fill="FFFFFF"/>
        </w:rPr>
        <w:t>Ярцевского</w:t>
      </w:r>
      <w:proofErr w:type="spellEnd"/>
      <w:r w:rsidR="00C968F6" w:rsidRPr="00C968F6">
        <w:rPr>
          <w:sz w:val="26"/>
          <w:szCs w:val="28"/>
          <w:shd w:val="clear" w:color="auto" w:fill="FFFFFF"/>
        </w:rPr>
        <w:t xml:space="preserve"> молодежного центра в рамках Всероссийского конкурса «Регион для молодых»</w:t>
      </w:r>
      <w:r w:rsidR="00C968F6">
        <w:rPr>
          <w:sz w:val="26"/>
          <w:szCs w:val="26"/>
        </w:rPr>
        <w:t xml:space="preserve">. </w:t>
      </w:r>
    </w:p>
    <w:p w:rsidR="00207FAA" w:rsidRPr="00207FAA" w:rsidRDefault="00207FAA" w:rsidP="00FF7894">
      <w:pPr>
        <w:ind w:right="140" w:firstLine="567"/>
        <w:contextualSpacing/>
        <w:jc w:val="both"/>
        <w:rPr>
          <w:sz w:val="26"/>
          <w:szCs w:val="26"/>
        </w:rPr>
      </w:pPr>
      <w:r w:rsidRPr="00207FAA">
        <w:rPr>
          <w:sz w:val="26"/>
          <w:szCs w:val="26"/>
        </w:rPr>
        <w:t xml:space="preserve">С 1 сентября 2023 в девяти общеобразовательных организациях началась реализация  регионального проекта «Патриотическое воспитание граждан Российской Федерации». В штатные расписания школы-гимназии, средних школ №1,2,4,6,7,8,9,10 введены ставки советников директора по воспитанию и взаимодействию с детскими общественными объединениями. </w:t>
      </w:r>
      <w:r w:rsidRPr="00207FAA">
        <w:rPr>
          <w:sz w:val="26"/>
          <w:szCs w:val="26"/>
        </w:rPr>
        <w:tab/>
        <w:t xml:space="preserve">Все кандидаты на должность советника стали участниками Всероссийского конкурса «Навигаторы детства» и прошли обучение. Советники являются участниками </w:t>
      </w:r>
      <w:r w:rsidRPr="00207FAA">
        <w:rPr>
          <w:sz w:val="26"/>
          <w:szCs w:val="26"/>
          <w:shd w:val="clear" w:color="auto" w:fill="FFFFFF"/>
        </w:rPr>
        <w:t>практически всех структур воспитания: штаб воспитательной работы, методические объединения педагогов, советы по профилактике, родительские активы, детские и молодежные общественные объединения, различные проектные группы.</w:t>
      </w:r>
      <w:r w:rsidR="008F2D9C">
        <w:rPr>
          <w:sz w:val="26"/>
          <w:szCs w:val="26"/>
          <w:shd w:val="clear" w:color="auto" w:fill="FFFFFF"/>
        </w:rPr>
        <w:t xml:space="preserve"> С 1 января </w:t>
      </w:r>
      <w:r w:rsidR="00D54B39">
        <w:rPr>
          <w:sz w:val="26"/>
          <w:szCs w:val="26"/>
          <w:shd w:val="clear" w:color="auto" w:fill="FFFFFF"/>
        </w:rPr>
        <w:t>2024 года свою деятельност</w:t>
      </w:r>
      <w:r w:rsidR="00C968F6">
        <w:rPr>
          <w:sz w:val="26"/>
          <w:szCs w:val="26"/>
          <w:shd w:val="clear" w:color="auto" w:fill="FFFFFF"/>
        </w:rPr>
        <w:t xml:space="preserve">ь советники по воспитанию начали </w:t>
      </w:r>
      <w:r w:rsidR="00D54B39">
        <w:rPr>
          <w:sz w:val="26"/>
          <w:szCs w:val="26"/>
          <w:shd w:val="clear" w:color="auto" w:fill="FFFFFF"/>
        </w:rPr>
        <w:t xml:space="preserve"> еще в 7 школах.</w:t>
      </w:r>
      <w:r w:rsidRPr="00207FAA">
        <w:rPr>
          <w:sz w:val="26"/>
          <w:szCs w:val="26"/>
          <w:shd w:val="clear" w:color="auto" w:fill="FFFFFF"/>
        </w:rPr>
        <w:t> </w:t>
      </w:r>
    </w:p>
    <w:p w:rsidR="00D07FE0" w:rsidRPr="00443DC6" w:rsidRDefault="00727AC3" w:rsidP="00FF7894">
      <w:pPr>
        <w:ind w:right="140" w:firstLine="708"/>
        <w:jc w:val="both"/>
        <w:rPr>
          <w:sz w:val="26"/>
          <w:szCs w:val="26"/>
        </w:rPr>
      </w:pPr>
      <w:r w:rsidRPr="00443DC6">
        <w:rPr>
          <w:sz w:val="26"/>
          <w:szCs w:val="26"/>
        </w:rPr>
        <w:t>Другими</w:t>
      </w:r>
      <w:r w:rsidR="00D07FE0" w:rsidRPr="00443DC6">
        <w:rPr>
          <w:sz w:val="26"/>
          <w:szCs w:val="26"/>
        </w:rPr>
        <w:t xml:space="preserve"> важным</w:t>
      </w:r>
      <w:r w:rsidRPr="00443DC6">
        <w:rPr>
          <w:sz w:val="26"/>
          <w:szCs w:val="26"/>
        </w:rPr>
        <w:t>и</w:t>
      </w:r>
      <w:r w:rsidR="00D07FE0" w:rsidRPr="00443DC6">
        <w:rPr>
          <w:sz w:val="26"/>
          <w:szCs w:val="26"/>
        </w:rPr>
        <w:t xml:space="preserve"> изменениям</w:t>
      </w:r>
      <w:r w:rsidRPr="00443DC6">
        <w:rPr>
          <w:sz w:val="26"/>
          <w:szCs w:val="26"/>
        </w:rPr>
        <w:t>и</w:t>
      </w:r>
      <w:r w:rsidR="00D07FE0" w:rsidRPr="00443DC6">
        <w:rPr>
          <w:sz w:val="26"/>
          <w:szCs w:val="26"/>
        </w:rPr>
        <w:t xml:space="preserve"> в системе развития воспитания в 202</w:t>
      </w:r>
      <w:r w:rsidRPr="00443DC6">
        <w:rPr>
          <w:sz w:val="26"/>
          <w:szCs w:val="26"/>
        </w:rPr>
        <w:t>2-202</w:t>
      </w:r>
      <w:r w:rsidR="00C968F6">
        <w:rPr>
          <w:sz w:val="26"/>
          <w:szCs w:val="26"/>
        </w:rPr>
        <w:t>4</w:t>
      </w:r>
      <w:r w:rsidRPr="00443DC6">
        <w:rPr>
          <w:sz w:val="26"/>
          <w:szCs w:val="26"/>
        </w:rPr>
        <w:t xml:space="preserve"> годах </w:t>
      </w:r>
      <w:r w:rsidR="00DE5D98">
        <w:rPr>
          <w:sz w:val="26"/>
          <w:szCs w:val="26"/>
        </w:rPr>
        <w:t>стали</w:t>
      </w:r>
      <w:r w:rsidRPr="00443DC6">
        <w:rPr>
          <w:sz w:val="26"/>
          <w:szCs w:val="26"/>
        </w:rPr>
        <w:t>:</w:t>
      </w:r>
      <w:r w:rsidR="00D07FE0" w:rsidRPr="00443DC6">
        <w:rPr>
          <w:sz w:val="26"/>
          <w:szCs w:val="26"/>
        </w:rPr>
        <w:t xml:space="preserve"> </w:t>
      </w:r>
    </w:p>
    <w:p w:rsidR="00D07FE0" w:rsidRPr="00443DC6" w:rsidRDefault="00DE5D98" w:rsidP="00FF7894">
      <w:pPr>
        <w:pStyle w:val="af1"/>
        <w:numPr>
          <w:ilvl w:val="0"/>
          <w:numId w:val="6"/>
        </w:numPr>
        <w:spacing w:after="0" w:line="240" w:lineRule="auto"/>
        <w:ind w:left="0" w:right="14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Еженедельная ц</w:t>
      </w:r>
      <w:r w:rsidR="00727AC3" w:rsidRPr="00443DC6">
        <w:rPr>
          <w:rFonts w:ascii="Times New Roman" w:hAnsi="Times New Roman"/>
          <w:sz w:val="26"/>
          <w:szCs w:val="26"/>
        </w:rPr>
        <w:t>еремонии</w:t>
      </w:r>
      <w:r w:rsidR="00D07FE0" w:rsidRPr="00443DC6">
        <w:rPr>
          <w:rFonts w:ascii="Times New Roman" w:hAnsi="Times New Roman"/>
          <w:sz w:val="26"/>
          <w:szCs w:val="26"/>
        </w:rPr>
        <w:t xml:space="preserve"> поднятия государственного флага РФ и исполнения государственного гимна. </w:t>
      </w:r>
    </w:p>
    <w:p w:rsidR="00D07FE0" w:rsidRPr="00443DC6" w:rsidRDefault="00DE5D98" w:rsidP="00FF7894">
      <w:pPr>
        <w:pStyle w:val="af1"/>
        <w:numPr>
          <w:ilvl w:val="0"/>
          <w:numId w:val="6"/>
        </w:numPr>
        <w:spacing w:after="0" w:line="240" w:lineRule="auto"/>
        <w:ind w:left="0" w:right="14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Ци</w:t>
      </w:r>
      <w:r w:rsidR="00D07FE0" w:rsidRPr="00443DC6">
        <w:rPr>
          <w:rFonts w:ascii="Times New Roman" w:hAnsi="Times New Roman"/>
          <w:sz w:val="26"/>
          <w:szCs w:val="26"/>
        </w:rPr>
        <w:t xml:space="preserve">кл внеурочных занятий  «Разговоры о </w:t>
      </w:r>
      <w:proofErr w:type="gramStart"/>
      <w:r w:rsidR="00D07FE0" w:rsidRPr="00443DC6">
        <w:rPr>
          <w:rFonts w:ascii="Times New Roman" w:hAnsi="Times New Roman"/>
          <w:sz w:val="26"/>
          <w:szCs w:val="26"/>
        </w:rPr>
        <w:t>важном</w:t>
      </w:r>
      <w:proofErr w:type="gramEnd"/>
      <w:r w:rsidR="00D07FE0" w:rsidRPr="00443DC6">
        <w:rPr>
          <w:rFonts w:ascii="Times New Roman" w:hAnsi="Times New Roman"/>
          <w:sz w:val="26"/>
          <w:szCs w:val="26"/>
        </w:rPr>
        <w:t>».</w:t>
      </w:r>
      <w:r w:rsidR="00D07FE0" w:rsidRPr="00443DC6">
        <w:rPr>
          <w:rFonts w:ascii="Times New Roman" w:hAnsi="Times New Roman"/>
          <w:b/>
          <w:sz w:val="26"/>
          <w:szCs w:val="26"/>
        </w:rPr>
        <w:t xml:space="preserve">  </w:t>
      </w:r>
    </w:p>
    <w:p w:rsidR="00D07FE0" w:rsidRPr="005B4335" w:rsidRDefault="00D07FE0" w:rsidP="00FF7894">
      <w:pPr>
        <w:pStyle w:val="af1"/>
        <w:numPr>
          <w:ilvl w:val="0"/>
          <w:numId w:val="6"/>
        </w:numPr>
        <w:shd w:val="clear" w:color="auto" w:fill="FFFFFF"/>
        <w:spacing w:after="0" w:line="240" w:lineRule="auto"/>
        <w:ind w:left="0" w:right="140" w:firstLine="708"/>
        <w:jc w:val="both"/>
        <w:rPr>
          <w:rFonts w:ascii="Times New Roman" w:hAnsi="Times New Roman"/>
          <w:color w:val="000000"/>
          <w:sz w:val="26"/>
          <w:szCs w:val="26"/>
          <w:shd w:val="clear" w:color="auto" w:fill="FFFFFF"/>
        </w:rPr>
      </w:pPr>
      <w:r w:rsidRPr="005B4335">
        <w:rPr>
          <w:rFonts w:ascii="Times New Roman" w:hAnsi="Times New Roman"/>
          <w:spacing w:val="5"/>
          <w:sz w:val="26"/>
          <w:szCs w:val="26"/>
          <w:bdr w:val="none" w:sz="0" w:space="0" w:color="auto" w:frame="1"/>
        </w:rPr>
        <w:t xml:space="preserve">В соответствии с Федеральным законом от 14 июля 2022 года № 261-ФЗ «О российском движении детей и молодежи» на территории </w:t>
      </w:r>
      <w:proofErr w:type="spellStart"/>
      <w:r w:rsidRPr="005B4335">
        <w:rPr>
          <w:rFonts w:ascii="Times New Roman" w:hAnsi="Times New Roman"/>
          <w:spacing w:val="5"/>
          <w:sz w:val="26"/>
          <w:szCs w:val="26"/>
          <w:bdr w:val="none" w:sz="0" w:space="0" w:color="auto" w:frame="1"/>
        </w:rPr>
        <w:t>Ярцевского</w:t>
      </w:r>
      <w:proofErr w:type="spellEnd"/>
      <w:r w:rsidRPr="005B4335">
        <w:rPr>
          <w:rFonts w:ascii="Times New Roman" w:hAnsi="Times New Roman"/>
          <w:spacing w:val="5"/>
          <w:sz w:val="26"/>
          <w:szCs w:val="26"/>
          <w:bdr w:val="none" w:sz="0" w:space="0" w:color="auto" w:frame="1"/>
        </w:rPr>
        <w:t xml:space="preserve"> района проводится работа по развитию Общероссийского общественно-государственного движения детей и молодежи «Движение</w:t>
      </w:r>
      <w:proofErr w:type="gramStart"/>
      <w:r w:rsidRPr="005B4335">
        <w:rPr>
          <w:rFonts w:ascii="Times New Roman" w:hAnsi="Times New Roman"/>
          <w:spacing w:val="5"/>
          <w:sz w:val="26"/>
          <w:szCs w:val="26"/>
          <w:bdr w:val="none" w:sz="0" w:space="0" w:color="auto" w:frame="1"/>
        </w:rPr>
        <w:t xml:space="preserve"> П</w:t>
      </w:r>
      <w:proofErr w:type="gramEnd"/>
      <w:r w:rsidRPr="005B4335">
        <w:rPr>
          <w:rFonts w:ascii="Times New Roman" w:hAnsi="Times New Roman"/>
          <w:spacing w:val="5"/>
          <w:sz w:val="26"/>
          <w:szCs w:val="26"/>
          <w:bdr w:val="none" w:sz="0" w:space="0" w:color="auto" w:frame="1"/>
        </w:rPr>
        <w:t>ервых». Создано местное отделение Движения, штаб которого расположен на базе МБУ «</w:t>
      </w:r>
      <w:proofErr w:type="spellStart"/>
      <w:r w:rsidRPr="005B4335">
        <w:rPr>
          <w:rFonts w:ascii="Times New Roman" w:hAnsi="Times New Roman"/>
          <w:spacing w:val="5"/>
          <w:sz w:val="26"/>
          <w:szCs w:val="26"/>
          <w:bdr w:val="none" w:sz="0" w:space="0" w:color="auto" w:frame="1"/>
        </w:rPr>
        <w:t>Ярцевский</w:t>
      </w:r>
      <w:proofErr w:type="spellEnd"/>
      <w:r w:rsidRPr="005B4335">
        <w:rPr>
          <w:rFonts w:ascii="Times New Roman" w:hAnsi="Times New Roman"/>
          <w:spacing w:val="5"/>
          <w:sz w:val="26"/>
          <w:szCs w:val="26"/>
          <w:bdr w:val="none" w:sz="0" w:space="0" w:color="auto" w:frame="1"/>
        </w:rPr>
        <w:t xml:space="preserve"> молодежный центр», на базе образовательных организаций работают 22 первичных отделения РДДМ (284 участника). </w:t>
      </w:r>
      <w:r w:rsidRPr="005B4335">
        <w:rPr>
          <w:rFonts w:ascii="Times New Roman" w:hAnsi="Times New Roman"/>
          <w:noProof/>
          <w:sz w:val="26"/>
          <w:szCs w:val="26"/>
        </w:rPr>
        <w:t>Первичные отделения РДДМ успешно</w:t>
      </w:r>
      <w:r w:rsidRPr="005B4335">
        <w:rPr>
          <w:rFonts w:ascii="Times New Roman" w:hAnsi="Times New Roman"/>
          <w:sz w:val="26"/>
          <w:szCs w:val="26"/>
        </w:rPr>
        <w:t xml:space="preserve"> реализуют многие мероприятия и проекты Движения</w:t>
      </w:r>
      <w:r w:rsidR="005B4335">
        <w:rPr>
          <w:rFonts w:ascii="Times New Roman" w:hAnsi="Times New Roman"/>
          <w:sz w:val="26"/>
          <w:szCs w:val="26"/>
        </w:rPr>
        <w:t>.</w:t>
      </w:r>
    </w:p>
    <w:p w:rsidR="00D07FE0" w:rsidRPr="00443DC6" w:rsidRDefault="00D07FE0" w:rsidP="00FF7894">
      <w:pPr>
        <w:pStyle w:val="af1"/>
        <w:numPr>
          <w:ilvl w:val="0"/>
          <w:numId w:val="6"/>
        </w:numPr>
        <w:spacing w:after="0" w:line="240" w:lineRule="auto"/>
        <w:ind w:left="0" w:right="140" w:firstLine="708"/>
        <w:jc w:val="both"/>
        <w:rPr>
          <w:rFonts w:ascii="Times New Roman" w:hAnsi="Times New Roman"/>
          <w:sz w:val="26"/>
          <w:szCs w:val="26"/>
        </w:rPr>
      </w:pPr>
      <w:r w:rsidRPr="005B433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В </w:t>
      </w:r>
      <w:r w:rsidR="00443DC6" w:rsidRPr="005B433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202</w:t>
      </w:r>
      <w:r w:rsidR="00DE5D98" w:rsidRPr="005B433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3</w:t>
      </w:r>
      <w:r w:rsidRPr="005B4335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 году вступила в силу унифицированная система профессиональной ориентации - универсальный набор практик и инструментов для проведения мероприятий по профессиональной ориентации учащихся.</w:t>
      </w:r>
    </w:p>
    <w:p w:rsidR="00D07FE0" w:rsidRPr="00DE5D98" w:rsidRDefault="00443DC6" w:rsidP="00FF7894">
      <w:pPr>
        <w:ind w:right="140" w:firstLine="708"/>
        <w:jc w:val="both"/>
        <w:rPr>
          <w:sz w:val="26"/>
          <w:szCs w:val="26"/>
        </w:rPr>
      </w:pPr>
      <w:r w:rsidRPr="00DE5D98">
        <w:rPr>
          <w:sz w:val="26"/>
          <w:szCs w:val="26"/>
        </w:rPr>
        <w:t xml:space="preserve">Ежегодно </w:t>
      </w:r>
      <w:r w:rsidR="00D07FE0" w:rsidRPr="00DE5D98">
        <w:rPr>
          <w:sz w:val="26"/>
          <w:szCs w:val="26"/>
        </w:rPr>
        <w:t>пров</w:t>
      </w:r>
      <w:r w:rsidRPr="00DE5D98">
        <w:rPr>
          <w:sz w:val="26"/>
          <w:szCs w:val="26"/>
        </w:rPr>
        <w:t>одится</w:t>
      </w:r>
      <w:r w:rsidR="00D07FE0" w:rsidRPr="00DE5D98">
        <w:rPr>
          <w:sz w:val="26"/>
          <w:szCs w:val="26"/>
        </w:rPr>
        <w:t xml:space="preserve"> более 200 мероприятий, в которых прин</w:t>
      </w:r>
      <w:r w:rsidR="008375A4" w:rsidRPr="00DE5D98">
        <w:rPr>
          <w:sz w:val="26"/>
          <w:szCs w:val="26"/>
        </w:rPr>
        <w:t>имает</w:t>
      </w:r>
      <w:r w:rsidR="00D07FE0" w:rsidRPr="00DE5D98">
        <w:rPr>
          <w:sz w:val="26"/>
          <w:szCs w:val="26"/>
        </w:rPr>
        <w:t xml:space="preserve"> участие более 3000 подростков и молодежи. </w:t>
      </w:r>
    </w:p>
    <w:p w:rsidR="00D07FE0" w:rsidRPr="00B14733" w:rsidRDefault="00D07FE0" w:rsidP="00FF7894">
      <w:pPr>
        <w:ind w:right="140" w:firstLine="708"/>
        <w:jc w:val="both"/>
        <w:rPr>
          <w:sz w:val="26"/>
          <w:szCs w:val="26"/>
        </w:rPr>
      </w:pPr>
      <w:proofErr w:type="spellStart"/>
      <w:r w:rsidRPr="00DE5D98">
        <w:rPr>
          <w:color w:val="000000"/>
          <w:sz w:val="26"/>
          <w:szCs w:val="26"/>
        </w:rPr>
        <w:t>Ярцевские</w:t>
      </w:r>
      <w:proofErr w:type="spellEnd"/>
      <w:r w:rsidRPr="00DE5D98">
        <w:rPr>
          <w:color w:val="000000"/>
          <w:sz w:val="26"/>
          <w:szCs w:val="26"/>
        </w:rPr>
        <w:t xml:space="preserve"> подростки и молодежь занимают активную жизненную позицию. На территории района функционируют 18 детских и молодежных общественных орган</w:t>
      </w:r>
      <w:r w:rsidR="005B4335">
        <w:rPr>
          <w:color w:val="000000"/>
          <w:sz w:val="26"/>
          <w:szCs w:val="26"/>
        </w:rPr>
        <w:t xml:space="preserve">изаций, движений, клубов. </w:t>
      </w:r>
      <w:proofErr w:type="gramStart"/>
      <w:r w:rsidR="005B4335">
        <w:rPr>
          <w:color w:val="000000"/>
          <w:sz w:val="26"/>
          <w:szCs w:val="26"/>
        </w:rPr>
        <w:t>В 2024</w:t>
      </w:r>
      <w:r w:rsidRPr="00DE5D98">
        <w:rPr>
          <w:color w:val="000000"/>
          <w:sz w:val="26"/>
          <w:szCs w:val="26"/>
        </w:rPr>
        <w:t xml:space="preserve"> году показатель подростков и молодежи, вовлеченных в деятельность общественных объединений, составил более 2 тыс. человек (284 – Российское движение детей и молодежи «Движение первых», 233 – Юнармейцы, 660 – волонтеры, 244 - «Юные </w:t>
      </w:r>
      <w:proofErr w:type="spellStart"/>
      <w:r w:rsidRPr="00DE5D98">
        <w:rPr>
          <w:color w:val="000000"/>
          <w:sz w:val="26"/>
          <w:szCs w:val="26"/>
        </w:rPr>
        <w:t>жуковцы</w:t>
      </w:r>
      <w:proofErr w:type="spellEnd"/>
      <w:r w:rsidRPr="00DE5D98">
        <w:rPr>
          <w:color w:val="000000"/>
          <w:sz w:val="26"/>
          <w:szCs w:val="26"/>
        </w:rPr>
        <w:t xml:space="preserve">», 149 – «Юные </w:t>
      </w:r>
      <w:proofErr w:type="spellStart"/>
      <w:r w:rsidRPr="00DE5D98">
        <w:rPr>
          <w:color w:val="000000"/>
          <w:sz w:val="26"/>
          <w:szCs w:val="26"/>
        </w:rPr>
        <w:t>гагаринцы</w:t>
      </w:r>
      <w:proofErr w:type="spellEnd"/>
      <w:r w:rsidRPr="00DE5D98">
        <w:rPr>
          <w:color w:val="000000"/>
          <w:sz w:val="26"/>
          <w:szCs w:val="26"/>
        </w:rPr>
        <w:t xml:space="preserve">», ЮИД – 174, </w:t>
      </w:r>
      <w:proofErr w:type="spellStart"/>
      <w:r w:rsidRPr="00DE5D98">
        <w:rPr>
          <w:color w:val="000000"/>
          <w:sz w:val="26"/>
          <w:szCs w:val="26"/>
        </w:rPr>
        <w:t>ДЮПы</w:t>
      </w:r>
      <w:proofErr w:type="spellEnd"/>
      <w:r w:rsidRPr="00DE5D98">
        <w:rPr>
          <w:color w:val="000000"/>
          <w:sz w:val="26"/>
          <w:szCs w:val="26"/>
        </w:rPr>
        <w:t xml:space="preserve"> – 98, спортивные клубы «Азбука спорта», «Карате </w:t>
      </w:r>
      <w:proofErr w:type="spellStart"/>
      <w:r w:rsidRPr="00DE5D98">
        <w:rPr>
          <w:color w:val="000000"/>
          <w:sz w:val="26"/>
          <w:szCs w:val="26"/>
        </w:rPr>
        <w:t>Кекусинкай</w:t>
      </w:r>
      <w:proofErr w:type="spellEnd"/>
      <w:r w:rsidRPr="00DE5D98">
        <w:rPr>
          <w:color w:val="000000"/>
          <w:sz w:val="26"/>
          <w:szCs w:val="26"/>
        </w:rPr>
        <w:t>», «Молотки»,  «Сармат» - 192, туристический клуб «Кривичи» - 12).</w:t>
      </w:r>
      <w:proofErr w:type="gramEnd"/>
      <w:r w:rsidRPr="00DE5D98">
        <w:rPr>
          <w:color w:val="000000"/>
          <w:sz w:val="26"/>
          <w:szCs w:val="26"/>
        </w:rPr>
        <w:t xml:space="preserve"> </w:t>
      </w:r>
      <w:proofErr w:type="gramStart"/>
      <w:r w:rsidRPr="00DE5D98">
        <w:rPr>
          <w:sz w:val="26"/>
          <w:szCs w:val="26"/>
        </w:rPr>
        <w:t>Созданы</w:t>
      </w:r>
      <w:proofErr w:type="gramEnd"/>
      <w:r w:rsidRPr="00DE5D98">
        <w:rPr>
          <w:sz w:val="26"/>
          <w:szCs w:val="26"/>
        </w:rPr>
        <w:t xml:space="preserve"> и</w:t>
      </w:r>
      <w:r w:rsidRPr="00B14733">
        <w:rPr>
          <w:sz w:val="26"/>
          <w:szCs w:val="26"/>
        </w:rPr>
        <w:t xml:space="preserve"> функционируют 16 школьных спортивных клубов. </w:t>
      </w:r>
    </w:p>
    <w:p w:rsidR="00D07FE0" w:rsidRPr="00B14733" w:rsidRDefault="00D07FE0" w:rsidP="00FF7894">
      <w:pPr>
        <w:ind w:right="140" w:firstLine="720"/>
        <w:jc w:val="both"/>
        <w:rPr>
          <w:color w:val="000000"/>
          <w:sz w:val="26"/>
          <w:szCs w:val="26"/>
        </w:rPr>
      </w:pPr>
      <w:r w:rsidRPr="00B14733">
        <w:rPr>
          <w:color w:val="000000"/>
          <w:sz w:val="26"/>
          <w:szCs w:val="26"/>
        </w:rPr>
        <w:t>Для достижения показателей в соответствии с контрольными точками, утвержденными Федеральным аге</w:t>
      </w:r>
      <w:r w:rsidR="005B4335">
        <w:rPr>
          <w:color w:val="000000"/>
          <w:sz w:val="26"/>
          <w:szCs w:val="26"/>
        </w:rPr>
        <w:t>нтством по делам молодежи в 2024</w:t>
      </w:r>
      <w:r w:rsidRPr="00B14733">
        <w:rPr>
          <w:color w:val="000000"/>
          <w:sz w:val="26"/>
          <w:szCs w:val="26"/>
        </w:rPr>
        <w:t xml:space="preserve"> году:</w:t>
      </w:r>
    </w:p>
    <w:p w:rsidR="00D07FE0" w:rsidRPr="00283E61" w:rsidRDefault="00D07FE0" w:rsidP="00FF7894">
      <w:pPr>
        <w:ind w:right="140" w:firstLine="720"/>
        <w:jc w:val="both"/>
        <w:rPr>
          <w:sz w:val="26"/>
          <w:szCs w:val="26"/>
        </w:rPr>
      </w:pPr>
      <w:r w:rsidRPr="00283E61">
        <w:rPr>
          <w:color w:val="000000"/>
          <w:sz w:val="26"/>
          <w:szCs w:val="26"/>
        </w:rPr>
        <w:t xml:space="preserve">-  </w:t>
      </w:r>
      <w:proofErr w:type="gramStart"/>
      <w:r w:rsidRPr="00283E61">
        <w:rPr>
          <w:color w:val="000000"/>
          <w:sz w:val="26"/>
          <w:szCs w:val="26"/>
        </w:rPr>
        <w:t>проведены</w:t>
      </w:r>
      <w:proofErr w:type="gramEnd"/>
      <w:r w:rsidRPr="00283E61">
        <w:rPr>
          <w:color w:val="000000"/>
          <w:sz w:val="26"/>
          <w:szCs w:val="26"/>
        </w:rPr>
        <w:t xml:space="preserve"> 12 </w:t>
      </w:r>
      <w:r w:rsidRPr="00283E61">
        <w:rPr>
          <w:sz w:val="26"/>
          <w:szCs w:val="26"/>
        </w:rPr>
        <w:t xml:space="preserve">патриотических акций, 5 военно-спортивных игр, 126 иных мероприятий. </w:t>
      </w:r>
      <w:proofErr w:type="gramStart"/>
      <w:r w:rsidRPr="00283E61">
        <w:rPr>
          <w:sz w:val="26"/>
          <w:szCs w:val="26"/>
        </w:rPr>
        <w:t>Наиболее массовые из них:</w:t>
      </w:r>
      <w:r w:rsidRPr="00283E61">
        <w:rPr>
          <w:color w:val="FF0000"/>
          <w:sz w:val="26"/>
          <w:szCs w:val="26"/>
        </w:rPr>
        <w:t xml:space="preserve"> </w:t>
      </w:r>
      <w:r w:rsidRPr="00283E61">
        <w:rPr>
          <w:sz w:val="26"/>
          <w:szCs w:val="26"/>
        </w:rPr>
        <w:t>спартакиада допризывной и призывной молодежи,</w:t>
      </w:r>
      <w:r w:rsidRPr="00283E61">
        <w:rPr>
          <w:color w:val="FF0000"/>
          <w:sz w:val="26"/>
          <w:szCs w:val="26"/>
        </w:rPr>
        <w:t xml:space="preserve"> </w:t>
      </w:r>
      <w:r w:rsidRPr="00283E61">
        <w:rPr>
          <w:sz w:val="26"/>
          <w:szCs w:val="26"/>
        </w:rPr>
        <w:t>Юнармейский слет,</w:t>
      </w:r>
      <w:r w:rsidRPr="00283E61">
        <w:rPr>
          <w:color w:val="FF0000"/>
          <w:sz w:val="26"/>
          <w:szCs w:val="26"/>
        </w:rPr>
        <w:t xml:space="preserve"> </w:t>
      </w:r>
      <w:r w:rsidRPr="00283E61">
        <w:rPr>
          <w:sz w:val="26"/>
          <w:szCs w:val="26"/>
        </w:rPr>
        <w:t>районный фестиваль «Молодые Герои Смоленской области», районная акция «Весенняя неделя добра», «Вахта Памяти», «Обелиск», конкурс-соревнование «Школа безопасности», военно-спортивные игры «Зарница», «</w:t>
      </w:r>
      <w:proofErr w:type="spellStart"/>
      <w:r w:rsidRPr="00283E61">
        <w:rPr>
          <w:sz w:val="26"/>
          <w:szCs w:val="26"/>
        </w:rPr>
        <w:t>Зарничка</w:t>
      </w:r>
      <w:proofErr w:type="spellEnd"/>
      <w:r w:rsidRPr="00283E61">
        <w:rPr>
          <w:sz w:val="26"/>
          <w:szCs w:val="26"/>
        </w:rPr>
        <w:t>»,</w:t>
      </w:r>
      <w:r w:rsidRPr="00283E61">
        <w:rPr>
          <w:color w:val="FF0000"/>
          <w:sz w:val="26"/>
          <w:szCs w:val="26"/>
        </w:rPr>
        <w:t xml:space="preserve"> </w:t>
      </w:r>
      <w:r w:rsidRPr="00283E61">
        <w:rPr>
          <w:sz w:val="26"/>
          <w:szCs w:val="26"/>
        </w:rPr>
        <w:t>общегородские праздники «Последний звонок», «День молодежи» и др. в</w:t>
      </w:r>
      <w:r w:rsidRPr="00283E61">
        <w:rPr>
          <w:color w:val="FF0000"/>
          <w:sz w:val="26"/>
          <w:szCs w:val="26"/>
        </w:rPr>
        <w:t xml:space="preserve"> </w:t>
      </w:r>
      <w:r w:rsidRPr="00283E61">
        <w:rPr>
          <w:sz w:val="26"/>
          <w:szCs w:val="26"/>
        </w:rPr>
        <w:t xml:space="preserve">которых приняли участие более 3 тыс. подростков и молодежи. </w:t>
      </w:r>
      <w:proofErr w:type="gramEnd"/>
    </w:p>
    <w:p w:rsidR="00D07FE0" w:rsidRPr="00283E61" w:rsidRDefault="00D07FE0" w:rsidP="00FF7894">
      <w:pPr>
        <w:pStyle w:val="af9"/>
        <w:shd w:val="clear" w:color="auto" w:fill="FFFFFF"/>
        <w:spacing w:before="0" w:beforeAutospacing="0" w:after="0" w:afterAutospacing="0"/>
        <w:ind w:right="140" w:firstLine="709"/>
        <w:jc w:val="both"/>
        <w:rPr>
          <w:sz w:val="26"/>
          <w:szCs w:val="26"/>
        </w:rPr>
      </w:pPr>
      <w:proofErr w:type="gramStart"/>
      <w:r w:rsidRPr="00283E61">
        <w:rPr>
          <w:sz w:val="26"/>
          <w:szCs w:val="26"/>
        </w:rPr>
        <w:t xml:space="preserve">Работа, </w:t>
      </w:r>
      <w:r w:rsidR="005B4335">
        <w:rPr>
          <w:sz w:val="26"/>
          <w:szCs w:val="26"/>
        </w:rPr>
        <w:t>проводимая Администрацией муниципального округа</w:t>
      </w:r>
      <w:r w:rsidRPr="00283E61">
        <w:rPr>
          <w:sz w:val="26"/>
          <w:szCs w:val="26"/>
        </w:rPr>
        <w:t xml:space="preserve">, учреждениями образования, культуры, спорта, общественными организациями, была высоко оценена жюри ежегодного областного смотра-конкурса муниципальных районов и городских округов на лучшую организацию работы в области гражданско-патриотического воспитания. </w:t>
      </w:r>
      <w:proofErr w:type="gramEnd"/>
    </w:p>
    <w:p w:rsidR="00D07FE0" w:rsidRPr="006B1505" w:rsidRDefault="00D07FE0" w:rsidP="00FF7894">
      <w:pPr>
        <w:shd w:val="clear" w:color="auto" w:fill="FFFFFF"/>
        <w:ind w:right="140" w:firstLine="708"/>
        <w:jc w:val="both"/>
        <w:rPr>
          <w:color w:val="000000"/>
          <w:sz w:val="26"/>
          <w:szCs w:val="26"/>
          <w:shd w:val="clear" w:color="auto" w:fill="FFFFFF"/>
        </w:rPr>
      </w:pPr>
      <w:r w:rsidRPr="006B1505">
        <w:rPr>
          <w:sz w:val="26"/>
          <w:szCs w:val="26"/>
        </w:rPr>
        <w:t xml:space="preserve">Активно развивается на территории района юнармейское движение. </w:t>
      </w:r>
      <w:r w:rsidRPr="006B1505">
        <w:rPr>
          <w:color w:val="000000"/>
          <w:sz w:val="26"/>
          <w:szCs w:val="26"/>
        </w:rPr>
        <w:t xml:space="preserve">В </w:t>
      </w:r>
      <w:r w:rsidR="00283E61" w:rsidRPr="006B1505">
        <w:rPr>
          <w:color w:val="000000"/>
          <w:sz w:val="26"/>
          <w:szCs w:val="26"/>
        </w:rPr>
        <w:t>2023</w:t>
      </w:r>
      <w:r w:rsidRPr="006B1505">
        <w:rPr>
          <w:color w:val="000000"/>
          <w:sz w:val="26"/>
          <w:szCs w:val="26"/>
        </w:rPr>
        <w:t xml:space="preserve"> году </w:t>
      </w:r>
      <w:proofErr w:type="spellStart"/>
      <w:r w:rsidRPr="006B1505">
        <w:rPr>
          <w:color w:val="000000"/>
          <w:sz w:val="26"/>
          <w:szCs w:val="26"/>
        </w:rPr>
        <w:t>ярцевские</w:t>
      </w:r>
      <w:proofErr w:type="spellEnd"/>
      <w:r w:rsidRPr="006B1505">
        <w:rPr>
          <w:color w:val="000000"/>
          <w:sz w:val="26"/>
          <w:szCs w:val="26"/>
        </w:rPr>
        <w:t xml:space="preserve"> юнармейцы стали победителями </w:t>
      </w:r>
      <w:r w:rsidRPr="006B1505">
        <w:rPr>
          <w:sz w:val="26"/>
          <w:szCs w:val="26"/>
        </w:rPr>
        <w:t xml:space="preserve">регионального этапа Всероссийской военно-спортивной игры «Победа» и вышли в </w:t>
      </w:r>
      <w:r w:rsidRPr="006B1505">
        <w:rPr>
          <w:color w:val="000000"/>
          <w:sz w:val="26"/>
          <w:szCs w:val="26"/>
          <w:shd w:val="clear" w:color="auto" w:fill="FFFFFF"/>
        </w:rPr>
        <w:t xml:space="preserve">финал игры, которая проходила в июле 2023 года в центральном военно-патриотическом парке культуры и отдыха Вооруженных сил Российской Федерации «Патриот». </w:t>
      </w:r>
    </w:p>
    <w:p w:rsidR="00D07FE0" w:rsidRPr="006B1505" w:rsidRDefault="00D07FE0" w:rsidP="00FF7894">
      <w:pPr>
        <w:pStyle w:val="af9"/>
        <w:shd w:val="clear" w:color="auto" w:fill="FFFFFF"/>
        <w:spacing w:before="0" w:beforeAutospacing="0" w:after="0" w:afterAutospacing="0"/>
        <w:ind w:right="140" w:firstLine="709"/>
        <w:jc w:val="both"/>
        <w:rPr>
          <w:sz w:val="26"/>
          <w:szCs w:val="26"/>
        </w:rPr>
      </w:pPr>
      <w:r w:rsidRPr="006B1505">
        <w:rPr>
          <w:sz w:val="26"/>
          <w:szCs w:val="26"/>
        </w:rPr>
        <w:t>Продолжает свою работу клуб Большой перемены при Центре детского творчества, объединяющий более 100 активных представителей молодежи</w:t>
      </w:r>
      <w:r w:rsidR="006B1505">
        <w:rPr>
          <w:sz w:val="26"/>
          <w:szCs w:val="26"/>
        </w:rPr>
        <w:t>, среди которых</w:t>
      </w:r>
      <w:r w:rsidRPr="006B1505">
        <w:rPr>
          <w:sz w:val="26"/>
          <w:szCs w:val="26"/>
        </w:rPr>
        <w:t xml:space="preserve"> участни</w:t>
      </w:r>
      <w:r w:rsidR="00DD3E75">
        <w:rPr>
          <w:sz w:val="26"/>
          <w:szCs w:val="26"/>
        </w:rPr>
        <w:t>ки</w:t>
      </w:r>
      <w:r w:rsidRPr="006B1505">
        <w:rPr>
          <w:sz w:val="26"/>
          <w:szCs w:val="26"/>
        </w:rPr>
        <w:t xml:space="preserve"> Всер</w:t>
      </w:r>
      <w:r w:rsidR="0036405A">
        <w:rPr>
          <w:sz w:val="26"/>
          <w:szCs w:val="26"/>
        </w:rPr>
        <w:t xml:space="preserve">оссийской акции «Поезд Памяти», победители </w:t>
      </w:r>
      <w:r w:rsidRPr="006B1505">
        <w:rPr>
          <w:sz w:val="26"/>
          <w:szCs w:val="26"/>
        </w:rPr>
        <w:t>конкурс</w:t>
      </w:r>
      <w:r w:rsidR="0036405A">
        <w:rPr>
          <w:sz w:val="26"/>
          <w:szCs w:val="26"/>
        </w:rPr>
        <w:t>а</w:t>
      </w:r>
      <w:r w:rsidRPr="006B1505">
        <w:rPr>
          <w:sz w:val="26"/>
          <w:szCs w:val="26"/>
        </w:rPr>
        <w:t xml:space="preserve"> лидеров и руководителей детских и молодежных общественных объединений «Лидер </w:t>
      </w:r>
      <w:r w:rsidRPr="006B1505">
        <w:rPr>
          <w:sz w:val="26"/>
          <w:szCs w:val="26"/>
          <w:lang w:val="en-US"/>
        </w:rPr>
        <w:t>XXI</w:t>
      </w:r>
      <w:r w:rsidRPr="006B1505">
        <w:rPr>
          <w:sz w:val="26"/>
          <w:szCs w:val="26"/>
        </w:rPr>
        <w:t xml:space="preserve"> века».</w:t>
      </w:r>
    </w:p>
    <w:p w:rsidR="00DB2E17" w:rsidRPr="00BC3905" w:rsidRDefault="00DB2E17" w:rsidP="00FF7894">
      <w:pPr>
        <w:ind w:right="140" w:firstLine="567"/>
        <w:jc w:val="both"/>
        <w:rPr>
          <w:sz w:val="26"/>
          <w:szCs w:val="26"/>
        </w:rPr>
      </w:pPr>
      <w:r w:rsidRPr="00BC3905">
        <w:rPr>
          <w:spacing w:val="-4"/>
          <w:sz w:val="26"/>
          <w:szCs w:val="26"/>
        </w:rPr>
        <w:t>В соответствии с законодательством исполня</w:t>
      </w:r>
      <w:r w:rsidR="00751C31" w:rsidRPr="00BC3905">
        <w:rPr>
          <w:spacing w:val="-4"/>
          <w:sz w:val="26"/>
          <w:szCs w:val="26"/>
        </w:rPr>
        <w:t>ются</w:t>
      </w:r>
      <w:r w:rsidRPr="00BC3905">
        <w:rPr>
          <w:spacing w:val="-4"/>
          <w:sz w:val="26"/>
          <w:szCs w:val="26"/>
        </w:rPr>
        <w:t xml:space="preserve"> полномочия </w:t>
      </w:r>
      <w:r w:rsidRPr="00BC3905">
        <w:rPr>
          <w:spacing w:val="-1"/>
          <w:sz w:val="26"/>
          <w:szCs w:val="26"/>
        </w:rPr>
        <w:t>по опеке и попечительству</w:t>
      </w:r>
      <w:r w:rsidR="0056125F" w:rsidRPr="00BC3905">
        <w:rPr>
          <w:spacing w:val="-1"/>
          <w:sz w:val="26"/>
          <w:szCs w:val="26"/>
        </w:rPr>
        <w:t>: ведутся необходимые</w:t>
      </w:r>
      <w:r w:rsidRPr="00BC3905">
        <w:rPr>
          <w:spacing w:val="-4"/>
          <w:sz w:val="26"/>
          <w:szCs w:val="26"/>
        </w:rPr>
        <w:t xml:space="preserve"> </w:t>
      </w:r>
      <w:r w:rsidR="0056125F" w:rsidRPr="00BC3905">
        <w:rPr>
          <w:spacing w:val="-4"/>
          <w:sz w:val="26"/>
          <w:szCs w:val="26"/>
        </w:rPr>
        <w:t>реестры учета и устройства детей сирот и детей, оставшихся без попечения родителей</w:t>
      </w:r>
      <w:r w:rsidR="005F0020" w:rsidRPr="00BC3905">
        <w:rPr>
          <w:spacing w:val="-4"/>
          <w:sz w:val="26"/>
          <w:szCs w:val="26"/>
        </w:rPr>
        <w:t xml:space="preserve">, </w:t>
      </w:r>
      <w:r w:rsidR="00C44FBE" w:rsidRPr="00BC3905">
        <w:rPr>
          <w:spacing w:val="-4"/>
          <w:sz w:val="26"/>
          <w:szCs w:val="26"/>
        </w:rPr>
        <w:t>защищаются</w:t>
      </w:r>
      <w:r w:rsidR="005F0020" w:rsidRPr="00BC3905">
        <w:rPr>
          <w:spacing w:val="-4"/>
          <w:sz w:val="26"/>
          <w:szCs w:val="26"/>
        </w:rPr>
        <w:t xml:space="preserve"> их законные права и интересы.</w:t>
      </w:r>
    </w:p>
    <w:p w:rsidR="00DB2E17" w:rsidRPr="00BC3905" w:rsidRDefault="00DB2E17" w:rsidP="00FF7894">
      <w:pPr>
        <w:suppressAutoHyphens/>
        <w:ind w:right="140"/>
        <w:jc w:val="both"/>
        <w:rPr>
          <w:sz w:val="26"/>
          <w:szCs w:val="26"/>
        </w:rPr>
      </w:pPr>
      <w:r w:rsidRPr="00BC3905">
        <w:rPr>
          <w:sz w:val="26"/>
          <w:szCs w:val="26"/>
        </w:rPr>
        <w:t xml:space="preserve">             Ключевыми проблемами, над решением которых предстоит работать остаются: </w:t>
      </w:r>
    </w:p>
    <w:p w:rsidR="00DB2E17" w:rsidRPr="00BC3905" w:rsidRDefault="00DB2E17" w:rsidP="00FF7894">
      <w:pPr>
        <w:pStyle w:val="Default"/>
        <w:ind w:right="140" w:hanging="284"/>
        <w:jc w:val="both"/>
        <w:rPr>
          <w:sz w:val="26"/>
          <w:szCs w:val="26"/>
        </w:rPr>
      </w:pPr>
      <w:r w:rsidRPr="00BC3905">
        <w:rPr>
          <w:sz w:val="26"/>
          <w:szCs w:val="26"/>
        </w:rPr>
        <w:t xml:space="preserve">             - дефицит управленческих и педагогических кадров, отработка системы непрерывного повышения квалификации педагогов, привлечение в  сферу образования молодых специалистов,</w:t>
      </w:r>
    </w:p>
    <w:p w:rsidR="00DB2E17" w:rsidRPr="00BC3905" w:rsidRDefault="00DB2E17" w:rsidP="00FF7894">
      <w:pPr>
        <w:pStyle w:val="Default"/>
        <w:ind w:right="140" w:hanging="284"/>
        <w:jc w:val="both"/>
        <w:rPr>
          <w:sz w:val="26"/>
          <w:szCs w:val="26"/>
        </w:rPr>
      </w:pPr>
      <w:r w:rsidRPr="00BC3905">
        <w:rPr>
          <w:sz w:val="26"/>
          <w:szCs w:val="26"/>
        </w:rPr>
        <w:t xml:space="preserve">           - развитие  механизмов управления качеством образования на муниципальном и школьном уровнях, </w:t>
      </w:r>
    </w:p>
    <w:p w:rsidR="00DB2E17" w:rsidRPr="00BC3905" w:rsidRDefault="00DB2E17" w:rsidP="00FF7894">
      <w:pPr>
        <w:pStyle w:val="Default"/>
        <w:ind w:right="140" w:hanging="284"/>
        <w:jc w:val="both"/>
        <w:rPr>
          <w:sz w:val="26"/>
          <w:szCs w:val="26"/>
        </w:rPr>
      </w:pPr>
      <w:r w:rsidRPr="00BC3905">
        <w:rPr>
          <w:sz w:val="26"/>
          <w:szCs w:val="26"/>
        </w:rPr>
        <w:t xml:space="preserve">           - внедрение эффективных технологий обучения и воспитания, в том числе с использованием  возможностей  сетевого  взаимодействия,  дистанционных образовательных технологий и электронного обучения,</w:t>
      </w:r>
    </w:p>
    <w:p w:rsidR="00DB2E17" w:rsidRPr="00BC3905" w:rsidRDefault="00DB2E17" w:rsidP="00FF7894">
      <w:pPr>
        <w:pStyle w:val="Default"/>
        <w:ind w:right="140" w:hanging="284"/>
        <w:jc w:val="both"/>
        <w:rPr>
          <w:sz w:val="26"/>
          <w:szCs w:val="26"/>
        </w:rPr>
      </w:pPr>
      <w:r w:rsidRPr="00BC3905">
        <w:rPr>
          <w:sz w:val="26"/>
          <w:szCs w:val="26"/>
        </w:rPr>
        <w:t xml:space="preserve">            - укрепление и развитие материально-технической базы и инфраструктуры образовательных организаций.</w:t>
      </w:r>
    </w:p>
    <w:p w:rsidR="00DB2E17" w:rsidRPr="00BC3905" w:rsidRDefault="00DB2E17" w:rsidP="00FF7894">
      <w:pPr>
        <w:shd w:val="clear" w:color="auto" w:fill="FFFFFF"/>
        <w:tabs>
          <w:tab w:val="left" w:pos="700"/>
          <w:tab w:val="left" w:pos="9356"/>
        </w:tabs>
        <w:suppressAutoHyphens/>
        <w:ind w:right="140" w:hanging="284"/>
        <w:jc w:val="both"/>
        <w:rPr>
          <w:sz w:val="26"/>
          <w:szCs w:val="26"/>
        </w:rPr>
      </w:pPr>
      <w:r w:rsidRPr="00BC3905">
        <w:rPr>
          <w:sz w:val="26"/>
          <w:szCs w:val="26"/>
        </w:rPr>
        <w:t xml:space="preserve">             Выявленные проблемы позволили определить приоритетные направления развития системы образования на 202</w:t>
      </w:r>
      <w:r w:rsidR="005B4335">
        <w:rPr>
          <w:sz w:val="26"/>
          <w:szCs w:val="26"/>
        </w:rPr>
        <w:t>5</w:t>
      </w:r>
      <w:r w:rsidRPr="00BC3905">
        <w:rPr>
          <w:sz w:val="26"/>
          <w:szCs w:val="26"/>
        </w:rPr>
        <w:t>-202</w:t>
      </w:r>
      <w:r w:rsidR="005B4335">
        <w:rPr>
          <w:sz w:val="26"/>
          <w:szCs w:val="26"/>
        </w:rPr>
        <w:t>7</w:t>
      </w:r>
      <w:r w:rsidRPr="00BC3905">
        <w:rPr>
          <w:sz w:val="26"/>
          <w:szCs w:val="26"/>
        </w:rPr>
        <w:t xml:space="preserve"> годы:  </w:t>
      </w:r>
    </w:p>
    <w:p w:rsidR="00DB2E17" w:rsidRPr="00BC3905" w:rsidRDefault="00DB2E17" w:rsidP="00FF7894">
      <w:pPr>
        <w:shd w:val="clear" w:color="auto" w:fill="FFFFFF"/>
        <w:tabs>
          <w:tab w:val="left" w:pos="700"/>
          <w:tab w:val="left" w:pos="9356"/>
        </w:tabs>
        <w:suppressAutoHyphens/>
        <w:ind w:right="140" w:hanging="284"/>
        <w:jc w:val="both"/>
        <w:rPr>
          <w:sz w:val="26"/>
          <w:szCs w:val="26"/>
        </w:rPr>
      </w:pPr>
      <w:r w:rsidRPr="00BC3905">
        <w:rPr>
          <w:sz w:val="26"/>
          <w:szCs w:val="26"/>
        </w:rPr>
        <w:t xml:space="preserve">                1. </w:t>
      </w:r>
      <w:r w:rsidR="00C40985" w:rsidRPr="00BC3905">
        <w:rPr>
          <w:sz w:val="26"/>
          <w:szCs w:val="26"/>
        </w:rPr>
        <w:t>О</w:t>
      </w:r>
      <w:r w:rsidRPr="00BC3905">
        <w:rPr>
          <w:sz w:val="26"/>
          <w:szCs w:val="26"/>
        </w:rPr>
        <w:t>беспечение государственных гарантий доступности и равных возможностей для всех граждан, проживающих на территории муниципального образования, для получения качественного дошкольного, общег</w:t>
      </w:r>
      <w:r w:rsidR="00C40985" w:rsidRPr="00BC3905">
        <w:rPr>
          <w:sz w:val="26"/>
          <w:szCs w:val="26"/>
        </w:rPr>
        <w:t>о и дополнительного образования.</w:t>
      </w:r>
    </w:p>
    <w:p w:rsidR="00DB2E17" w:rsidRPr="00BC3905" w:rsidRDefault="00DB2E17" w:rsidP="00FF7894">
      <w:pPr>
        <w:shd w:val="clear" w:color="auto" w:fill="FFFFFF"/>
        <w:tabs>
          <w:tab w:val="left" w:pos="700"/>
          <w:tab w:val="left" w:pos="9356"/>
        </w:tabs>
        <w:suppressAutoHyphens/>
        <w:ind w:right="140" w:hanging="284"/>
        <w:jc w:val="both"/>
        <w:rPr>
          <w:sz w:val="26"/>
          <w:szCs w:val="26"/>
        </w:rPr>
      </w:pPr>
      <w:r w:rsidRPr="00BC3905">
        <w:rPr>
          <w:sz w:val="26"/>
          <w:szCs w:val="26"/>
        </w:rPr>
        <w:t xml:space="preserve">                2. </w:t>
      </w:r>
      <w:r w:rsidR="00C40985" w:rsidRPr="00BC3905">
        <w:rPr>
          <w:sz w:val="26"/>
          <w:szCs w:val="26"/>
        </w:rPr>
        <w:t>С</w:t>
      </w:r>
      <w:r w:rsidRPr="00BC3905">
        <w:rPr>
          <w:sz w:val="26"/>
          <w:szCs w:val="26"/>
        </w:rPr>
        <w:t>охранение единства образовательного пространства за счет оптимизации сети и преемственности образовательных програм</w:t>
      </w:r>
      <w:r w:rsidR="00C40985" w:rsidRPr="00BC3905">
        <w:rPr>
          <w:sz w:val="26"/>
          <w:szCs w:val="26"/>
        </w:rPr>
        <w:t>м на разных уровнях образования.</w:t>
      </w:r>
    </w:p>
    <w:p w:rsidR="005B4335" w:rsidRDefault="00DB2E17" w:rsidP="00FF7894">
      <w:pPr>
        <w:shd w:val="clear" w:color="auto" w:fill="FFFFFF"/>
        <w:tabs>
          <w:tab w:val="left" w:pos="700"/>
          <w:tab w:val="left" w:pos="9356"/>
        </w:tabs>
        <w:suppressAutoHyphens/>
        <w:ind w:right="140" w:hanging="284"/>
        <w:jc w:val="both"/>
        <w:rPr>
          <w:sz w:val="26"/>
          <w:szCs w:val="26"/>
        </w:rPr>
      </w:pPr>
      <w:r w:rsidRPr="00BC3905">
        <w:rPr>
          <w:sz w:val="26"/>
          <w:szCs w:val="26"/>
        </w:rPr>
        <w:t xml:space="preserve">               3. </w:t>
      </w:r>
      <w:r w:rsidR="00C40985" w:rsidRPr="00BC3905">
        <w:rPr>
          <w:sz w:val="26"/>
          <w:szCs w:val="26"/>
        </w:rPr>
        <w:t>Р</w:t>
      </w:r>
      <w:r w:rsidRPr="00BC3905">
        <w:rPr>
          <w:sz w:val="26"/>
          <w:szCs w:val="26"/>
        </w:rPr>
        <w:t xml:space="preserve">еализация мероприятий </w:t>
      </w:r>
      <w:r w:rsidR="005B4335">
        <w:rPr>
          <w:sz w:val="26"/>
          <w:szCs w:val="26"/>
        </w:rPr>
        <w:t xml:space="preserve">национальных, федеральных и </w:t>
      </w:r>
      <w:r w:rsidRPr="00BC3905">
        <w:rPr>
          <w:sz w:val="26"/>
          <w:szCs w:val="26"/>
        </w:rPr>
        <w:t xml:space="preserve">региональных </w:t>
      </w:r>
      <w:r w:rsidR="005B4335">
        <w:rPr>
          <w:sz w:val="26"/>
          <w:szCs w:val="26"/>
        </w:rPr>
        <w:t xml:space="preserve">проектов сфере образования. </w:t>
      </w:r>
    </w:p>
    <w:p w:rsidR="00DB2E17" w:rsidRPr="00BC3905" w:rsidRDefault="005B4335" w:rsidP="00FF7894">
      <w:pPr>
        <w:shd w:val="clear" w:color="auto" w:fill="FFFFFF"/>
        <w:tabs>
          <w:tab w:val="left" w:pos="700"/>
          <w:tab w:val="left" w:pos="9356"/>
        </w:tabs>
        <w:suppressAutoHyphens/>
        <w:ind w:right="140" w:hanging="28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r w:rsidR="00DB2E17" w:rsidRPr="00BC3905">
        <w:rPr>
          <w:rStyle w:val="af8"/>
          <w:b w:val="0"/>
          <w:iCs/>
          <w:color w:val="000000"/>
          <w:sz w:val="26"/>
          <w:szCs w:val="26"/>
        </w:rPr>
        <w:t>4.</w:t>
      </w:r>
      <w:r w:rsidR="00DB2E17" w:rsidRPr="00BC3905">
        <w:rPr>
          <w:sz w:val="26"/>
          <w:szCs w:val="26"/>
        </w:rPr>
        <w:t xml:space="preserve"> </w:t>
      </w:r>
      <w:r w:rsidR="00C40985" w:rsidRPr="00BC3905">
        <w:rPr>
          <w:sz w:val="26"/>
          <w:szCs w:val="26"/>
        </w:rPr>
        <w:t>П</w:t>
      </w:r>
      <w:r w:rsidR="00DB2E17" w:rsidRPr="00BC3905">
        <w:rPr>
          <w:sz w:val="26"/>
          <w:szCs w:val="26"/>
        </w:rPr>
        <w:t>редоставление качественного общего образования по запросам обучающихся с   использованием сетевого  взаимодействия, дистанционных образовательных технологий и электронного обучения</w:t>
      </w:r>
      <w:r w:rsidR="00C40985" w:rsidRPr="00BC3905">
        <w:rPr>
          <w:sz w:val="26"/>
          <w:szCs w:val="26"/>
        </w:rPr>
        <w:t>.</w:t>
      </w:r>
    </w:p>
    <w:p w:rsidR="00DB2E17" w:rsidRDefault="00DB2E17" w:rsidP="00FF7894">
      <w:pPr>
        <w:tabs>
          <w:tab w:val="num" w:pos="1620"/>
        </w:tabs>
        <w:ind w:right="140" w:hanging="284"/>
        <w:jc w:val="both"/>
        <w:rPr>
          <w:sz w:val="26"/>
        </w:rPr>
      </w:pPr>
      <w:r w:rsidRPr="00B30B50">
        <w:rPr>
          <w:sz w:val="25"/>
          <w:szCs w:val="25"/>
        </w:rPr>
        <w:t xml:space="preserve">            </w:t>
      </w:r>
      <w:r w:rsidR="005B4335">
        <w:rPr>
          <w:sz w:val="25"/>
          <w:szCs w:val="25"/>
        </w:rPr>
        <w:t xml:space="preserve">  </w:t>
      </w:r>
      <w:r w:rsidRPr="00B30B50">
        <w:rPr>
          <w:sz w:val="25"/>
          <w:szCs w:val="25"/>
        </w:rPr>
        <w:t xml:space="preserve">5. </w:t>
      </w:r>
      <w:r w:rsidR="00C40985" w:rsidRPr="00B30B50">
        <w:rPr>
          <w:sz w:val="25"/>
          <w:szCs w:val="25"/>
        </w:rPr>
        <w:t>О</w:t>
      </w:r>
      <w:r w:rsidRPr="00B30B50">
        <w:rPr>
          <w:sz w:val="25"/>
          <w:szCs w:val="25"/>
        </w:rPr>
        <w:t>рганизация эффективной работы по выявлению и поддержке одаренных детей и детей с трудностями в обучении, развитие олимпиадного и конкурсного движений, различных форм профориентации школьников.</w:t>
      </w:r>
    </w:p>
    <w:p w:rsidR="00DB2E17" w:rsidRDefault="00DB2E17" w:rsidP="00FF7894">
      <w:pPr>
        <w:ind w:right="140" w:hanging="284"/>
        <w:jc w:val="both"/>
        <w:rPr>
          <w:sz w:val="26"/>
        </w:rPr>
      </w:pPr>
      <w:r>
        <w:rPr>
          <w:sz w:val="26"/>
        </w:rPr>
        <w:t xml:space="preserve">             </w:t>
      </w:r>
      <w:r w:rsidR="005B4335">
        <w:rPr>
          <w:sz w:val="26"/>
        </w:rPr>
        <w:t xml:space="preserve"> </w:t>
      </w:r>
      <w:r>
        <w:rPr>
          <w:sz w:val="26"/>
        </w:rPr>
        <w:t xml:space="preserve">6. </w:t>
      </w:r>
      <w:r w:rsidR="002F580E">
        <w:rPr>
          <w:sz w:val="26"/>
        </w:rPr>
        <w:t>П</w:t>
      </w:r>
      <w:r>
        <w:rPr>
          <w:sz w:val="26"/>
        </w:rPr>
        <w:t xml:space="preserve">роведение независимой </w:t>
      </w:r>
      <w:proofErr w:type="gramStart"/>
      <w:r>
        <w:rPr>
          <w:sz w:val="26"/>
        </w:rPr>
        <w:t>оценки качества условий оказания услуг</w:t>
      </w:r>
      <w:proofErr w:type="gramEnd"/>
      <w:r>
        <w:rPr>
          <w:sz w:val="26"/>
        </w:rPr>
        <w:t xml:space="preserve"> организациями в сфере образования на террито</w:t>
      </w:r>
      <w:r w:rsidR="002F580E">
        <w:rPr>
          <w:sz w:val="26"/>
        </w:rPr>
        <w:t>рии муниципального образования.</w:t>
      </w:r>
    </w:p>
    <w:p w:rsidR="00DB2E17" w:rsidRDefault="00006C69" w:rsidP="00FF7894">
      <w:pPr>
        <w:ind w:right="140" w:hanging="284"/>
        <w:jc w:val="both"/>
        <w:rPr>
          <w:sz w:val="26"/>
        </w:rPr>
      </w:pPr>
      <w:r>
        <w:rPr>
          <w:sz w:val="26"/>
        </w:rPr>
        <w:t xml:space="preserve">           </w:t>
      </w:r>
      <w:r w:rsidR="005B4335">
        <w:rPr>
          <w:sz w:val="26"/>
        </w:rPr>
        <w:t xml:space="preserve"> </w:t>
      </w:r>
      <w:r>
        <w:rPr>
          <w:sz w:val="26"/>
        </w:rPr>
        <w:t xml:space="preserve">  7.</w:t>
      </w:r>
      <w:r w:rsidR="002F580E">
        <w:rPr>
          <w:sz w:val="26"/>
        </w:rPr>
        <w:t>С</w:t>
      </w:r>
      <w:r w:rsidR="00DB2E17">
        <w:rPr>
          <w:sz w:val="26"/>
        </w:rPr>
        <w:t>овершенствование воспитательного потенциала муниципальной системы образования, реализация мероприятий Стратегии развития воспитания в Российской Ф</w:t>
      </w:r>
      <w:r w:rsidR="005B4335">
        <w:rPr>
          <w:sz w:val="26"/>
        </w:rPr>
        <w:t>едерации на период до 2030</w:t>
      </w:r>
      <w:r w:rsidR="002F580E">
        <w:rPr>
          <w:sz w:val="26"/>
        </w:rPr>
        <w:t xml:space="preserve"> года.</w:t>
      </w:r>
    </w:p>
    <w:p w:rsidR="00DB2E17" w:rsidRDefault="00DB2E17" w:rsidP="00FF7894">
      <w:pPr>
        <w:tabs>
          <w:tab w:val="num" w:pos="1620"/>
        </w:tabs>
        <w:ind w:right="140" w:hanging="284"/>
        <w:jc w:val="both"/>
        <w:rPr>
          <w:sz w:val="26"/>
        </w:rPr>
      </w:pPr>
      <w:r>
        <w:rPr>
          <w:sz w:val="26"/>
        </w:rPr>
        <w:t xml:space="preserve">              8. </w:t>
      </w:r>
      <w:r w:rsidR="002F580E">
        <w:rPr>
          <w:sz w:val="26"/>
        </w:rPr>
        <w:t>П</w:t>
      </w:r>
      <w:r>
        <w:rPr>
          <w:sz w:val="26"/>
        </w:rPr>
        <w:t xml:space="preserve">овышение эффективности труда руководителей через применение критериев оценки управленческой деятельности, повышение профессиональной компетентности, информационной и </w:t>
      </w:r>
      <w:proofErr w:type="spellStart"/>
      <w:r>
        <w:rPr>
          <w:sz w:val="26"/>
        </w:rPr>
        <w:t>медийной</w:t>
      </w:r>
      <w:proofErr w:type="spellEnd"/>
      <w:r>
        <w:rPr>
          <w:sz w:val="26"/>
        </w:rPr>
        <w:t xml:space="preserve"> грамотности педагогических работников образовательных организаций.</w:t>
      </w:r>
    </w:p>
    <w:p w:rsidR="00DB2E17" w:rsidRDefault="00DB2E17" w:rsidP="00FF7894">
      <w:pPr>
        <w:tabs>
          <w:tab w:val="num" w:pos="1620"/>
        </w:tabs>
        <w:ind w:right="140" w:hanging="284"/>
        <w:jc w:val="both"/>
        <w:rPr>
          <w:sz w:val="26"/>
        </w:rPr>
      </w:pPr>
      <w:r>
        <w:rPr>
          <w:sz w:val="26"/>
          <w:szCs w:val="28"/>
        </w:rPr>
        <w:t xml:space="preserve">              9.</w:t>
      </w:r>
      <w:r w:rsidR="002F580E">
        <w:rPr>
          <w:sz w:val="26"/>
        </w:rPr>
        <w:t xml:space="preserve"> Р</w:t>
      </w:r>
      <w:r>
        <w:rPr>
          <w:sz w:val="26"/>
        </w:rPr>
        <w:t>асширение экономической самостоятельности, развитие сети дополнительных платных услуг</w:t>
      </w:r>
      <w:r w:rsidR="002F580E">
        <w:rPr>
          <w:sz w:val="26"/>
        </w:rPr>
        <w:t xml:space="preserve"> в образовательных организациях.</w:t>
      </w:r>
      <w:r>
        <w:rPr>
          <w:sz w:val="26"/>
        </w:rPr>
        <w:t xml:space="preserve"> </w:t>
      </w:r>
    </w:p>
    <w:p w:rsidR="00DB2E17" w:rsidRDefault="00DB2E17" w:rsidP="00FF7894">
      <w:pPr>
        <w:tabs>
          <w:tab w:val="num" w:pos="1620"/>
        </w:tabs>
        <w:ind w:right="140" w:hanging="284"/>
        <w:jc w:val="both"/>
        <w:rPr>
          <w:sz w:val="26"/>
        </w:rPr>
      </w:pPr>
      <w:r>
        <w:rPr>
          <w:sz w:val="26"/>
        </w:rPr>
        <w:t xml:space="preserve">            10. </w:t>
      </w:r>
      <w:r w:rsidR="002F580E">
        <w:rPr>
          <w:sz w:val="26"/>
        </w:rPr>
        <w:t>О</w:t>
      </w:r>
      <w:r>
        <w:rPr>
          <w:sz w:val="26"/>
        </w:rPr>
        <w:t>беспечение открытости деятельности му</w:t>
      </w:r>
      <w:r w:rsidR="002F580E">
        <w:rPr>
          <w:sz w:val="26"/>
        </w:rPr>
        <w:t>ниципальной системы образования.</w:t>
      </w:r>
    </w:p>
    <w:p w:rsidR="00DB2E17" w:rsidRDefault="00DB2E17" w:rsidP="00FF7894">
      <w:pPr>
        <w:tabs>
          <w:tab w:val="num" w:pos="1620"/>
        </w:tabs>
        <w:ind w:right="140" w:hanging="284"/>
        <w:jc w:val="both"/>
        <w:rPr>
          <w:sz w:val="26"/>
        </w:rPr>
      </w:pPr>
      <w:r>
        <w:rPr>
          <w:sz w:val="26"/>
        </w:rPr>
        <w:t xml:space="preserve">             11. </w:t>
      </w:r>
      <w:r w:rsidR="002F580E">
        <w:rPr>
          <w:sz w:val="26"/>
        </w:rPr>
        <w:t>О</w:t>
      </w:r>
      <w:r>
        <w:rPr>
          <w:sz w:val="26"/>
        </w:rPr>
        <w:t>беспечение соблюдения действующего законодательства по вопросам защиты и охраны прав и интересов несовершеннолетних.</w:t>
      </w:r>
    </w:p>
    <w:p w:rsidR="00DB2E17" w:rsidRDefault="00DB2E17" w:rsidP="00FF7894">
      <w:pPr>
        <w:tabs>
          <w:tab w:val="num" w:pos="1620"/>
        </w:tabs>
        <w:ind w:right="140" w:hanging="284"/>
        <w:jc w:val="both"/>
        <w:rPr>
          <w:sz w:val="26"/>
        </w:rPr>
      </w:pPr>
    </w:p>
    <w:p w:rsidR="00DB2E17" w:rsidRDefault="00DB2E17" w:rsidP="00FF7894">
      <w:pPr>
        <w:tabs>
          <w:tab w:val="num" w:pos="1620"/>
        </w:tabs>
        <w:ind w:right="140" w:hanging="284"/>
        <w:jc w:val="both"/>
        <w:rPr>
          <w:sz w:val="26"/>
        </w:rPr>
      </w:pPr>
    </w:p>
    <w:p w:rsidR="00DB2E17" w:rsidRDefault="00DB2E17" w:rsidP="00FF7894">
      <w:pPr>
        <w:tabs>
          <w:tab w:val="num" w:pos="1620"/>
        </w:tabs>
        <w:ind w:right="140" w:hanging="284"/>
        <w:jc w:val="both"/>
        <w:rPr>
          <w:sz w:val="26"/>
        </w:rPr>
      </w:pPr>
    </w:p>
    <w:p w:rsidR="00DB2E17" w:rsidRDefault="00DB2E17" w:rsidP="00FF7894">
      <w:pPr>
        <w:tabs>
          <w:tab w:val="num" w:pos="1620"/>
        </w:tabs>
        <w:ind w:right="140" w:hanging="284"/>
        <w:jc w:val="both"/>
        <w:rPr>
          <w:sz w:val="26"/>
        </w:rPr>
      </w:pPr>
    </w:p>
    <w:p w:rsidR="00DB2E17" w:rsidRDefault="00DB2E17" w:rsidP="00FF7894">
      <w:pPr>
        <w:tabs>
          <w:tab w:val="num" w:pos="1620"/>
        </w:tabs>
        <w:ind w:right="140" w:hanging="284"/>
        <w:jc w:val="both"/>
        <w:rPr>
          <w:sz w:val="26"/>
        </w:rPr>
      </w:pPr>
    </w:p>
    <w:p w:rsidR="00DB2E17" w:rsidRDefault="00DB2E17" w:rsidP="00FF7894">
      <w:pPr>
        <w:tabs>
          <w:tab w:val="num" w:pos="1620"/>
        </w:tabs>
        <w:ind w:right="140" w:hanging="284"/>
        <w:jc w:val="both"/>
        <w:rPr>
          <w:sz w:val="26"/>
        </w:rPr>
      </w:pPr>
    </w:p>
    <w:p w:rsidR="00017F0E" w:rsidRDefault="00017F0E" w:rsidP="00FF7894">
      <w:pPr>
        <w:tabs>
          <w:tab w:val="num" w:pos="1620"/>
        </w:tabs>
        <w:ind w:right="140" w:hanging="284"/>
        <w:jc w:val="both"/>
        <w:rPr>
          <w:sz w:val="26"/>
        </w:rPr>
      </w:pPr>
    </w:p>
    <w:p w:rsidR="00017F0E" w:rsidRDefault="00017F0E" w:rsidP="00FF7894">
      <w:pPr>
        <w:tabs>
          <w:tab w:val="num" w:pos="1620"/>
        </w:tabs>
        <w:ind w:right="140" w:hanging="284"/>
        <w:jc w:val="both"/>
        <w:rPr>
          <w:sz w:val="26"/>
        </w:rPr>
      </w:pPr>
    </w:p>
    <w:p w:rsidR="00017F0E" w:rsidRDefault="00017F0E" w:rsidP="00FF7894">
      <w:pPr>
        <w:tabs>
          <w:tab w:val="num" w:pos="1620"/>
        </w:tabs>
        <w:ind w:right="140" w:hanging="284"/>
        <w:jc w:val="both"/>
        <w:rPr>
          <w:sz w:val="26"/>
        </w:rPr>
      </w:pPr>
    </w:p>
    <w:p w:rsidR="00017F0E" w:rsidRDefault="00017F0E" w:rsidP="00FF7894">
      <w:pPr>
        <w:tabs>
          <w:tab w:val="num" w:pos="1620"/>
        </w:tabs>
        <w:ind w:right="140" w:hanging="284"/>
        <w:jc w:val="both"/>
        <w:rPr>
          <w:sz w:val="26"/>
        </w:rPr>
      </w:pPr>
    </w:p>
    <w:p w:rsidR="00017F0E" w:rsidRDefault="00017F0E" w:rsidP="00FF7894">
      <w:pPr>
        <w:tabs>
          <w:tab w:val="num" w:pos="1620"/>
        </w:tabs>
        <w:ind w:right="140" w:hanging="284"/>
        <w:jc w:val="both"/>
        <w:rPr>
          <w:sz w:val="26"/>
        </w:rPr>
      </w:pPr>
    </w:p>
    <w:p w:rsidR="00017F0E" w:rsidRDefault="00017F0E" w:rsidP="00FF7894">
      <w:pPr>
        <w:tabs>
          <w:tab w:val="num" w:pos="1620"/>
        </w:tabs>
        <w:ind w:right="140" w:hanging="284"/>
        <w:jc w:val="both"/>
        <w:rPr>
          <w:sz w:val="26"/>
        </w:rPr>
      </w:pPr>
    </w:p>
    <w:p w:rsidR="00017F0E" w:rsidRDefault="00017F0E" w:rsidP="00FF7894">
      <w:pPr>
        <w:tabs>
          <w:tab w:val="num" w:pos="1620"/>
        </w:tabs>
        <w:ind w:right="140" w:hanging="284"/>
        <w:jc w:val="both"/>
        <w:rPr>
          <w:sz w:val="26"/>
        </w:rPr>
      </w:pPr>
    </w:p>
    <w:p w:rsidR="00017F0E" w:rsidRDefault="00017F0E" w:rsidP="00DB2E17">
      <w:pPr>
        <w:tabs>
          <w:tab w:val="num" w:pos="1620"/>
        </w:tabs>
        <w:ind w:hanging="284"/>
        <w:jc w:val="both"/>
        <w:rPr>
          <w:sz w:val="26"/>
        </w:rPr>
      </w:pPr>
    </w:p>
    <w:p w:rsidR="00017F0E" w:rsidRDefault="00017F0E" w:rsidP="00DB2E17">
      <w:pPr>
        <w:tabs>
          <w:tab w:val="num" w:pos="1620"/>
        </w:tabs>
        <w:ind w:hanging="284"/>
        <w:jc w:val="both"/>
        <w:rPr>
          <w:sz w:val="26"/>
        </w:rPr>
      </w:pPr>
    </w:p>
    <w:p w:rsidR="00017F0E" w:rsidRDefault="00017F0E" w:rsidP="00DB2E17">
      <w:pPr>
        <w:tabs>
          <w:tab w:val="num" w:pos="1620"/>
        </w:tabs>
        <w:ind w:hanging="284"/>
        <w:jc w:val="both"/>
        <w:rPr>
          <w:sz w:val="26"/>
        </w:rPr>
      </w:pPr>
    </w:p>
    <w:p w:rsidR="0010559B" w:rsidRDefault="0010559B" w:rsidP="00DB2E17">
      <w:pPr>
        <w:tabs>
          <w:tab w:val="num" w:pos="1620"/>
        </w:tabs>
        <w:ind w:hanging="284"/>
        <w:jc w:val="both"/>
        <w:rPr>
          <w:sz w:val="26"/>
        </w:rPr>
      </w:pPr>
    </w:p>
    <w:p w:rsidR="005B4335" w:rsidRDefault="005B4335" w:rsidP="00DB2E17">
      <w:pPr>
        <w:tabs>
          <w:tab w:val="num" w:pos="1620"/>
        </w:tabs>
        <w:ind w:hanging="284"/>
        <w:jc w:val="both"/>
        <w:rPr>
          <w:sz w:val="26"/>
        </w:rPr>
      </w:pPr>
    </w:p>
    <w:p w:rsidR="005B4335" w:rsidRDefault="005B4335" w:rsidP="00DB2E17">
      <w:pPr>
        <w:tabs>
          <w:tab w:val="num" w:pos="1620"/>
        </w:tabs>
        <w:ind w:hanging="284"/>
        <w:jc w:val="both"/>
        <w:rPr>
          <w:sz w:val="26"/>
        </w:rPr>
      </w:pPr>
    </w:p>
    <w:p w:rsidR="005B4335" w:rsidRDefault="005B4335" w:rsidP="00DB2E17">
      <w:pPr>
        <w:tabs>
          <w:tab w:val="num" w:pos="1620"/>
        </w:tabs>
        <w:ind w:hanging="284"/>
        <w:jc w:val="both"/>
        <w:rPr>
          <w:sz w:val="26"/>
        </w:rPr>
      </w:pPr>
    </w:p>
    <w:p w:rsidR="005B4335" w:rsidRDefault="005B4335" w:rsidP="00DB2E17">
      <w:pPr>
        <w:tabs>
          <w:tab w:val="num" w:pos="1620"/>
        </w:tabs>
        <w:ind w:hanging="284"/>
        <w:jc w:val="both"/>
        <w:rPr>
          <w:sz w:val="26"/>
        </w:rPr>
      </w:pPr>
    </w:p>
    <w:p w:rsidR="005B4335" w:rsidRDefault="005B4335" w:rsidP="00DB2E17">
      <w:pPr>
        <w:tabs>
          <w:tab w:val="num" w:pos="1620"/>
        </w:tabs>
        <w:ind w:hanging="284"/>
        <w:jc w:val="both"/>
        <w:rPr>
          <w:sz w:val="26"/>
        </w:rPr>
      </w:pPr>
    </w:p>
    <w:p w:rsidR="005B4335" w:rsidRDefault="005B4335" w:rsidP="00DB2E17">
      <w:pPr>
        <w:tabs>
          <w:tab w:val="num" w:pos="1620"/>
        </w:tabs>
        <w:ind w:hanging="284"/>
        <w:jc w:val="both"/>
        <w:rPr>
          <w:sz w:val="26"/>
        </w:rPr>
      </w:pPr>
    </w:p>
    <w:p w:rsidR="005B4335" w:rsidRDefault="005B4335" w:rsidP="00DB2E17">
      <w:pPr>
        <w:tabs>
          <w:tab w:val="num" w:pos="1620"/>
        </w:tabs>
        <w:ind w:hanging="284"/>
        <w:jc w:val="both"/>
        <w:rPr>
          <w:sz w:val="26"/>
        </w:rPr>
      </w:pPr>
    </w:p>
    <w:p w:rsidR="0010559B" w:rsidRDefault="0010559B" w:rsidP="00DB2E17">
      <w:pPr>
        <w:tabs>
          <w:tab w:val="num" w:pos="1620"/>
        </w:tabs>
        <w:ind w:hanging="284"/>
        <w:jc w:val="both"/>
        <w:rPr>
          <w:sz w:val="26"/>
        </w:rPr>
      </w:pPr>
    </w:p>
    <w:p w:rsidR="00017F0E" w:rsidRDefault="00017F0E" w:rsidP="00DB2E17">
      <w:pPr>
        <w:tabs>
          <w:tab w:val="num" w:pos="1620"/>
        </w:tabs>
        <w:ind w:hanging="284"/>
        <w:jc w:val="both"/>
        <w:rPr>
          <w:sz w:val="26"/>
        </w:rPr>
      </w:pPr>
    </w:p>
    <w:p w:rsidR="00017F0E" w:rsidRDefault="00017F0E" w:rsidP="00DB2E17">
      <w:pPr>
        <w:tabs>
          <w:tab w:val="num" w:pos="1620"/>
        </w:tabs>
        <w:ind w:hanging="284"/>
        <w:jc w:val="both"/>
        <w:rPr>
          <w:sz w:val="26"/>
        </w:rPr>
      </w:pPr>
    </w:p>
    <w:p w:rsidR="00337913" w:rsidRPr="005B4335" w:rsidRDefault="00337913" w:rsidP="00337913">
      <w:pPr>
        <w:jc w:val="center"/>
        <w:rPr>
          <w:b/>
          <w:sz w:val="26"/>
          <w:szCs w:val="28"/>
        </w:rPr>
      </w:pPr>
      <w:proofErr w:type="gramStart"/>
      <w:r w:rsidRPr="005B4335">
        <w:rPr>
          <w:b/>
          <w:sz w:val="26"/>
          <w:szCs w:val="28"/>
        </w:rPr>
        <w:t>П</w:t>
      </w:r>
      <w:proofErr w:type="gramEnd"/>
      <w:r w:rsidRPr="005B4335">
        <w:rPr>
          <w:b/>
          <w:sz w:val="26"/>
          <w:szCs w:val="28"/>
        </w:rPr>
        <w:t xml:space="preserve"> А С П О Р Т</w:t>
      </w:r>
    </w:p>
    <w:p w:rsidR="00337913" w:rsidRPr="005B4335" w:rsidRDefault="00337913" w:rsidP="0033791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8"/>
        </w:rPr>
      </w:pPr>
      <w:r w:rsidRPr="005B4335">
        <w:rPr>
          <w:b/>
          <w:bCs/>
          <w:sz w:val="26"/>
          <w:szCs w:val="28"/>
        </w:rPr>
        <w:t xml:space="preserve">муниципальной программы </w:t>
      </w:r>
      <w:r w:rsidRPr="005B4335">
        <w:rPr>
          <w:b/>
          <w:sz w:val="26"/>
          <w:szCs w:val="28"/>
        </w:rPr>
        <w:t xml:space="preserve">«Развитие образования и молодежной </w:t>
      </w:r>
    </w:p>
    <w:p w:rsidR="005B4335" w:rsidRPr="005B4335" w:rsidRDefault="00337913" w:rsidP="00337913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8"/>
        </w:rPr>
      </w:pPr>
      <w:r w:rsidRPr="005B4335">
        <w:rPr>
          <w:b/>
          <w:sz w:val="26"/>
          <w:szCs w:val="28"/>
        </w:rPr>
        <w:t>политики в</w:t>
      </w:r>
      <w:r w:rsidR="005B4335" w:rsidRPr="005B4335">
        <w:rPr>
          <w:b/>
          <w:sz w:val="26"/>
          <w:szCs w:val="28"/>
        </w:rPr>
        <w:t xml:space="preserve"> муниципальном образовании </w:t>
      </w:r>
    </w:p>
    <w:p w:rsidR="00337913" w:rsidRPr="005B4335" w:rsidRDefault="00337913" w:rsidP="00337913">
      <w:pPr>
        <w:widowControl w:val="0"/>
        <w:autoSpaceDE w:val="0"/>
        <w:autoSpaceDN w:val="0"/>
        <w:adjustRightInd w:val="0"/>
        <w:jc w:val="center"/>
        <w:rPr>
          <w:sz w:val="26"/>
          <w:szCs w:val="28"/>
        </w:rPr>
      </w:pPr>
      <w:r w:rsidRPr="005B4335">
        <w:rPr>
          <w:b/>
          <w:sz w:val="26"/>
          <w:szCs w:val="28"/>
        </w:rPr>
        <w:t xml:space="preserve"> </w:t>
      </w:r>
      <w:r w:rsidR="005B4335" w:rsidRPr="005B4335">
        <w:rPr>
          <w:b/>
          <w:sz w:val="26"/>
          <w:szCs w:val="28"/>
        </w:rPr>
        <w:t>«</w:t>
      </w:r>
      <w:proofErr w:type="spellStart"/>
      <w:r w:rsidR="005B4335" w:rsidRPr="005B4335">
        <w:rPr>
          <w:b/>
          <w:sz w:val="26"/>
          <w:szCs w:val="28"/>
        </w:rPr>
        <w:t>Ярцевский</w:t>
      </w:r>
      <w:proofErr w:type="spellEnd"/>
      <w:r w:rsidR="005B4335" w:rsidRPr="005B4335">
        <w:rPr>
          <w:b/>
          <w:sz w:val="26"/>
          <w:szCs w:val="28"/>
        </w:rPr>
        <w:t xml:space="preserve"> муниципальный округ»</w:t>
      </w:r>
      <w:r w:rsidRPr="005B4335">
        <w:rPr>
          <w:b/>
          <w:sz w:val="26"/>
          <w:szCs w:val="28"/>
        </w:rPr>
        <w:t xml:space="preserve"> Смоленской области» </w:t>
      </w:r>
    </w:p>
    <w:p w:rsidR="00337913" w:rsidRPr="005B4335" w:rsidRDefault="00337913" w:rsidP="00337913">
      <w:pPr>
        <w:jc w:val="center"/>
        <w:rPr>
          <w:i/>
          <w:sz w:val="16"/>
          <w:szCs w:val="16"/>
        </w:rPr>
      </w:pPr>
    </w:p>
    <w:p w:rsidR="00337913" w:rsidRPr="005B4335" w:rsidRDefault="00337913" w:rsidP="00337913">
      <w:pPr>
        <w:numPr>
          <w:ilvl w:val="0"/>
          <w:numId w:val="1"/>
        </w:numPr>
        <w:contextualSpacing/>
        <w:jc w:val="center"/>
        <w:rPr>
          <w:b/>
          <w:sz w:val="26"/>
          <w:szCs w:val="28"/>
        </w:rPr>
      </w:pPr>
      <w:r w:rsidRPr="005B4335">
        <w:rPr>
          <w:b/>
          <w:sz w:val="26"/>
          <w:szCs w:val="28"/>
        </w:rPr>
        <w:t>Основные положения</w:t>
      </w:r>
    </w:p>
    <w:tbl>
      <w:tblPr>
        <w:tblW w:w="48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6"/>
        <w:gridCol w:w="6945"/>
      </w:tblGrid>
      <w:tr w:rsidR="00337913" w:rsidRPr="00713A7A" w:rsidTr="004B28D2">
        <w:trPr>
          <w:cantSplit/>
          <w:trHeight w:val="706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913" w:rsidRPr="00713A7A" w:rsidRDefault="00337913" w:rsidP="00337913">
            <w:pPr>
              <w:spacing w:line="256" w:lineRule="auto"/>
              <w:rPr>
                <w:sz w:val="24"/>
                <w:szCs w:val="24"/>
              </w:rPr>
            </w:pPr>
            <w:r w:rsidRPr="00713A7A">
              <w:rPr>
                <w:sz w:val="24"/>
                <w:szCs w:val="24"/>
              </w:rPr>
              <w:t xml:space="preserve">Ответственный исполнитель </w:t>
            </w:r>
            <w:r w:rsidRPr="00713A7A">
              <w:rPr>
                <w:sz w:val="24"/>
                <w:szCs w:val="24"/>
              </w:rPr>
              <w:br/>
              <w:t xml:space="preserve">муниципальной программы 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913" w:rsidRPr="00713A7A" w:rsidRDefault="005B4335" w:rsidP="00337913">
            <w:pPr>
              <w:spacing w:line="256" w:lineRule="auto"/>
              <w:jc w:val="both"/>
              <w:rPr>
                <w:rFonts w:eastAsia="Arial Unicode MS"/>
                <w:sz w:val="24"/>
                <w:szCs w:val="24"/>
              </w:rPr>
            </w:pPr>
            <w:r>
              <w:rPr>
                <w:rFonts w:eastAsia="Arial Unicode MS"/>
                <w:sz w:val="24"/>
                <w:szCs w:val="24"/>
              </w:rPr>
              <w:t>Управление</w:t>
            </w:r>
            <w:r w:rsidR="00337913" w:rsidRPr="00713A7A">
              <w:rPr>
                <w:rFonts w:eastAsia="Arial Unicode MS"/>
                <w:sz w:val="24"/>
                <w:szCs w:val="24"/>
              </w:rPr>
              <w:t xml:space="preserve"> по образованию и молодежной политике Администрации муниципальн</w:t>
            </w:r>
            <w:r>
              <w:rPr>
                <w:rFonts w:eastAsia="Arial Unicode MS"/>
                <w:sz w:val="24"/>
                <w:szCs w:val="24"/>
              </w:rPr>
              <w:t>ого образования «</w:t>
            </w:r>
            <w:proofErr w:type="spellStart"/>
            <w:r>
              <w:rPr>
                <w:rFonts w:eastAsia="Arial Unicode MS"/>
                <w:sz w:val="24"/>
                <w:szCs w:val="24"/>
              </w:rPr>
              <w:t>Ярцевский</w:t>
            </w:r>
            <w:proofErr w:type="spellEnd"/>
            <w:r>
              <w:rPr>
                <w:rFonts w:eastAsia="Arial Unicode MS"/>
                <w:sz w:val="24"/>
                <w:szCs w:val="24"/>
              </w:rPr>
              <w:t xml:space="preserve"> муниципальный округ</w:t>
            </w:r>
            <w:r w:rsidR="00337913" w:rsidRPr="00713A7A">
              <w:rPr>
                <w:rFonts w:eastAsia="Arial Unicode MS"/>
                <w:sz w:val="24"/>
                <w:szCs w:val="24"/>
              </w:rPr>
              <w:t>» Смоленской области</w:t>
            </w:r>
          </w:p>
        </w:tc>
      </w:tr>
      <w:tr w:rsidR="00337913" w:rsidRPr="00713A7A" w:rsidTr="004B28D2">
        <w:trPr>
          <w:cantSplit/>
          <w:trHeight w:val="244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913" w:rsidRPr="00713A7A" w:rsidRDefault="00337913" w:rsidP="00337913">
            <w:pPr>
              <w:spacing w:line="256" w:lineRule="auto"/>
              <w:rPr>
                <w:sz w:val="24"/>
                <w:szCs w:val="24"/>
              </w:rPr>
            </w:pPr>
            <w:r w:rsidRPr="00713A7A">
              <w:rPr>
                <w:sz w:val="24"/>
                <w:szCs w:val="24"/>
              </w:rPr>
              <w:t>Период реализации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913" w:rsidRPr="00713A7A" w:rsidRDefault="005B4335" w:rsidP="00D22F79">
            <w:pPr>
              <w:spacing w:line="256" w:lineRule="auto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2025</w:t>
            </w:r>
            <w:r w:rsidR="00337913" w:rsidRPr="00713A7A">
              <w:rPr>
                <w:sz w:val="24"/>
                <w:szCs w:val="24"/>
              </w:rPr>
              <w:t xml:space="preserve"> – 202</w:t>
            </w:r>
            <w:r>
              <w:rPr>
                <w:sz w:val="24"/>
                <w:szCs w:val="24"/>
              </w:rPr>
              <w:t>7</w:t>
            </w:r>
            <w:r w:rsidR="00337913" w:rsidRPr="00713A7A">
              <w:rPr>
                <w:sz w:val="24"/>
                <w:szCs w:val="24"/>
              </w:rPr>
              <w:t>годы</w:t>
            </w:r>
          </w:p>
        </w:tc>
      </w:tr>
      <w:tr w:rsidR="00337913" w:rsidRPr="00713A7A" w:rsidTr="004B28D2">
        <w:trPr>
          <w:cantSplit/>
          <w:trHeight w:val="725"/>
        </w:trPr>
        <w:tc>
          <w:tcPr>
            <w:tcW w:w="1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913" w:rsidRPr="00713A7A" w:rsidRDefault="00337913" w:rsidP="00337913">
            <w:pPr>
              <w:spacing w:line="256" w:lineRule="auto"/>
              <w:rPr>
                <w:sz w:val="24"/>
                <w:szCs w:val="24"/>
              </w:rPr>
            </w:pPr>
            <w:r w:rsidRPr="00713A7A">
              <w:rPr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913" w:rsidRPr="00713A7A" w:rsidRDefault="00107BF0" w:rsidP="005B4335">
            <w:pPr>
              <w:rPr>
                <w:rFonts w:eastAsia="Arial Unicode MS"/>
                <w:sz w:val="24"/>
                <w:szCs w:val="24"/>
              </w:rPr>
            </w:pPr>
            <w:r w:rsidRPr="00713A7A">
              <w:rPr>
                <w:sz w:val="24"/>
                <w:szCs w:val="24"/>
              </w:rPr>
              <w:t>Повышение доступности качественного образования и воспитания в соответствии с требованиями инновационного развития экономики и современными потребностями общества, реализация молодежной политики</w:t>
            </w:r>
          </w:p>
        </w:tc>
      </w:tr>
      <w:tr w:rsidR="005B4335" w:rsidRPr="00713A7A" w:rsidTr="004B28D2">
        <w:trPr>
          <w:cantSplit/>
          <w:trHeight w:val="2927"/>
        </w:trPr>
        <w:tc>
          <w:tcPr>
            <w:tcW w:w="153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4335" w:rsidRDefault="005B4335" w:rsidP="00337913">
            <w:pPr>
              <w:spacing w:line="256" w:lineRule="auto"/>
              <w:rPr>
                <w:sz w:val="24"/>
                <w:szCs w:val="24"/>
              </w:rPr>
            </w:pPr>
            <w:r w:rsidRPr="00713A7A">
              <w:rPr>
                <w:rFonts w:eastAsia="Arial Unicode MS"/>
                <w:sz w:val="24"/>
                <w:szCs w:val="24"/>
              </w:rPr>
              <w:t>Объемы финансового обеспечения за весь период реализации</w:t>
            </w:r>
            <w:r w:rsidRPr="00713A7A">
              <w:rPr>
                <w:sz w:val="24"/>
                <w:szCs w:val="24"/>
              </w:rPr>
              <w:t xml:space="preserve"> (по годам реализации и в разрезе источников финансирования на очередной финансовый год и 1, 2 годы планового периода)</w:t>
            </w:r>
          </w:p>
          <w:p w:rsidR="005B4335" w:rsidRDefault="005B4335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5B4335" w:rsidRDefault="005B4335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5B4335" w:rsidRDefault="005B4335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5B4335" w:rsidRDefault="005B4335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5B4335" w:rsidRDefault="005B4335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5B4335" w:rsidRDefault="005B4335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5B4335" w:rsidRDefault="005B4335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5B4335" w:rsidRDefault="005B4335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5B4335" w:rsidRDefault="005B4335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5B4335" w:rsidRDefault="005B4335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5B4335" w:rsidRDefault="005B4335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5B4335" w:rsidRDefault="005B4335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5B4335" w:rsidRDefault="005B4335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5B4335" w:rsidRDefault="005B4335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5B4335" w:rsidRDefault="005B4335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5B4335" w:rsidRDefault="005B4335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5B4335" w:rsidRDefault="005B4335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5B4335" w:rsidRDefault="005B4335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5B4335" w:rsidRDefault="005B4335" w:rsidP="00337913">
            <w:pPr>
              <w:spacing w:line="256" w:lineRule="auto"/>
              <w:rPr>
                <w:sz w:val="24"/>
                <w:szCs w:val="24"/>
              </w:rPr>
            </w:pPr>
          </w:p>
          <w:p w:rsidR="005B4335" w:rsidRPr="00713A7A" w:rsidRDefault="005B4335" w:rsidP="00337913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4335" w:rsidRPr="0076407F" w:rsidRDefault="005B4335" w:rsidP="009A33D4">
            <w:pPr>
              <w:rPr>
                <w:rFonts w:eastAsia="Arial Unicode MS"/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 xml:space="preserve">Общий объем финансирования составляет  </w:t>
            </w:r>
            <w:r w:rsidR="0040699D" w:rsidRPr="0076407F">
              <w:rPr>
                <w:sz w:val="24"/>
                <w:szCs w:val="24"/>
              </w:rPr>
              <w:t xml:space="preserve"> 2 451 035 047,00 </w:t>
            </w:r>
            <w:r w:rsidRPr="0076407F">
              <w:rPr>
                <w:sz w:val="24"/>
                <w:szCs w:val="24"/>
              </w:rPr>
              <w:t>рублей, из них:</w:t>
            </w:r>
          </w:p>
          <w:p w:rsidR="005B4335" w:rsidRPr="0076407F" w:rsidRDefault="005B4335" w:rsidP="00FC45B8">
            <w:pPr>
              <w:rPr>
                <w:bCs/>
                <w:sz w:val="24"/>
                <w:szCs w:val="24"/>
              </w:rPr>
            </w:pPr>
            <w:r w:rsidRPr="0076407F">
              <w:rPr>
                <w:b/>
                <w:sz w:val="24"/>
                <w:szCs w:val="24"/>
              </w:rPr>
              <w:t>2025 год</w:t>
            </w:r>
            <w:r w:rsidRPr="0076407F">
              <w:rPr>
                <w:sz w:val="24"/>
                <w:szCs w:val="24"/>
              </w:rPr>
              <w:t xml:space="preserve">  – всего </w:t>
            </w:r>
            <w:r w:rsidR="0040699D" w:rsidRPr="0076407F">
              <w:rPr>
                <w:bCs/>
                <w:sz w:val="24"/>
                <w:szCs w:val="24"/>
              </w:rPr>
              <w:t>861 227 621,00</w:t>
            </w:r>
            <w:r w:rsidRPr="0076407F">
              <w:rPr>
                <w:bCs/>
                <w:sz w:val="24"/>
                <w:szCs w:val="24"/>
              </w:rPr>
              <w:t xml:space="preserve"> </w:t>
            </w:r>
            <w:r w:rsidR="0040699D" w:rsidRPr="0076407F">
              <w:rPr>
                <w:sz w:val="24"/>
                <w:szCs w:val="24"/>
              </w:rPr>
              <w:t>руб.</w:t>
            </w:r>
            <w:r w:rsidRPr="0076407F">
              <w:rPr>
                <w:sz w:val="24"/>
                <w:szCs w:val="24"/>
              </w:rPr>
              <w:t>, из них:</w:t>
            </w:r>
            <w:r w:rsidRPr="0076407F">
              <w:rPr>
                <w:bCs/>
                <w:sz w:val="24"/>
                <w:szCs w:val="24"/>
              </w:rPr>
              <w:t xml:space="preserve">  </w:t>
            </w:r>
          </w:p>
          <w:p w:rsidR="005B4335" w:rsidRPr="0076407F" w:rsidRDefault="005B4335" w:rsidP="00F52AF3">
            <w:pPr>
              <w:rPr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 xml:space="preserve">средства федерального бюджета – </w:t>
            </w:r>
            <w:r w:rsidR="0040699D" w:rsidRPr="0076407F">
              <w:rPr>
                <w:bCs/>
                <w:sz w:val="24"/>
                <w:szCs w:val="24"/>
              </w:rPr>
              <w:t>0,00</w:t>
            </w:r>
            <w:r w:rsidRPr="0076407F">
              <w:rPr>
                <w:bCs/>
                <w:sz w:val="24"/>
                <w:szCs w:val="24"/>
              </w:rPr>
              <w:t xml:space="preserve"> </w:t>
            </w:r>
            <w:r w:rsidR="0040699D" w:rsidRPr="0076407F">
              <w:rPr>
                <w:sz w:val="24"/>
                <w:szCs w:val="24"/>
              </w:rPr>
              <w:t>руб.</w:t>
            </w:r>
            <w:r w:rsidRPr="0076407F">
              <w:rPr>
                <w:sz w:val="24"/>
                <w:szCs w:val="24"/>
              </w:rPr>
              <w:t>;</w:t>
            </w:r>
          </w:p>
          <w:p w:rsidR="005B4335" w:rsidRPr="0076407F" w:rsidRDefault="005B4335" w:rsidP="00FC45B8">
            <w:pPr>
              <w:rPr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 xml:space="preserve">средства областного бюджета – </w:t>
            </w:r>
            <w:r w:rsidR="0040699D" w:rsidRPr="0076407F">
              <w:rPr>
                <w:bCs/>
                <w:sz w:val="24"/>
                <w:szCs w:val="24"/>
              </w:rPr>
              <w:t>524 474 505,00</w:t>
            </w:r>
            <w:r w:rsidRPr="0076407F">
              <w:rPr>
                <w:bCs/>
                <w:sz w:val="24"/>
                <w:szCs w:val="24"/>
              </w:rPr>
              <w:t xml:space="preserve"> </w:t>
            </w:r>
            <w:r w:rsidR="0040699D" w:rsidRPr="0076407F">
              <w:rPr>
                <w:sz w:val="24"/>
                <w:szCs w:val="24"/>
              </w:rPr>
              <w:t>руб.</w:t>
            </w:r>
            <w:r w:rsidRPr="0076407F">
              <w:rPr>
                <w:sz w:val="24"/>
                <w:szCs w:val="24"/>
              </w:rPr>
              <w:t>;</w:t>
            </w:r>
          </w:p>
          <w:p w:rsidR="005B4335" w:rsidRPr="0076407F" w:rsidRDefault="005B4335" w:rsidP="00F52AF3">
            <w:pPr>
              <w:rPr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>средства бюджета муниципальн</w:t>
            </w:r>
            <w:r w:rsidR="0040699D" w:rsidRPr="0076407F">
              <w:rPr>
                <w:sz w:val="24"/>
                <w:szCs w:val="24"/>
              </w:rPr>
              <w:t>ого образования «</w:t>
            </w:r>
            <w:proofErr w:type="spellStart"/>
            <w:r w:rsidR="0040699D" w:rsidRPr="0076407F">
              <w:rPr>
                <w:sz w:val="24"/>
                <w:szCs w:val="24"/>
              </w:rPr>
              <w:t>Ярцевский</w:t>
            </w:r>
            <w:proofErr w:type="spellEnd"/>
            <w:r w:rsidR="0040699D" w:rsidRPr="0076407F">
              <w:rPr>
                <w:sz w:val="24"/>
                <w:szCs w:val="24"/>
              </w:rPr>
              <w:t xml:space="preserve"> муниципальный округ</w:t>
            </w:r>
            <w:r w:rsidRPr="0076407F">
              <w:rPr>
                <w:sz w:val="24"/>
                <w:szCs w:val="24"/>
              </w:rPr>
              <w:t xml:space="preserve">» Смоленской области –  </w:t>
            </w:r>
            <w:r w:rsidR="0040699D" w:rsidRPr="0076407F">
              <w:rPr>
                <w:bCs/>
                <w:sz w:val="24"/>
                <w:szCs w:val="24"/>
              </w:rPr>
              <w:t>294 824 116</w:t>
            </w:r>
            <w:r w:rsidRPr="0076407F">
              <w:rPr>
                <w:bCs/>
                <w:sz w:val="24"/>
                <w:szCs w:val="24"/>
              </w:rPr>
              <w:t xml:space="preserve">,00 </w:t>
            </w:r>
            <w:r w:rsidR="0040699D" w:rsidRPr="0076407F">
              <w:rPr>
                <w:sz w:val="24"/>
                <w:szCs w:val="24"/>
              </w:rPr>
              <w:t>руб.</w:t>
            </w:r>
            <w:r w:rsidRPr="0076407F">
              <w:rPr>
                <w:sz w:val="24"/>
                <w:szCs w:val="24"/>
              </w:rPr>
              <w:t>;</w:t>
            </w:r>
          </w:p>
          <w:p w:rsidR="005B4335" w:rsidRPr="0076407F" w:rsidRDefault="005B4335" w:rsidP="0076407F">
            <w:pPr>
              <w:rPr>
                <w:rFonts w:eastAsia="Arial Unicode MS"/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 xml:space="preserve">средства внебюджетных источников –  </w:t>
            </w:r>
            <w:r w:rsidR="0040699D" w:rsidRPr="0076407F">
              <w:rPr>
                <w:bCs/>
                <w:sz w:val="24"/>
                <w:szCs w:val="24"/>
              </w:rPr>
              <w:t>41 929 000,00 руб.</w:t>
            </w:r>
          </w:p>
        </w:tc>
      </w:tr>
      <w:tr w:rsidR="005B4335" w:rsidRPr="00713A7A" w:rsidTr="004B28D2">
        <w:trPr>
          <w:cantSplit/>
          <w:trHeight w:val="2280"/>
        </w:trPr>
        <w:tc>
          <w:tcPr>
            <w:tcW w:w="153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4335" w:rsidRPr="00713A7A" w:rsidRDefault="005B4335" w:rsidP="00337913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4335" w:rsidRPr="0076407F" w:rsidRDefault="005B4335" w:rsidP="005B4335">
            <w:pPr>
              <w:rPr>
                <w:bCs/>
                <w:sz w:val="24"/>
                <w:szCs w:val="24"/>
              </w:rPr>
            </w:pPr>
            <w:r w:rsidRPr="0076407F">
              <w:rPr>
                <w:b/>
                <w:sz w:val="24"/>
                <w:szCs w:val="24"/>
              </w:rPr>
              <w:t>2026 год</w:t>
            </w:r>
            <w:r w:rsidRPr="0076407F">
              <w:rPr>
                <w:sz w:val="24"/>
                <w:szCs w:val="24"/>
              </w:rPr>
              <w:t xml:space="preserve">  – всего </w:t>
            </w:r>
            <w:r w:rsidR="0076407F" w:rsidRPr="0076407F">
              <w:rPr>
                <w:bCs/>
                <w:sz w:val="24"/>
                <w:szCs w:val="24"/>
              </w:rPr>
              <w:t>777 938 413,00</w:t>
            </w:r>
            <w:r w:rsidRPr="0076407F">
              <w:rPr>
                <w:bCs/>
                <w:sz w:val="24"/>
                <w:szCs w:val="24"/>
              </w:rPr>
              <w:t xml:space="preserve"> </w:t>
            </w:r>
            <w:r w:rsidR="0076407F" w:rsidRPr="0076407F">
              <w:rPr>
                <w:sz w:val="24"/>
                <w:szCs w:val="24"/>
              </w:rPr>
              <w:t>руб.</w:t>
            </w:r>
            <w:r w:rsidRPr="0076407F">
              <w:rPr>
                <w:sz w:val="24"/>
                <w:szCs w:val="24"/>
              </w:rPr>
              <w:t>, из них:</w:t>
            </w:r>
            <w:r w:rsidRPr="0076407F">
              <w:rPr>
                <w:bCs/>
                <w:sz w:val="24"/>
                <w:szCs w:val="24"/>
              </w:rPr>
              <w:t xml:space="preserve"> </w:t>
            </w:r>
          </w:p>
          <w:p w:rsidR="005B4335" w:rsidRPr="0076407F" w:rsidRDefault="005B4335" w:rsidP="005B4335">
            <w:pPr>
              <w:rPr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 xml:space="preserve">средства федерального бюджета – </w:t>
            </w:r>
            <w:r w:rsidR="0076407F" w:rsidRPr="0076407F">
              <w:rPr>
                <w:bCs/>
                <w:sz w:val="24"/>
                <w:szCs w:val="24"/>
              </w:rPr>
              <w:t>0,00</w:t>
            </w:r>
            <w:r w:rsidRPr="0076407F">
              <w:rPr>
                <w:bCs/>
                <w:sz w:val="24"/>
                <w:szCs w:val="24"/>
              </w:rPr>
              <w:t xml:space="preserve"> </w:t>
            </w:r>
            <w:r w:rsidR="0076407F" w:rsidRPr="0076407F">
              <w:rPr>
                <w:sz w:val="24"/>
                <w:szCs w:val="24"/>
              </w:rPr>
              <w:t>руб.</w:t>
            </w:r>
            <w:r w:rsidRPr="0076407F">
              <w:rPr>
                <w:sz w:val="24"/>
                <w:szCs w:val="24"/>
              </w:rPr>
              <w:t>;</w:t>
            </w:r>
          </w:p>
          <w:p w:rsidR="005B4335" w:rsidRPr="0076407F" w:rsidRDefault="005B4335" w:rsidP="005B4335">
            <w:pPr>
              <w:rPr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 xml:space="preserve">средства областного бюджета – </w:t>
            </w:r>
            <w:r w:rsidR="0076407F" w:rsidRPr="0076407F">
              <w:rPr>
                <w:bCs/>
                <w:sz w:val="24"/>
                <w:szCs w:val="24"/>
              </w:rPr>
              <w:t>543 927 605,00</w:t>
            </w:r>
            <w:r w:rsidRPr="0076407F">
              <w:rPr>
                <w:bCs/>
                <w:sz w:val="24"/>
                <w:szCs w:val="24"/>
              </w:rPr>
              <w:t xml:space="preserve"> </w:t>
            </w:r>
            <w:r w:rsidR="0076407F" w:rsidRPr="0076407F">
              <w:rPr>
                <w:sz w:val="24"/>
                <w:szCs w:val="24"/>
              </w:rPr>
              <w:t>руб.</w:t>
            </w:r>
            <w:r w:rsidRPr="0076407F">
              <w:rPr>
                <w:sz w:val="24"/>
                <w:szCs w:val="24"/>
              </w:rPr>
              <w:t>;</w:t>
            </w:r>
          </w:p>
          <w:p w:rsidR="005B4335" w:rsidRPr="0076407F" w:rsidRDefault="005B4335" w:rsidP="005B4335">
            <w:pPr>
              <w:rPr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>средства бюджета муниципального образования «</w:t>
            </w:r>
            <w:proofErr w:type="spellStart"/>
            <w:r w:rsidR="0076407F" w:rsidRPr="0076407F">
              <w:rPr>
                <w:sz w:val="24"/>
                <w:szCs w:val="24"/>
              </w:rPr>
              <w:t>Ярцевский</w:t>
            </w:r>
            <w:proofErr w:type="spellEnd"/>
            <w:r w:rsidR="0076407F" w:rsidRPr="0076407F">
              <w:rPr>
                <w:sz w:val="24"/>
                <w:szCs w:val="24"/>
              </w:rPr>
              <w:t xml:space="preserve"> муниципальный округ</w:t>
            </w:r>
            <w:r w:rsidRPr="0076407F">
              <w:rPr>
                <w:sz w:val="24"/>
                <w:szCs w:val="24"/>
              </w:rPr>
              <w:t xml:space="preserve">» Смоленской области – </w:t>
            </w:r>
            <w:r w:rsidR="0076407F" w:rsidRPr="0076407F">
              <w:rPr>
                <w:bCs/>
                <w:sz w:val="24"/>
                <w:szCs w:val="24"/>
              </w:rPr>
              <w:t>192 081 808</w:t>
            </w:r>
            <w:r w:rsidRPr="0076407F">
              <w:rPr>
                <w:bCs/>
                <w:sz w:val="24"/>
                <w:szCs w:val="24"/>
              </w:rPr>
              <w:t>,00</w:t>
            </w:r>
            <w:r w:rsidR="0076407F" w:rsidRPr="0076407F">
              <w:rPr>
                <w:sz w:val="24"/>
                <w:szCs w:val="24"/>
              </w:rPr>
              <w:t xml:space="preserve">  руб.</w:t>
            </w:r>
            <w:r w:rsidRPr="0076407F">
              <w:rPr>
                <w:sz w:val="24"/>
                <w:szCs w:val="24"/>
              </w:rPr>
              <w:t>;</w:t>
            </w:r>
          </w:p>
          <w:p w:rsidR="005B4335" w:rsidRPr="0076407F" w:rsidRDefault="005B4335" w:rsidP="005B4335">
            <w:pPr>
              <w:rPr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 xml:space="preserve">средства внебюджетных источников – </w:t>
            </w:r>
            <w:r w:rsidRPr="0076407F">
              <w:rPr>
                <w:bCs/>
                <w:sz w:val="24"/>
                <w:szCs w:val="24"/>
              </w:rPr>
              <w:t>41 929 000,00 руб</w:t>
            </w:r>
            <w:r w:rsidR="0076407F" w:rsidRPr="0076407F">
              <w:rPr>
                <w:bCs/>
                <w:sz w:val="24"/>
                <w:szCs w:val="24"/>
              </w:rPr>
              <w:t>.</w:t>
            </w:r>
          </w:p>
        </w:tc>
      </w:tr>
      <w:tr w:rsidR="005B4335" w:rsidRPr="00713A7A" w:rsidTr="0076407F">
        <w:trPr>
          <w:cantSplit/>
          <w:trHeight w:val="2348"/>
        </w:trPr>
        <w:tc>
          <w:tcPr>
            <w:tcW w:w="1538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4335" w:rsidRPr="00713A7A" w:rsidRDefault="005B4335" w:rsidP="00337913">
            <w:pPr>
              <w:spacing w:line="256" w:lineRule="auto"/>
              <w:rPr>
                <w:rFonts w:eastAsia="Arial Unicode MS"/>
                <w:sz w:val="24"/>
                <w:szCs w:val="24"/>
              </w:rPr>
            </w:pPr>
          </w:p>
        </w:tc>
        <w:tc>
          <w:tcPr>
            <w:tcW w:w="34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B4335" w:rsidRPr="0076407F" w:rsidRDefault="005B4335" w:rsidP="005B4335">
            <w:pPr>
              <w:rPr>
                <w:sz w:val="24"/>
                <w:szCs w:val="24"/>
              </w:rPr>
            </w:pPr>
            <w:r w:rsidRPr="0076407F">
              <w:rPr>
                <w:b/>
                <w:sz w:val="24"/>
                <w:szCs w:val="24"/>
              </w:rPr>
              <w:t>2027 год</w:t>
            </w:r>
            <w:r w:rsidR="0076407F" w:rsidRPr="0076407F">
              <w:rPr>
                <w:sz w:val="24"/>
                <w:szCs w:val="24"/>
              </w:rPr>
              <w:t xml:space="preserve">  – всего 811 869 013,00</w:t>
            </w:r>
            <w:r w:rsidRPr="0076407F">
              <w:rPr>
                <w:sz w:val="24"/>
                <w:szCs w:val="24"/>
              </w:rPr>
              <w:t xml:space="preserve">  рублей, из них: </w:t>
            </w:r>
          </w:p>
          <w:p w:rsidR="005B4335" w:rsidRPr="0076407F" w:rsidRDefault="005B4335" w:rsidP="005B4335">
            <w:pPr>
              <w:rPr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>средства федер</w:t>
            </w:r>
            <w:r w:rsidR="0076407F" w:rsidRPr="0076407F">
              <w:rPr>
                <w:sz w:val="24"/>
                <w:szCs w:val="24"/>
              </w:rPr>
              <w:t>ального бюджета – 0,00 руб.</w:t>
            </w:r>
            <w:r w:rsidRPr="0076407F">
              <w:rPr>
                <w:sz w:val="24"/>
                <w:szCs w:val="24"/>
              </w:rPr>
              <w:t xml:space="preserve">;   </w:t>
            </w:r>
          </w:p>
          <w:p w:rsidR="005B4335" w:rsidRPr="0076407F" w:rsidRDefault="005B4335" w:rsidP="005B4335">
            <w:pPr>
              <w:rPr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>средства обл</w:t>
            </w:r>
            <w:r w:rsidR="0076407F" w:rsidRPr="0076407F">
              <w:rPr>
                <w:sz w:val="24"/>
                <w:szCs w:val="24"/>
              </w:rPr>
              <w:t>астного бюджета – 564 111 705,00 руб.</w:t>
            </w:r>
            <w:r w:rsidRPr="0076407F">
              <w:rPr>
                <w:sz w:val="24"/>
                <w:szCs w:val="24"/>
              </w:rPr>
              <w:t>;</w:t>
            </w:r>
          </w:p>
          <w:p w:rsidR="005B4335" w:rsidRPr="0076407F" w:rsidRDefault="005B4335" w:rsidP="005B4335">
            <w:pPr>
              <w:rPr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>средства бюджета муниципальн</w:t>
            </w:r>
            <w:r w:rsidR="0076407F" w:rsidRPr="0076407F">
              <w:rPr>
                <w:sz w:val="24"/>
                <w:szCs w:val="24"/>
              </w:rPr>
              <w:t>ого образования «</w:t>
            </w:r>
            <w:proofErr w:type="spellStart"/>
            <w:r w:rsidR="0076407F" w:rsidRPr="0076407F">
              <w:rPr>
                <w:sz w:val="24"/>
                <w:szCs w:val="24"/>
              </w:rPr>
              <w:t>Ярцевский</w:t>
            </w:r>
            <w:proofErr w:type="spellEnd"/>
            <w:r w:rsidR="0076407F" w:rsidRPr="0076407F">
              <w:rPr>
                <w:sz w:val="24"/>
                <w:szCs w:val="24"/>
              </w:rPr>
              <w:t xml:space="preserve"> муниципальный округ</w:t>
            </w:r>
            <w:r w:rsidRPr="0076407F">
              <w:rPr>
                <w:sz w:val="24"/>
                <w:szCs w:val="24"/>
              </w:rPr>
              <w:t xml:space="preserve">» </w:t>
            </w:r>
            <w:r w:rsidR="0076407F" w:rsidRPr="0076407F">
              <w:rPr>
                <w:sz w:val="24"/>
                <w:szCs w:val="24"/>
              </w:rPr>
              <w:t>Смоленской области – 205 828 308,00</w:t>
            </w:r>
            <w:r w:rsidRPr="0076407F">
              <w:rPr>
                <w:sz w:val="24"/>
                <w:szCs w:val="24"/>
              </w:rPr>
              <w:t xml:space="preserve">  </w:t>
            </w:r>
            <w:r w:rsidR="0076407F" w:rsidRPr="0076407F">
              <w:rPr>
                <w:sz w:val="24"/>
                <w:szCs w:val="24"/>
              </w:rPr>
              <w:t>руб.</w:t>
            </w:r>
            <w:r w:rsidRPr="0076407F">
              <w:rPr>
                <w:sz w:val="24"/>
                <w:szCs w:val="24"/>
              </w:rPr>
              <w:t>;</w:t>
            </w:r>
          </w:p>
          <w:p w:rsidR="005B4335" w:rsidRPr="0076407F" w:rsidRDefault="005B4335" w:rsidP="005B4335">
            <w:pPr>
              <w:rPr>
                <w:bCs/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 xml:space="preserve">средства внебюджетных источников – </w:t>
            </w:r>
            <w:r w:rsidR="0076407F" w:rsidRPr="0076407F">
              <w:rPr>
                <w:bCs/>
                <w:sz w:val="24"/>
                <w:szCs w:val="24"/>
              </w:rPr>
              <w:t>41 929 000,00 руб.</w:t>
            </w:r>
          </w:p>
          <w:p w:rsidR="0076407F" w:rsidRPr="0076407F" w:rsidRDefault="0076407F" w:rsidP="005B4335">
            <w:pPr>
              <w:rPr>
                <w:bCs/>
                <w:sz w:val="24"/>
                <w:szCs w:val="24"/>
              </w:rPr>
            </w:pPr>
          </w:p>
          <w:p w:rsidR="0076407F" w:rsidRPr="0076407F" w:rsidRDefault="0076407F" w:rsidP="005B4335">
            <w:pPr>
              <w:rPr>
                <w:bCs/>
                <w:sz w:val="24"/>
                <w:szCs w:val="24"/>
              </w:rPr>
            </w:pPr>
          </w:p>
          <w:p w:rsidR="005B4335" w:rsidRPr="0076407F" w:rsidRDefault="005B4335" w:rsidP="0076407F">
            <w:pPr>
              <w:rPr>
                <w:b/>
                <w:sz w:val="24"/>
                <w:szCs w:val="24"/>
              </w:rPr>
            </w:pPr>
          </w:p>
        </w:tc>
      </w:tr>
    </w:tbl>
    <w:p w:rsidR="00DB2E17" w:rsidRDefault="00DB2E17" w:rsidP="00DB2E17">
      <w:pPr>
        <w:tabs>
          <w:tab w:val="num" w:pos="1620"/>
        </w:tabs>
        <w:ind w:hanging="284"/>
        <w:jc w:val="both"/>
        <w:rPr>
          <w:sz w:val="26"/>
        </w:rPr>
      </w:pPr>
    </w:p>
    <w:p w:rsidR="00DB2E17" w:rsidRDefault="00DB2E17" w:rsidP="00DB2E17">
      <w:pPr>
        <w:tabs>
          <w:tab w:val="num" w:pos="1620"/>
        </w:tabs>
        <w:ind w:hanging="284"/>
        <w:jc w:val="both"/>
        <w:rPr>
          <w:sz w:val="26"/>
        </w:rPr>
      </w:pPr>
    </w:p>
    <w:p w:rsidR="006E3A0C" w:rsidRPr="00FC45B8" w:rsidRDefault="006E3A0C" w:rsidP="00FC45B8">
      <w:pPr>
        <w:jc w:val="center"/>
        <w:rPr>
          <w:bCs/>
        </w:rPr>
        <w:sectPr w:rsidR="006E3A0C" w:rsidRPr="00FC45B8" w:rsidSect="00C77371">
          <w:headerReference w:type="default" r:id="rId10"/>
          <w:pgSz w:w="11906" w:h="16838" w:code="9"/>
          <w:pgMar w:top="567" w:right="567" w:bottom="568" w:left="1134" w:header="720" w:footer="709" w:gutter="0"/>
          <w:cols w:space="708"/>
          <w:titlePg/>
          <w:docGrid w:linePitch="360"/>
        </w:sectPr>
      </w:pPr>
    </w:p>
    <w:p w:rsidR="00DB7CD7" w:rsidRPr="003A118B" w:rsidRDefault="00DB7CD7" w:rsidP="000A577F">
      <w:pPr>
        <w:jc w:val="center"/>
        <w:rPr>
          <w:b/>
          <w:sz w:val="28"/>
          <w:szCs w:val="28"/>
        </w:rPr>
      </w:pPr>
      <w:r w:rsidRPr="003A118B">
        <w:rPr>
          <w:b/>
          <w:sz w:val="28"/>
          <w:szCs w:val="28"/>
        </w:rPr>
        <w:t xml:space="preserve">2. Показатели </w:t>
      </w:r>
      <w:r w:rsidR="00173B30" w:rsidRPr="003A118B">
        <w:rPr>
          <w:b/>
          <w:sz w:val="28"/>
          <w:szCs w:val="28"/>
        </w:rPr>
        <w:t>муниципаль</w:t>
      </w:r>
      <w:r w:rsidR="000618CC" w:rsidRPr="003A118B">
        <w:rPr>
          <w:b/>
          <w:sz w:val="28"/>
          <w:szCs w:val="28"/>
        </w:rPr>
        <w:t>ной программы</w:t>
      </w:r>
    </w:p>
    <w:p w:rsidR="00834CE2" w:rsidRPr="003A118B" w:rsidRDefault="00834CE2" w:rsidP="000A577F">
      <w:pPr>
        <w:jc w:val="center"/>
        <w:rPr>
          <w:b/>
          <w:sz w:val="28"/>
          <w:szCs w:val="28"/>
        </w:rPr>
      </w:pPr>
    </w:p>
    <w:tbl>
      <w:tblPr>
        <w:tblStyle w:val="11"/>
        <w:tblW w:w="4433" w:type="pct"/>
        <w:jc w:val="center"/>
        <w:tblLook w:val="04A0"/>
      </w:tblPr>
      <w:tblGrid>
        <w:gridCol w:w="764"/>
        <w:gridCol w:w="8269"/>
        <w:gridCol w:w="2010"/>
        <w:gridCol w:w="923"/>
        <w:gridCol w:w="1251"/>
        <w:gridCol w:w="898"/>
      </w:tblGrid>
      <w:tr w:rsidR="00C3453D" w:rsidRPr="003A118B" w:rsidTr="00490F11">
        <w:trPr>
          <w:tblHeader/>
          <w:jc w:val="center"/>
        </w:trPr>
        <w:tc>
          <w:tcPr>
            <w:tcW w:w="271" w:type="pct"/>
            <w:vMerge w:val="restart"/>
            <w:vAlign w:val="center"/>
          </w:tcPr>
          <w:p w:rsidR="004B0D6E" w:rsidRPr="003A118B" w:rsidRDefault="005D13A7" w:rsidP="004B0D6E">
            <w:pPr>
              <w:ind w:left="-1186"/>
              <w:jc w:val="center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 xml:space="preserve">№ </w:t>
            </w:r>
          </w:p>
          <w:p w:rsidR="00C3453D" w:rsidRPr="003A118B" w:rsidRDefault="005D13A7" w:rsidP="004B0D6E">
            <w:pPr>
              <w:ind w:left="-1186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A118B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A118B">
              <w:rPr>
                <w:sz w:val="24"/>
                <w:szCs w:val="24"/>
              </w:rPr>
              <w:t>/</w:t>
            </w:r>
            <w:proofErr w:type="spellStart"/>
            <w:r w:rsidRPr="003A118B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29" w:type="pct"/>
            <w:vMerge w:val="restart"/>
            <w:vAlign w:val="center"/>
          </w:tcPr>
          <w:p w:rsidR="00C3453D" w:rsidRPr="003A118B" w:rsidRDefault="00C3453D" w:rsidP="000A577F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Наименование показателя, единица измерения</w:t>
            </w:r>
          </w:p>
        </w:tc>
        <w:tc>
          <w:tcPr>
            <w:tcW w:w="712" w:type="pct"/>
            <w:vMerge w:val="restart"/>
          </w:tcPr>
          <w:p w:rsidR="00C3453D" w:rsidRPr="003A118B" w:rsidRDefault="00C3453D" w:rsidP="000A577F">
            <w:pPr>
              <w:ind w:firstLine="23"/>
              <w:jc w:val="center"/>
              <w:rPr>
                <w:sz w:val="22"/>
                <w:szCs w:val="22"/>
                <w:shd w:val="clear" w:color="auto" w:fill="FFFFFF"/>
              </w:rPr>
            </w:pPr>
            <w:r w:rsidRPr="003A118B">
              <w:rPr>
                <w:sz w:val="22"/>
                <w:szCs w:val="22"/>
                <w:shd w:val="clear" w:color="auto" w:fill="FFFFFF"/>
              </w:rPr>
              <w:t>Базовое значение показателя (в году, предшествующему очередному финансовому году)</w:t>
            </w:r>
          </w:p>
        </w:tc>
        <w:tc>
          <w:tcPr>
            <w:tcW w:w="1088" w:type="pct"/>
            <w:gridSpan w:val="3"/>
            <w:vAlign w:val="center"/>
          </w:tcPr>
          <w:p w:rsidR="00C3453D" w:rsidRPr="003A118B" w:rsidRDefault="00C3453D" w:rsidP="000A577F">
            <w:pPr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</w:rPr>
            </w:pPr>
            <w:r w:rsidRPr="003A118B">
              <w:rPr>
                <w:sz w:val="22"/>
                <w:szCs w:val="22"/>
                <w:shd w:val="clear" w:color="auto" w:fill="FFFFFF"/>
              </w:rPr>
              <w:t xml:space="preserve">Планируемое значение показателя </w:t>
            </w:r>
          </w:p>
        </w:tc>
      </w:tr>
      <w:tr w:rsidR="004B0D6E" w:rsidRPr="003A118B" w:rsidTr="00490F11">
        <w:trPr>
          <w:trHeight w:val="448"/>
          <w:tblHeader/>
          <w:jc w:val="center"/>
        </w:trPr>
        <w:tc>
          <w:tcPr>
            <w:tcW w:w="271" w:type="pct"/>
            <w:vMerge/>
          </w:tcPr>
          <w:p w:rsidR="00C3453D" w:rsidRPr="003A118B" w:rsidRDefault="00C3453D" w:rsidP="000A57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9" w:type="pct"/>
            <w:vMerge/>
            <w:vAlign w:val="center"/>
          </w:tcPr>
          <w:p w:rsidR="00C3453D" w:rsidRPr="003A118B" w:rsidRDefault="00C3453D" w:rsidP="000A577F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712" w:type="pct"/>
            <w:vMerge/>
          </w:tcPr>
          <w:p w:rsidR="00C3453D" w:rsidRPr="003A118B" w:rsidRDefault="00C3453D" w:rsidP="000A577F">
            <w:pPr>
              <w:jc w:val="center"/>
              <w:rPr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7" w:type="pct"/>
            <w:vAlign w:val="center"/>
          </w:tcPr>
          <w:p w:rsidR="00C3453D" w:rsidRPr="003A118B" w:rsidRDefault="00C3453D" w:rsidP="004B28D2">
            <w:pPr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  <w:lang w:val="en-US"/>
              </w:rPr>
            </w:pPr>
            <w:r w:rsidRPr="003A118B">
              <w:rPr>
                <w:sz w:val="22"/>
                <w:szCs w:val="22"/>
                <w:shd w:val="clear" w:color="auto" w:fill="FFFFFF"/>
              </w:rPr>
              <w:t>202</w:t>
            </w:r>
            <w:r w:rsidR="004B28D2">
              <w:rPr>
                <w:sz w:val="22"/>
                <w:szCs w:val="22"/>
                <w:shd w:val="clear" w:color="auto" w:fill="FFFFFF"/>
              </w:rPr>
              <w:t>5</w:t>
            </w:r>
            <w:r w:rsidRPr="003A118B">
              <w:rPr>
                <w:sz w:val="22"/>
                <w:szCs w:val="22"/>
                <w:shd w:val="clear" w:color="auto" w:fill="FFFFFF"/>
              </w:rPr>
              <w:t xml:space="preserve"> г.</w:t>
            </w:r>
          </w:p>
        </w:tc>
        <w:tc>
          <w:tcPr>
            <w:tcW w:w="443" w:type="pct"/>
            <w:vAlign w:val="center"/>
          </w:tcPr>
          <w:p w:rsidR="00C3453D" w:rsidRPr="003A118B" w:rsidRDefault="00C3453D" w:rsidP="004B28D2">
            <w:pPr>
              <w:ind w:firstLine="0"/>
              <w:jc w:val="center"/>
              <w:rPr>
                <w:rFonts w:eastAsia="Times New Roman" w:cs="Times New Roman"/>
                <w:spacing w:val="-2"/>
                <w:sz w:val="22"/>
                <w:szCs w:val="22"/>
              </w:rPr>
            </w:pPr>
            <w:r w:rsidRPr="003A118B">
              <w:rPr>
                <w:sz w:val="22"/>
                <w:szCs w:val="22"/>
                <w:shd w:val="clear" w:color="auto" w:fill="FFFFFF"/>
              </w:rPr>
              <w:t>202</w:t>
            </w:r>
            <w:r w:rsidR="004B28D2">
              <w:rPr>
                <w:sz w:val="22"/>
                <w:szCs w:val="22"/>
                <w:shd w:val="clear" w:color="auto" w:fill="FFFFFF"/>
              </w:rPr>
              <w:t>6</w:t>
            </w:r>
            <w:r w:rsidRPr="003A118B">
              <w:rPr>
                <w:sz w:val="22"/>
                <w:szCs w:val="22"/>
                <w:shd w:val="clear" w:color="auto" w:fill="FFFFFF"/>
              </w:rPr>
              <w:t xml:space="preserve"> г.</w:t>
            </w:r>
          </w:p>
        </w:tc>
        <w:tc>
          <w:tcPr>
            <w:tcW w:w="318" w:type="pct"/>
            <w:vAlign w:val="center"/>
          </w:tcPr>
          <w:p w:rsidR="00C3453D" w:rsidRPr="003A118B" w:rsidRDefault="00C3453D" w:rsidP="004B28D2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sz w:val="22"/>
                <w:szCs w:val="22"/>
                <w:shd w:val="clear" w:color="auto" w:fill="FFFFFF"/>
              </w:rPr>
              <w:t>202</w:t>
            </w:r>
            <w:r w:rsidR="004B28D2">
              <w:rPr>
                <w:sz w:val="22"/>
                <w:szCs w:val="22"/>
                <w:shd w:val="clear" w:color="auto" w:fill="FFFFFF"/>
              </w:rPr>
              <w:t>7</w:t>
            </w:r>
            <w:r w:rsidRPr="003A118B">
              <w:rPr>
                <w:sz w:val="22"/>
                <w:szCs w:val="22"/>
                <w:shd w:val="clear" w:color="auto" w:fill="FFFFFF"/>
              </w:rPr>
              <w:t xml:space="preserve"> г.</w:t>
            </w:r>
          </w:p>
        </w:tc>
      </w:tr>
      <w:tr w:rsidR="00F93D28" w:rsidRPr="003A118B" w:rsidTr="00490F11">
        <w:trPr>
          <w:trHeight w:val="282"/>
          <w:tblHeader/>
          <w:jc w:val="center"/>
        </w:trPr>
        <w:tc>
          <w:tcPr>
            <w:tcW w:w="271" w:type="pct"/>
          </w:tcPr>
          <w:p w:rsidR="00C3453D" w:rsidRPr="003A118B" w:rsidRDefault="00C3453D" w:rsidP="000A57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29" w:type="pct"/>
            <w:vAlign w:val="center"/>
          </w:tcPr>
          <w:p w:rsidR="00C3453D" w:rsidRPr="003A118B" w:rsidRDefault="00C3453D" w:rsidP="000A577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A118B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12" w:type="pct"/>
          </w:tcPr>
          <w:p w:rsidR="00C3453D" w:rsidRPr="003A118B" w:rsidRDefault="00C3453D" w:rsidP="000A577F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3A118B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327" w:type="pct"/>
            <w:vAlign w:val="center"/>
          </w:tcPr>
          <w:p w:rsidR="00C3453D" w:rsidRPr="003A118B" w:rsidRDefault="00C3453D" w:rsidP="000A577F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3A118B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443" w:type="pct"/>
            <w:vAlign w:val="center"/>
          </w:tcPr>
          <w:p w:rsidR="00C3453D" w:rsidRPr="003A118B" w:rsidRDefault="00C3453D" w:rsidP="000A577F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3A118B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318" w:type="pct"/>
            <w:vAlign w:val="center"/>
          </w:tcPr>
          <w:p w:rsidR="00C3453D" w:rsidRPr="003A118B" w:rsidRDefault="00C3453D" w:rsidP="000A577F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3A118B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F93D28" w:rsidRPr="003A118B" w:rsidTr="00490F11">
        <w:trPr>
          <w:trHeight w:val="433"/>
          <w:jc w:val="center"/>
        </w:trPr>
        <w:tc>
          <w:tcPr>
            <w:tcW w:w="271" w:type="pct"/>
            <w:vAlign w:val="center"/>
          </w:tcPr>
          <w:p w:rsidR="00C3453D" w:rsidRPr="003A118B" w:rsidRDefault="0030457E" w:rsidP="005D13A7">
            <w:pPr>
              <w:widowControl w:val="0"/>
              <w:autoSpaceDE w:val="0"/>
              <w:autoSpaceDN w:val="0"/>
              <w:adjustRightInd w:val="0"/>
              <w:ind w:left="-837"/>
              <w:jc w:val="center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1</w:t>
            </w:r>
          </w:p>
        </w:tc>
        <w:tc>
          <w:tcPr>
            <w:tcW w:w="2929" w:type="pct"/>
            <w:vAlign w:val="center"/>
          </w:tcPr>
          <w:p w:rsidR="00C3453D" w:rsidRPr="003A118B" w:rsidRDefault="00C3453D" w:rsidP="000A577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Достижение целевого показателя средней заработной платы педагогических работников муниципальных образовательных учреждений, установленного субъектом</w:t>
            </w:r>
            <w:proofErr w:type="gramStart"/>
            <w:r w:rsidRPr="003A118B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712" w:type="pct"/>
            <w:vAlign w:val="center"/>
          </w:tcPr>
          <w:p w:rsidR="00C3453D" w:rsidRPr="003A118B" w:rsidRDefault="00C3453D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327" w:type="pct"/>
            <w:vAlign w:val="center"/>
          </w:tcPr>
          <w:p w:rsidR="00C3453D" w:rsidRPr="003A118B" w:rsidRDefault="00C3453D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43" w:type="pct"/>
            <w:vAlign w:val="center"/>
          </w:tcPr>
          <w:p w:rsidR="00C3453D" w:rsidRPr="003A118B" w:rsidRDefault="00C3453D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318" w:type="pct"/>
            <w:vAlign w:val="center"/>
          </w:tcPr>
          <w:p w:rsidR="00C3453D" w:rsidRPr="003A118B" w:rsidRDefault="00C3453D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F93D28" w:rsidRPr="003A118B" w:rsidTr="00490F11">
        <w:trPr>
          <w:trHeight w:val="433"/>
          <w:jc w:val="center"/>
        </w:trPr>
        <w:tc>
          <w:tcPr>
            <w:tcW w:w="271" w:type="pct"/>
            <w:vAlign w:val="center"/>
          </w:tcPr>
          <w:p w:rsidR="00C3453D" w:rsidRPr="003A118B" w:rsidRDefault="005D13A7" w:rsidP="005D13A7">
            <w:pPr>
              <w:ind w:firstLine="24"/>
              <w:jc w:val="center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2</w:t>
            </w:r>
          </w:p>
        </w:tc>
        <w:tc>
          <w:tcPr>
            <w:tcW w:w="2929" w:type="pct"/>
            <w:vAlign w:val="center"/>
          </w:tcPr>
          <w:p w:rsidR="00C3453D" w:rsidRPr="003A118B" w:rsidRDefault="00C3453D" w:rsidP="000A577F">
            <w:pPr>
              <w:ind w:firstLine="24"/>
              <w:jc w:val="both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Своевременность налоговых уплат   муниципальными учреждениями (да/нет)</w:t>
            </w:r>
          </w:p>
        </w:tc>
        <w:tc>
          <w:tcPr>
            <w:tcW w:w="712" w:type="pct"/>
            <w:vAlign w:val="center"/>
          </w:tcPr>
          <w:p w:rsidR="00C3453D" w:rsidRPr="003A118B" w:rsidRDefault="00C3453D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 xml:space="preserve">Да </w:t>
            </w:r>
          </w:p>
        </w:tc>
        <w:tc>
          <w:tcPr>
            <w:tcW w:w="327" w:type="pct"/>
            <w:vAlign w:val="center"/>
          </w:tcPr>
          <w:p w:rsidR="00C3453D" w:rsidRPr="003A118B" w:rsidRDefault="00C3453D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443" w:type="pct"/>
            <w:vAlign w:val="center"/>
          </w:tcPr>
          <w:p w:rsidR="00C3453D" w:rsidRPr="003A118B" w:rsidRDefault="00C3453D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318" w:type="pct"/>
            <w:vAlign w:val="center"/>
          </w:tcPr>
          <w:p w:rsidR="00C3453D" w:rsidRPr="003A118B" w:rsidRDefault="00C3453D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Да</w:t>
            </w:r>
          </w:p>
        </w:tc>
      </w:tr>
      <w:tr w:rsidR="00F93D28" w:rsidRPr="003A118B" w:rsidTr="00490F11">
        <w:trPr>
          <w:trHeight w:val="433"/>
          <w:jc w:val="center"/>
        </w:trPr>
        <w:tc>
          <w:tcPr>
            <w:tcW w:w="271" w:type="pct"/>
            <w:vAlign w:val="center"/>
          </w:tcPr>
          <w:p w:rsidR="00C3453D" w:rsidRPr="003A118B" w:rsidRDefault="005D13A7" w:rsidP="005D13A7">
            <w:pPr>
              <w:ind w:firstLine="24"/>
              <w:jc w:val="center"/>
              <w:rPr>
                <w:spacing w:val="-2"/>
                <w:sz w:val="24"/>
                <w:szCs w:val="24"/>
              </w:rPr>
            </w:pPr>
            <w:r w:rsidRPr="003A118B">
              <w:rPr>
                <w:spacing w:val="-2"/>
                <w:sz w:val="24"/>
                <w:szCs w:val="24"/>
              </w:rPr>
              <w:t>3</w:t>
            </w:r>
          </w:p>
        </w:tc>
        <w:tc>
          <w:tcPr>
            <w:tcW w:w="2929" w:type="pct"/>
            <w:vAlign w:val="center"/>
          </w:tcPr>
          <w:p w:rsidR="00C3453D" w:rsidRPr="003A118B" w:rsidRDefault="00C3453D" w:rsidP="000A577F">
            <w:pPr>
              <w:ind w:firstLine="24"/>
              <w:jc w:val="both"/>
              <w:rPr>
                <w:sz w:val="24"/>
                <w:szCs w:val="24"/>
              </w:rPr>
            </w:pPr>
            <w:r w:rsidRPr="003A118B">
              <w:rPr>
                <w:spacing w:val="-2"/>
                <w:sz w:val="24"/>
                <w:szCs w:val="24"/>
              </w:rPr>
              <w:t>Доля муниципальных образовательных учреждений, соответствующих современным требованиям обучения, в общем количестве образовательных учреждений</w:t>
            </w:r>
            <w:proofErr w:type="gramStart"/>
            <w:r w:rsidRPr="003A118B">
              <w:rPr>
                <w:spacing w:val="-2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712" w:type="pct"/>
            <w:vAlign w:val="center"/>
          </w:tcPr>
          <w:p w:rsidR="00C3453D" w:rsidRPr="003A118B" w:rsidRDefault="00C3453D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327" w:type="pct"/>
            <w:vAlign w:val="center"/>
          </w:tcPr>
          <w:p w:rsidR="00C3453D" w:rsidRPr="003A118B" w:rsidRDefault="00C3453D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443" w:type="pct"/>
            <w:vAlign w:val="center"/>
          </w:tcPr>
          <w:p w:rsidR="00C3453D" w:rsidRPr="003A118B" w:rsidRDefault="00C3453D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318" w:type="pct"/>
            <w:vAlign w:val="center"/>
          </w:tcPr>
          <w:p w:rsidR="00C3453D" w:rsidRPr="003A118B" w:rsidRDefault="00C3453D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</w:tr>
      <w:tr w:rsidR="00F93D28" w:rsidRPr="003A118B" w:rsidTr="00490F11">
        <w:trPr>
          <w:trHeight w:val="433"/>
          <w:jc w:val="center"/>
        </w:trPr>
        <w:tc>
          <w:tcPr>
            <w:tcW w:w="271" w:type="pct"/>
            <w:vAlign w:val="center"/>
          </w:tcPr>
          <w:p w:rsidR="00C3453D" w:rsidRPr="003A118B" w:rsidRDefault="005D13A7" w:rsidP="005D13A7">
            <w:pPr>
              <w:ind w:firstLine="24"/>
              <w:jc w:val="center"/>
              <w:rPr>
                <w:spacing w:val="-2"/>
                <w:sz w:val="24"/>
                <w:szCs w:val="24"/>
              </w:rPr>
            </w:pPr>
            <w:r w:rsidRPr="003A118B">
              <w:rPr>
                <w:spacing w:val="-2"/>
                <w:sz w:val="24"/>
                <w:szCs w:val="24"/>
              </w:rPr>
              <w:t>4</w:t>
            </w:r>
          </w:p>
        </w:tc>
        <w:tc>
          <w:tcPr>
            <w:tcW w:w="2929" w:type="pct"/>
            <w:vAlign w:val="center"/>
          </w:tcPr>
          <w:p w:rsidR="00C3453D" w:rsidRPr="003A118B" w:rsidRDefault="00C3453D" w:rsidP="000A577F">
            <w:pPr>
              <w:ind w:firstLine="24"/>
              <w:jc w:val="both"/>
              <w:rPr>
                <w:spacing w:val="-2"/>
                <w:sz w:val="24"/>
                <w:szCs w:val="24"/>
              </w:rPr>
            </w:pPr>
            <w:r w:rsidRPr="003A118B">
              <w:rPr>
                <w:spacing w:val="-2"/>
                <w:sz w:val="24"/>
                <w:szCs w:val="24"/>
              </w:rPr>
              <w:t>Наличие жалоб со стороны  участников образовательных отношений (да/нет)</w:t>
            </w:r>
          </w:p>
        </w:tc>
        <w:tc>
          <w:tcPr>
            <w:tcW w:w="712" w:type="pct"/>
            <w:vAlign w:val="center"/>
          </w:tcPr>
          <w:p w:rsidR="00C3453D" w:rsidRPr="003A118B" w:rsidRDefault="00C3453D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327" w:type="pct"/>
            <w:vAlign w:val="center"/>
          </w:tcPr>
          <w:p w:rsidR="00C3453D" w:rsidRPr="003A118B" w:rsidRDefault="00C3453D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443" w:type="pct"/>
            <w:vAlign w:val="center"/>
          </w:tcPr>
          <w:p w:rsidR="00C3453D" w:rsidRPr="003A118B" w:rsidRDefault="00C3453D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318" w:type="pct"/>
            <w:vAlign w:val="center"/>
          </w:tcPr>
          <w:p w:rsidR="00C3453D" w:rsidRPr="003A118B" w:rsidRDefault="00C3453D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F93D28" w:rsidRPr="003A118B" w:rsidTr="00490F11">
        <w:trPr>
          <w:trHeight w:val="433"/>
          <w:jc w:val="center"/>
        </w:trPr>
        <w:tc>
          <w:tcPr>
            <w:tcW w:w="271" w:type="pct"/>
            <w:vAlign w:val="center"/>
          </w:tcPr>
          <w:p w:rsidR="00C3453D" w:rsidRPr="003A118B" w:rsidRDefault="005D13A7" w:rsidP="005D13A7">
            <w:pPr>
              <w:ind w:firstLine="24"/>
              <w:jc w:val="center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5</w:t>
            </w:r>
          </w:p>
        </w:tc>
        <w:tc>
          <w:tcPr>
            <w:tcW w:w="2929" w:type="pct"/>
            <w:vAlign w:val="center"/>
          </w:tcPr>
          <w:p w:rsidR="00C3453D" w:rsidRPr="003A118B" w:rsidRDefault="00C3453D" w:rsidP="000A577F">
            <w:pPr>
              <w:ind w:firstLine="24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Доля детей в возрасте от 1-6 лет, получающих образовательную услугу и (или) услугу по их содержанию в муниципальных образовательных организациях</w:t>
            </w:r>
            <w:proofErr w:type="gramStart"/>
            <w:r w:rsidRPr="003A118B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712" w:type="pct"/>
            <w:vAlign w:val="center"/>
          </w:tcPr>
          <w:p w:rsidR="00C3453D" w:rsidRPr="003A118B" w:rsidRDefault="00C3453D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74,6</w:t>
            </w:r>
          </w:p>
        </w:tc>
        <w:tc>
          <w:tcPr>
            <w:tcW w:w="327" w:type="pct"/>
            <w:vAlign w:val="center"/>
          </w:tcPr>
          <w:p w:rsidR="00C3453D" w:rsidRPr="003A118B" w:rsidRDefault="00C3453D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74,6</w:t>
            </w:r>
          </w:p>
        </w:tc>
        <w:tc>
          <w:tcPr>
            <w:tcW w:w="443" w:type="pct"/>
            <w:vAlign w:val="center"/>
          </w:tcPr>
          <w:p w:rsidR="00C3453D" w:rsidRPr="003A118B" w:rsidRDefault="00C3453D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74,6</w:t>
            </w:r>
          </w:p>
        </w:tc>
        <w:tc>
          <w:tcPr>
            <w:tcW w:w="318" w:type="pct"/>
            <w:vAlign w:val="center"/>
          </w:tcPr>
          <w:p w:rsidR="00C3453D" w:rsidRPr="003A118B" w:rsidRDefault="00C3453D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74,6</w:t>
            </w:r>
          </w:p>
        </w:tc>
      </w:tr>
      <w:tr w:rsidR="00490F11" w:rsidRPr="003A118B" w:rsidTr="00490F11">
        <w:trPr>
          <w:trHeight w:val="433"/>
          <w:jc w:val="center"/>
        </w:trPr>
        <w:tc>
          <w:tcPr>
            <w:tcW w:w="271" w:type="pct"/>
            <w:vAlign w:val="center"/>
          </w:tcPr>
          <w:p w:rsidR="00490F11" w:rsidRPr="003A118B" w:rsidRDefault="00490F11" w:rsidP="005D13A7">
            <w:pPr>
              <w:ind w:firstLine="24"/>
              <w:jc w:val="center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6</w:t>
            </w:r>
          </w:p>
        </w:tc>
        <w:tc>
          <w:tcPr>
            <w:tcW w:w="2929" w:type="pct"/>
            <w:vAlign w:val="center"/>
          </w:tcPr>
          <w:p w:rsidR="00490F11" w:rsidRPr="003A118B" w:rsidRDefault="00490F11" w:rsidP="000A577F">
            <w:pPr>
              <w:ind w:firstLine="24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Доля детей в возрасте от 1-6 лет, состоящих на учете для определения в муниципальные образовательные  организации(%)</w:t>
            </w:r>
          </w:p>
        </w:tc>
        <w:tc>
          <w:tcPr>
            <w:tcW w:w="712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6,69</w:t>
            </w:r>
          </w:p>
        </w:tc>
        <w:tc>
          <w:tcPr>
            <w:tcW w:w="327" w:type="pct"/>
            <w:vAlign w:val="center"/>
          </w:tcPr>
          <w:p w:rsidR="00490F11" w:rsidRPr="003A118B" w:rsidRDefault="00490F11" w:rsidP="00DC7E75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6,67</w:t>
            </w:r>
          </w:p>
        </w:tc>
        <w:tc>
          <w:tcPr>
            <w:tcW w:w="443" w:type="pct"/>
            <w:vAlign w:val="center"/>
          </w:tcPr>
          <w:p w:rsidR="00490F11" w:rsidRPr="003A118B" w:rsidRDefault="00490F11" w:rsidP="00DC7E75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6,65</w:t>
            </w:r>
          </w:p>
        </w:tc>
        <w:tc>
          <w:tcPr>
            <w:tcW w:w="318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6,65</w:t>
            </w:r>
          </w:p>
        </w:tc>
      </w:tr>
      <w:tr w:rsidR="00490F11" w:rsidRPr="003A118B" w:rsidTr="00490F11">
        <w:trPr>
          <w:trHeight w:val="433"/>
          <w:jc w:val="center"/>
        </w:trPr>
        <w:tc>
          <w:tcPr>
            <w:tcW w:w="271" w:type="pct"/>
            <w:vAlign w:val="center"/>
          </w:tcPr>
          <w:p w:rsidR="00490F11" w:rsidRPr="003A118B" w:rsidRDefault="00490F11" w:rsidP="005D13A7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7</w:t>
            </w:r>
          </w:p>
        </w:tc>
        <w:tc>
          <w:tcPr>
            <w:tcW w:w="2929" w:type="pct"/>
            <w:vAlign w:val="center"/>
          </w:tcPr>
          <w:p w:rsidR="00490F11" w:rsidRPr="003A118B" w:rsidRDefault="00490F11" w:rsidP="000A577F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Доля детей, для которых  обеспечен подвоз к месту учебы и обратно в общей численности детей нуждающихся в подвозе</w:t>
            </w:r>
            <w:proofErr w:type="gramStart"/>
            <w:r w:rsidRPr="003A118B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712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327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443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318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</w:tr>
      <w:tr w:rsidR="00490F11" w:rsidRPr="003A118B" w:rsidTr="00490F11">
        <w:trPr>
          <w:trHeight w:val="433"/>
          <w:jc w:val="center"/>
        </w:trPr>
        <w:tc>
          <w:tcPr>
            <w:tcW w:w="271" w:type="pct"/>
            <w:vAlign w:val="center"/>
          </w:tcPr>
          <w:p w:rsidR="00490F11" w:rsidRPr="003A118B" w:rsidRDefault="00490F11" w:rsidP="005D13A7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8</w:t>
            </w:r>
          </w:p>
        </w:tc>
        <w:tc>
          <w:tcPr>
            <w:tcW w:w="2929" w:type="pct"/>
            <w:vAlign w:val="center"/>
          </w:tcPr>
          <w:p w:rsidR="00490F11" w:rsidRPr="003A118B" w:rsidRDefault="00490F11" w:rsidP="000A577F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Доля детей, обучающихся с использованием дистанционных образовательных технологий в общей численности детей нуждающихся в них</w:t>
            </w:r>
            <w:proofErr w:type="gramStart"/>
            <w:r w:rsidRPr="003A118B">
              <w:rPr>
                <w:sz w:val="24"/>
                <w:szCs w:val="24"/>
              </w:rPr>
              <w:t xml:space="preserve"> (%) </w:t>
            </w:r>
            <w:proofErr w:type="gramEnd"/>
          </w:p>
        </w:tc>
        <w:tc>
          <w:tcPr>
            <w:tcW w:w="712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327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443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318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</w:tr>
      <w:tr w:rsidR="00490F11" w:rsidRPr="003A118B" w:rsidTr="00490F11">
        <w:trPr>
          <w:trHeight w:val="433"/>
          <w:jc w:val="center"/>
        </w:trPr>
        <w:tc>
          <w:tcPr>
            <w:tcW w:w="271" w:type="pct"/>
            <w:vAlign w:val="center"/>
          </w:tcPr>
          <w:p w:rsidR="00490F11" w:rsidRPr="003A118B" w:rsidRDefault="00490F11" w:rsidP="005D13A7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9</w:t>
            </w:r>
          </w:p>
        </w:tc>
        <w:tc>
          <w:tcPr>
            <w:tcW w:w="2929" w:type="pct"/>
            <w:vAlign w:val="center"/>
          </w:tcPr>
          <w:p w:rsidR="00490F11" w:rsidRPr="003A118B" w:rsidRDefault="00490F11" w:rsidP="004E326B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 в общей численности детей-инвалидов школьного возраста(%)</w:t>
            </w:r>
          </w:p>
        </w:tc>
        <w:tc>
          <w:tcPr>
            <w:tcW w:w="712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327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443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318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</w:tr>
      <w:tr w:rsidR="00490F11" w:rsidRPr="003A118B" w:rsidTr="00490F11">
        <w:trPr>
          <w:trHeight w:val="433"/>
          <w:jc w:val="center"/>
        </w:trPr>
        <w:tc>
          <w:tcPr>
            <w:tcW w:w="271" w:type="pct"/>
            <w:vAlign w:val="center"/>
          </w:tcPr>
          <w:p w:rsidR="00490F11" w:rsidRPr="003A118B" w:rsidRDefault="00490F11" w:rsidP="005D13A7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10</w:t>
            </w:r>
          </w:p>
        </w:tc>
        <w:tc>
          <w:tcPr>
            <w:tcW w:w="2929" w:type="pct"/>
            <w:vAlign w:val="center"/>
          </w:tcPr>
          <w:p w:rsidR="00490F11" w:rsidRPr="003A118B" w:rsidRDefault="00490F11" w:rsidP="004E326B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 xml:space="preserve">Доля детей-инвалидов, охваченных </w:t>
            </w:r>
            <w:proofErr w:type="spellStart"/>
            <w:r w:rsidRPr="003A118B">
              <w:rPr>
                <w:sz w:val="24"/>
                <w:szCs w:val="24"/>
              </w:rPr>
              <w:t>профориентационной</w:t>
            </w:r>
            <w:proofErr w:type="spellEnd"/>
            <w:r w:rsidRPr="003A118B">
              <w:rPr>
                <w:sz w:val="24"/>
                <w:szCs w:val="24"/>
              </w:rPr>
              <w:t xml:space="preserve"> работой, в общей численности детей-инвалидов 9-х и  11-х классов</w:t>
            </w:r>
            <w:proofErr w:type="gramStart"/>
            <w:r w:rsidRPr="003A118B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712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327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443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318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</w:tr>
      <w:tr w:rsidR="00490F11" w:rsidRPr="003A118B" w:rsidTr="00490F11">
        <w:trPr>
          <w:trHeight w:val="433"/>
          <w:jc w:val="center"/>
        </w:trPr>
        <w:tc>
          <w:tcPr>
            <w:tcW w:w="271" w:type="pct"/>
            <w:vAlign w:val="center"/>
          </w:tcPr>
          <w:p w:rsidR="00490F11" w:rsidRPr="003A118B" w:rsidRDefault="00490F11" w:rsidP="005D13A7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11</w:t>
            </w:r>
          </w:p>
        </w:tc>
        <w:tc>
          <w:tcPr>
            <w:tcW w:w="2929" w:type="pct"/>
            <w:vAlign w:val="center"/>
          </w:tcPr>
          <w:p w:rsidR="00490F11" w:rsidRPr="003A118B" w:rsidRDefault="00490F11" w:rsidP="004E326B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Доля лиц, успешно прошедших  государственную итоговую аттестацию по итогам освоения программ основного общего образования от общего числа выпускников 9-х классов</w:t>
            </w:r>
            <w:proofErr w:type="gramStart"/>
            <w:r w:rsidRPr="003A118B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712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327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443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318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</w:tr>
      <w:tr w:rsidR="00490F11" w:rsidRPr="003A118B" w:rsidTr="00490F11">
        <w:trPr>
          <w:trHeight w:val="433"/>
          <w:jc w:val="center"/>
        </w:trPr>
        <w:tc>
          <w:tcPr>
            <w:tcW w:w="271" w:type="pct"/>
            <w:vAlign w:val="center"/>
          </w:tcPr>
          <w:p w:rsidR="00490F11" w:rsidRPr="003A118B" w:rsidRDefault="00490F11" w:rsidP="005D13A7">
            <w:pPr>
              <w:snapToGrid w:val="0"/>
              <w:ind w:firstLine="24"/>
              <w:jc w:val="center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12</w:t>
            </w:r>
          </w:p>
        </w:tc>
        <w:tc>
          <w:tcPr>
            <w:tcW w:w="2929" w:type="pct"/>
            <w:vAlign w:val="center"/>
          </w:tcPr>
          <w:p w:rsidR="00490F11" w:rsidRPr="003A118B" w:rsidRDefault="00490F11" w:rsidP="004E326B">
            <w:pPr>
              <w:snapToGrid w:val="0"/>
              <w:ind w:firstLine="24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Доля лиц, успешно прошедших государственную итоговую аттестацию по итогам освоения программ среднего общего образования от общего числа выпускников 11-х классов</w:t>
            </w:r>
            <w:proofErr w:type="gramStart"/>
            <w:r w:rsidRPr="003A118B"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712" w:type="pct"/>
            <w:vAlign w:val="center"/>
          </w:tcPr>
          <w:p w:rsidR="00490F11" w:rsidRPr="003A118B" w:rsidRDefault="00D409CB" w:rsidP="00F93D2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327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443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  <w:tc>
          <w:tcPr>
            <w:tcW w:w="318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100</w:t>
            </w:r>
          </w:p>
        </w:tc>
      </w:tr>
      <w:tr w:rsidR="00490F11" w:rsidRPr="003A118B" w:rsidTr="00490F11">
        <w:trPr>
          <w:trHeight w:val="433"/>
          <w:jc w:val="center"/>
        </w:trPr>
        <w:tc>
          <w:tcPr>
            <w:tcW w:w="271" w:type="pct"/>
            <w:vAlign w:val="center"/>
          </w:tcPr>
          <w:p w:rsidR="00490F11" w:rsidRPr="003A118B" w:rsidRDefault="00490F11" w:rsidP="005D13A7">
            <w:pPr>
              <w:snapToGrid w:val="0"/>
              <w:ind w:firstLine="24"/>
              <w:jc w:val="center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13</w:t>
            </w:r>
          </w:p>
        </w:tc>
        <w:tc>
          <w:tcPr>
            <w:tcW w:w="2929" w:type="pct"/>
            <w:vAlign w:val="center"/>
          </w:tcPr>
          <w:p w:rsidR="00490F11" w:rsidRPr="003A118B" w:rsidRDefault="00490F11" w:rsidP="004E326B">
            <w:pPr>
              <w:snapToGrid w:val="0"/>
              <w:ind w:firstLine="24"/>
              <w:rPr>
                <w:sz w:val="24"/>
                <w:szCs w:val="24"/>
              </w:rPr>
            </w:pPr>
            <w:r w:rsidRPr="003A118B">
              <w:rPr>
                <w:sz w:val="24"/>
                <w:szCs w:val="24"/>
              </w:rPr>
              <w:t>Увеличение количества победителей и призеров Всероссийской олимпиады школьников (чел.)</w:t>
            </w:r>
          </w:p>
        </w:tc>
        <w:tc>
          <w:tcPr>
            <w:tcW w:w="712" w:type="pct"/>
            <w:vAlign w:val="center"/>
          </w:tcPr>
          <w:p w:rsidR="00490F11" w:rsidRPr="003A118B" w:rsidRDefault="00490F11" w:rsidP="000E7FF9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</w:t>
            </w:r>
            <w:r w:rsidR="000E7FF9" w:rsidRPr="003A118B">
              <w:rPr>
                <w:sz w:val="22"/>
                <w:szCs w:val="22"/>
              </w:rPr>
              <w:t>7</w:t>
            </w:r>
            <w:r w:rsidRPr="003A118B">
              <w:rPr>
                <w:sz w:val="22"/>
                <w:szCs w:val="22"/>
              </w:rPr>
              <w:t>5</w:t>
            </w:r>
          </w:p>
        </w:tc>
        <w:tc>
          <w:tcPr>
            <w:tcW w:w="327" w:type="pct"/>
            <w:vAlign w:val="center"/>
          </w:tcPr>
          <w:p w:rsidR="00490F11" w:rsidRPr="003A118B" w:rsidRDefault="00490F11" w:rsidP="000E7FF9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</w:t>
            </w:r>
            <w:r w:rsidR="000E7FF9" w:rsidRPr="003A118B">
              <w:rPr>
                <w:sz w:val="22"/>
                <w:szCs w:val="22"/>
              </w:rPr>
              <w:t>80</w:t>
            </w:r>
          </w:p>
        </w:tc>
        <w:tc>
          <w:tcPr>
            <w:tcW w:w="443" w:type="pct"/>
            <w:vAlign w:val="center"/>
          </w:tcPr>
          <w:p w:rsidR="00490F11" w:rsidRPr="003A118B" w:rsidRDefault="00490F11" w:rsidP="000E7FF9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28</w:t>
            </w:r>
            <w:r w:rsidR="000E7FF9" w:rsidRPr="003A118B">
              <w:rPr>
                <w:sz w:val="22"/>
                <w:szCs w:val="22"/>
              </w:rPr>
              <w:t>5</w:t>
            </w:r>
          </w:p>
        </w:tc>
        <w:tc>
          <w:tcPr>
            <w:tcW w:w="318" w:type="pct"/>
            <w:vAlign w:val="center"/>
          </w:tcPr>
          <w:p w:rsidR="00490F11" w:rsidRPr="003A118B" w:rsidRDefault="000E7FF9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</w:t>
            </w:r>
            <w:r w:rsidR="003F33D7">
              <w:rPr>
                <w:sz w:val="22"/>
                <w:szCs w:val="22"/>
              </w:rPr>
              <w:t>90</w:t>
            </w:r>
          </w:p>
        </w:tc>
      </w:tr>
      <w:tr w:rsidR="00490F11" w:rsidRPr="003A118B" w:rsidTr="00490F11">
        <w:trPr>
          <w:trHeight w:val="433"/>
          <w:jc w:val="center"/>
        </w:trPr>
        <w:tc>
          <w:tcPr>
            <w:tcW w:w="271" w:type="pct"/>
            <w:vAlign w:val="center"/>
          </w:tcPr>
          <w:p w:rsidR="00490F11" w:rsidRPr="004B28D2" w:rsidRDefault="00490F11" w:rsidP="005D13A7">
            <w:pPr>
              <w:snapToGrid w:val="0"/>
              <w:ind w:firstLine="24"/>
              <w:jc w:val="center"/>
              <w:rPr>
                <w:sz w:val="22"/>
                <w:szCs w:val="22"/>
                <w:shd w:val="clear" w:color="auto" w:fill="FFFFFF"/>
              </w:rPr>
            </w:pPr>
            <w:r w:rsidRPr="004B28D2">
              <w:rPr>
                <w:sz w:val="22"/>
                <w:szCs w:val="22"/>
                <w:shd w:val="clear" w:color="auto" w:fill="FFFFFF"/>
              </w:rPr>
              <w:t>14</w:t>
            </w:r>
          </w:p>
        </w:tc>
        <w:tc>
          <w:tcPr>
            <w:tcW w:w="2929" w:type="pct"/>
            <w:vAlign w:val="center"/>
          </w:tcPr>
          <w:p w:rsidR="00490F11" w:rsidRPr="004B28D2" w:rsidRDefault="00490F11" w:rsidP="004E326B">
            <w:pPr>
              <w:snapToGrid w:val="0"/>
              <w:ind w:firstLine="24"/>
              <w:jc w:val="both"/>
              <w:rPr>
                <w:sz w:val="24"/>
                <w:szCs w:val="24"/>
              </w:rPr>
            </w:pPr>
            <w:proofErr w:type="gramStart"/>
            <w:r w:rsidRPr="004B28D2">
              <w:rPr>
                <w:sz w:val="22"/>
                <w:szCs w:val="22"/>
                <w:shd w:val="clear" w:color="auto" w:fill="FFFFFF"/>
              </w:rPr>
              <w:t>Доля обучающихся, получающих начальное общее образование в муниципальных образовательных организациях, обеспеченных бесплатным горячим питанием (</w:t>
            </w:r>
            <w:r w:rsidRPr="004B28D2">
              <w:rPr>
                <w:sz w:val="22"/>
                <w:szCs w:val="22"/>
              </w:rPr>
              <w:t>%)</w:t>
            </w:r>
            <w:proofErr w:type="gramEnd"/>
          </w:p>
        </w:tc>
        <w:tc>
          <w:tcPr>
            <w:tcW w:w="712" w:type="pct"/>
            <w:vAlign w:val="center"/>
          </w:tcPr>
          <w:p w:rsidR="00490F11" w:rsidRPr="004B28D2" w:rsidRDefault="00490F11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4B28D2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327" w:type="pct"/>
            <w:vAlign w:val="center"/>
          </w:tcPr>
          <w:p w:rsidR="00490F11" w:rsidRPr="004B28D2" w:rsidRDefault="00490F11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4B28D2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43" w:type="pct"/>
            <w:vAlign w:val="center"/>
          </w:tcPr>
          <w:p w:rsidR="00490F11" w:rsidRPr="004B28D2" w:rsidRDefault="00490F11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4B28D2"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318" w:type="pct"/>
            <w:vAlign w:val="center"/>
          </w:tcPr>
          <w:p w:rsidR="00490F11" w:rsidRPr="004B28D2" w:rsidRDefault="00490F11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4B28D2"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490F11" w:rsidRPr="003A118B" w:rsidTr="00490F11">
        <w:trPr>
          <w:trHeight w:val="433"/>
          <w:jc w:val="center"/>
        </w:trPr>
        <w:tc>
          <w:tcPr>
            <w:tcW w:w="271" w:type="pct"/>
            <w:vAlign w:val="center"/>
          </w:tcPr>
          <w:p w:rsidR="00490F11" w:rsidRPr="003A118B" w:rsidRDefault="00490F11" w:rsidP="005D13A7">
            <w:pPr>
              <w:ind w:firstLine="24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15</w:t>
            </w:r>
          </w:p>
        </w:tc>
        <w:tc>
          <w:tcPr>
            <w:tcW w:w="2929" w:type="pct"/>
            <w:vAlign w:val="center"/>
          </w:tcPr>
          <w:p w:rsidR="00490F11" w:rsidRPr="003A118B" w:rsidRDefault="00490F11" w:rsidP="004E326B">
            <w:pPr>
              <w:ind w:firstLine="24"/>
              <w:jc w:val="both"/>
              <w:rPr>
                <w:sz w:val="24"/>
                <w:szCs w:val="24"/>
              </w:rPr>
            </w:pPr>
            <w:r w:rsidRPr="003A118B">
              <w:rPr>
                <w:sz w:val="22"/>
                <w:szCs w:val="22"/>
              </w:rPr>
              <w:t>Доля  детей в возрасте от 5 до 18 лет, получающих услуги по дополнительному образованию в общей численности детей данной возрастной группы</w:t>
            </w:r>
            <w:proofErr w:type="gramStart"/>
            <w:r w:rsidRPr="003A118B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712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85</w:t>
            </w:r>
          </w:p>
        </w:tc>
        <w:tc>
          <w:tcPr>
            <w:tcW w:w="327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85</w:t>
            </w:r>
          </w:p>
        </w:tc>
        <w:tc>
          <w:tcPr>
            <w:tcW w:w="443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85</w:t>
            </w:r>
          </w:p>
        </w:tc>
        <w:tc>
          <w:tcPr>
            <w:tcW w:w="318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85</w:t>
            </w:r>
          </w:p>
        </w:tc>
      </w:tr>
      <w:tr w:rsidR="00490F11" w:rsidRPr="003A118B" w:rsidTr="00490F11">
        <w:trPr>
          <w:trHeight w:val="433"/>
          <w:jc w:val="center"/>
        </w:trPr>
        <w:tc>
          <w:tcPr>
            <w:tcW w:w="271" w:type="pct"/>
            <w:vAlign w:val="center"/>
          </w:tcPr>
          <w:p w:rsidR="00490F11" w:rsidRPr="003A118B" w:rsidRDefault="00490F11" w:rsidP="005D13A7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16</w:t>
            </w:r>
          </w:p>
        </w:tc>
        <w:tc>
          <w:tcPr>
            <w:tcW w:w="2929" w:type="pct"/>
            <w:vAlign w:val="center"/>
          </w:tcPr>
          <w:p w:rsidR="00490F11" w:rsidRPr="003A118B" w:rsidRDefault="00490F11" w:rsidP="004E326B">
            <w:pPr>
              <w:widowControl w:val="0"/>
              <w:autoSpaceDE w:val="0"/>
              <w:autoSpaceDN w:val="0"/>
              <w:adjustRightInd w:val="0"/>
              <w:ind w:firstLine="24"/>
              <w:rPr>
                <w:sz w:val="24"/>
                <w:szCs w:val="24"/>
              </w:rPr>
            </w:pPr>
            <w:r w:rsidRPr="003A118B">
              <w:rPr>
                <w:sz w:val="22"/>
                <w:szCs w:val="22"/>
              </w:rPr>
              <w:t>Доля детей-инвалидов в возрасте от 5 до 18 лет, получающих дополнительное образование, от общей численности детей-инвалидов данного возраста(%)</w:t>
            </w:r>
          </w:p>
        </w:tc>
        <w:tc>
          <w:tcPr>
            <w:tcW w:w="712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50</w:t>
            </w:r>
          </w:p>
        </w:tc>
        <w:tc>
          <w:tcPr>
            <w:tcW w:w="327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50</w:t>
            </w:r>
          </w:p>
        </w:tc>
        <w:tc>
          <w:tcPr>
            <w:tcW w:w="443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50</w:t>
            </w:r>
          </w:p>
        </w:tc>
        <w:tc>
          <w:tcPr>
            <w:tcW w:w="318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50</w:t>
            </w:r>
          </w:p>
        </w:tc>
      </w:tr>
      <w:tr w:rsidR="00490F11" w:rsidRPr="003A118B" w:rsidTr="00490F11">
        <w:trPr>
          <w:trHeight w:val="433"/>
          <w:jc w:val="center"/>
        </w:trPr>
        <w:tc>
          <w:tcPr>
            <w:tcW w:w="271" w:type="pct"/>
            <w:vAlign w:val="center"/>
          </w:tcPr>
          <w:p w:rsidR="00490F11" w:rsidRPr="003A118B" w:rsidRDefault="00490F11" w:rsidP="005D13A7">
            <w:pPr>
              <w:widowControl w:val="0"/>
              <w:autoSpaceDE w:val="0"/>
              <w:autoSpaceDN w:val="0"/>
              <w:adjustRightInd w:val="0"/>
              <w:ind w:firstLine="24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17</w:t>
            </w:r>
          </w:p>
        </w:tc>
        <w:tc>
          <w:tcPr>
            <w:tcW w:w="2929" w:type="pct"/>
            <w:vAlign w:val="center"/>
          </w:tcPr>
          <w:p w:rsidR="00490F11" w:rsidRPr="003A118B" w:rsidRDefault="00490F11" w:rsidP="004E326B">
            <w:pPr>
              <w:widowControl w:val="0"/>
              <w:autoSpaceDE w:val="0"/>
              <w:autoSpaceDN w:val="0"/>
              <w:adjustRightInd w:val="0"/>
              <w:ind w:firstLine="24"/>
              <w:rPr>
                <w:sz w:val="24"/>
                <w:szCs w:val="24"/>
              </w:rPr>
            </w:pPr>
            <w:r w:rsidRPr="003A118B">
              <w:rPr>
                <w:sz w:val="22"/>
                <w:szCs w:val="22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</w:t>
            </w:r>
            <w:proofErr w:type="gramStart"/>
            <w:r w:rsidRPr="003A118B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712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25</w:t>
            </w:r>
          </w:p>
        </w:tc>
        <w:tc>
          <w:tcPr>
            <w:tcW w:w="327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25</w:t>
            </w:r>
          </w:p>
        </w:tc>
        <w:tc>
          <w:tcPr>
            <w:tcW w:w="443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25</w:t>
            </w:r>
          </w:p>
        </w:tc>
        <w:tc>
          <w:tcPr>
            <w:tcW w:w="318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25</w:t>
            </w:r>
          </w:p>
        </w:tc>
      </w:tr>
      <w:tr w:rsidR="00490F11" w:rsidRPr="003A118B" w:rsidTr="00490F11">
        <w:trPr>
          <w:trHeight w:val="433"/>
          <w:jc w:val="center"/>
        </w:trPr>
        <w:tc>
          <w:tcPr>
            <w:tcW w:w="271" w:type="pct"/>
            <w:vAlign w:val="center"/>
          </w:tcPr>
          <w:p w:rsidR="00490F11" w:rsidRPr="003A118B" w:rsidRDefault="00490F11" w:rsidP="00B81864">
            <w:pPr>
              <w:widowControl w:val="0"/>
              <w:autoSpaceDE w:val="0"/>
              <w:autoSpaceDN w:val="0"/>
              <w:adjustRightInd w:val="0"/>
              <w:ind w:left="-902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18</w:t>
            </w:r>
          </w:p>
        </w:tc>
        <w:tc>
          <w:tcPr>
            <w:tcW w:w="2929" w:type="pct"/>
            <w:vAlign w:val="center"/>
          </w:tcPr>
          <w:p w:rsidR="00490F11" w:rsidRPr="003A118B" w:rsidRDefault="00490F11" w:rsidP="004E326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Увеличение доли педагогических работников, имеющих высшую и первую категории</w:t>
            </w:r>
            <w:proofErr w:type="gramStart"/>
            <w:r w:rsidRPr="003A118B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712" w:type="pct"/>
            <w:vAlign w:val="center"/>
          </w:tcPr>
          <w:p w:rsidR="00490F11" w:rsidRPr="003A118B" w:rsidRDefault="000E7FF9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83,5</w:t>
            </w:r>
          </w:p>
        </w:tc>
        <w:tc>
          <w:tcPr>
            <w:tcW w:w="327" w:type="pct"/>
            <w:vAlign w:val="center"/>
          </w:tcPr>
          <w:p w:rsidR="00490F11" w:rsidRPr="003A118B" w:rsidRDefault="003A118B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84</w:t>
            </w:r>
          </w:p>
        </w:tc>
        <w:tc>
          <w:tcPr>
            <w:tcW w:w="443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84</w:t>
            </w:r>
            <w:r w:rsidR="003A118B" w:rsidRPr="003A118B">
              <w:rPr>
                <w:rFonts w:cs="Times New Roman"/>
                <w:sz w:val="22"/>
                <w:szCs w:val="22"/>
              </w:rPr>
              <w:t>,5</w:t>
            </w:r>
          </w:p>
        </w:tc>
        <w:tc>
          <w:tcPr>
            <w:tcW w:w="318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85</w:t>
            </w:r>
          </w:p>
        </w:tc>
      </w:tr>
      <w:tr w:rsidR="00490F11" w:rsidRPr="003A118B" w:rsidTr="00490F11">
        <w:trPr>
          <w:jc w:val="center"/>
        </w:trPr>
        <w:tc>
          <w:tcPr>
            <w:tcW w:w="271" w:type="pct"/>
            <w:vAlign w:val="center"/>
          </w:tcPr>
          <w:p w:rsidR="00490F11" w:rsidRPr="003A118B" w:rsidRDefault="00490F11" w:rsidP="00B81864">
            <w:pPr>
              <w:widowControl w:val="0"/>
              <w:autoSpaceDE w:val="0"/>
              <w:autoSpaceDN w:val="0"/>
              <w:adjustRightInd w:val="0"/>
              <w:ind w:left="-902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19</w:t>
            </w:r>
          </w:p>
        </w:tc>
        <w:tc>
          <w:tcPr>
            <w:tcW w:w="2929" w:type="pct"/>
            <w:vAlign w:val="center"/>
          </w:tcPr>
          <w:p w:rsidR="00490F11" w:rsidRPr="003A118B" w:rsidRDefault="00490F11" w:rsidP="004E326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Своевременное прохождение педагогами курсовой подготовки (</w:t>
            </w:r>
            <w:proofErr w:type="spellStart"/>
            <w:r w:rsidRPr="003A118B">
              <w:rPr>
                <w:sz w:val="22"/>
                <w:szCs w:val="22"/>
              </w:rPr>
              <w:t>да\нет</w:t>
            </w:r>
            <w:proofErr w:type="spellEnd"/>
            <w:r w:rsidRPr="003A118B">
              <w:rPr>
                <w:sz w:val="22"/>
                <w:szCs w:val="22"/>
              </w:rPr>
              <w:t>)</w:t>
            </w:r>
          </w:p>
        </w:tc>
        <w:tc>
          <w:tcPr>
            <w:tcW w:w="712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 xml:space="preserve">Да </w:t>
            </w:r>
          </w:p>
        </w:tc>
        <w:tc>
          <w:tcPr>
            <w:tcW w:w="327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443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318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Да</w:t>
            </w:r>
          </w:p>
        </w:tc>
      </w:tr>
      <w:tr w:rsidR="00490F11" w:rsidRPr="003A118B" w:rsidTr="00490F11">
        <w:trPr>
          <w:jc w:val="center"/>
        </w:trPr>
        <w:tc>
          <w:tcPr>
            <w:tcW w:w="271" w:type="pct"/>
            <w:vAlign w:val="center"/>
          </w:tcPr>
          <w:p w:rsidR="00490F11" w:rsidRPr="003A118B" w:rsidRDefault="00490F11" w:rsidP="00B81864">
            <w:pPr>
              <w:widowControl w:val="0"/>
              <w:autoSpaceDE w:val="0"/>
              <w:autoSpaceDN w:val="0"/>
              <w:adjustRightInd w:val="0"/>
              <w:ind w:left="-902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20</w:t>
            </w:r>
          </w:p>
        </w:tc>
        <w:tc>
          <w:tcPr>
            <w:tcW w:w="2929" w:type="pct"/>
            <w:vAlign w:val="center"/>
          </w:tcPr>
          <w:p w:rsidR="00490F11" w:rsidRPr="003A118B" w:rsidRDefault="00490F11" w:rsidP="004E326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Увеличение доли педагогов, принимающих участие в районных, областных и всероссийских мероприятиях и конкурсах</w:t>
            </w:r>
            <w:proofErr w:type="gramStart"/>
            <w:r w:rsidRPr="003A118B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712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38</w:t>
            </w:r>
          </w:p>
        </w:tc>
        <w:tc>
          <w:tcPr>
            <w:tcW w:w="327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40</w:t>
            </w:r>
          </w:p>
        </w:tc>
        <w:tc>
          <w:tcPr>
            <w:tcW w:w="443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42</w:t>
            </w:r>
          </w:p>
        </w:tc>
        <w:tc>
          <w:tcPr>
            <w:tcW w:w="318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43</w:t>
            </w:r>
          </w:p>
        </w:tc>
      </w:tr>
      <w:tr w:rsidR="00490F11" w:rsidRPr="003A118B" w:rsidTr="00490F11">
        <w:trPr>
          <w:jc w:val="center"/>
        </w:trPr>
        <w:tc>
          <w:tcPr>
            <w:tcW w:w="271" w:type="pct"/>
            <w:vAlign w:val="center"/>
          </w:tcPr>
          <w:p w:rsidR="00490F11" w:rsidRPr="003A118B" w:rsidRDefault="00490F11" w:rsidP="00B81864">
            <w:pPr>
              <w:widowControl w:val="0"/>
              <w:autoSpaceDE w:val="0"/>
              <w:autoSpaceDN w:val="0"/>
              <w:adjustRightInd w:val="0"/>
              <w:ind w:left="-902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21</w:t>
            </w:r>
          </w:p>
        </w:tc>
        <w:tc>
          <w:tcPr>
            <w:tcW w:w="2929" w:type="pct"/>
            <w:vAlign w:val="center"/>
          </w:tcPr>
          <w:p w:rsidR="00490F11" w:rsidRPr="003A118B" w:rsidRDefault="00490F11" w:rsidP="004E326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Увеличение количества молодежи, вовлечённой в деятельность детских и молодёжных общественных объединений, движений (чел.)</w:t>
            </w:r>
          </w:p>
        </w:tc>
        <w:tc>
          <w:tcPr>
            <w:tcW w:w="712" w:type="pct"/>
            <w:vAlign w:val="center"/>
          </w:tcPr>
          <w:p w:rsidR="00490F11" w:rsidRPr="003A118B" w:rsidRDefault="00490F11" w:rsidP="003A118B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3</w:t>
            </w:r>
            <w:r w:rsidR="003A118B" w:rsidRPr="003A118B">
              <w:rPr>
                <w:sz w:val="22"/>
                <w:szCs w:val="22"/>
              </w:rPr>
              <w:t>5</w:t>
            </w:r>
            <w:r w:rsidRPr="003A118B">
              <w:rPr>
                <w:sz w:val="22"/>
                <w:szCs w:val="22"/>
              </w:rPr>
              <w:t>5</w:t>
            </w:r>
          </w:p>
        </w:tc>
        <w:tc>
          <w:tcPr>
            <w:tcW w:w="327" w:type="pct"/>
            <w:vAlign w:val="center"/>
          </w:tcPr>
          <w:p w:rsidR="00490F11" w:rsidRPr="003A118B" w:rsidRDefault="00490F11" w:rsidP="003A118B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3</w:t>
            </w:r>
            <w:r w:rsidR="003A118B" w:rsidRPr="003A118B">
              <w:rPr>
                <w:sz w:val="22"/>
                <w:szCs w:val="22"/>
              </w:rPr>
              <w:t>7</w:t>
            </w:r>
            <w:r w:rsidRPr="003A118B">
              <w:rPr>
                <w:sz w:val="22"/>
                <w:szCs w:val="22"/>
              </w:rPr>
              <w:t>5</w:t>
            </w:r>
          </w:p>
        </w:tc>
        <w:tc>
          <w:tcPr>
            <w:tcW w:w="443" w:type="pct"/>
            <w:vAlign w:val="center"/>
          </w:tcPr>
          <w:p w:rsidR="00490F11" w:rsidRPr="003A118B" w:rsidRDefault="00490F11" w:rsidP="003A118B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3</w:t>
            </w:r>
            <w:r w:rsidR="003A118B" w:rsidRPr="003A118B">
              <w:rPr>
                <w:sz w:val="22"/>
                <w:szCs w:val="22"/>
              </w:rPr>
              <w:t>90</w:t>
            </w:r>
          </w:p>
        </w:tc>
        <w:tc>
          <w:tcPr>
            <w:tcW w:w="318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400</w:t>
            </w:r>
          </w:p>
        </w:tc>
      </w:tr>
      <w:tr w:rsidR="00490F11" w:rsidRPr="003A118B" w:rsidTr="00490F11">
        <w:trPr>
          <w:jc w:val="center"/>
        </w:trPr>
        <w:tc>
          <w:tcPr>
            <w:tcW w:w="271" w:type="pct"/>
            <w:vAlign w:val="center"/>
          </w:tcPr>
          <w:p w:rsidR="00490F11" w:rsidRPr="003A118B" w:rsidRDefault="00490F11" w:rsidP="00B81864">
            <w:pPr>
              <w:widowControl w:val="0"/>
              <w:autoSpaceDE w:val="0"/>
              <w:autoSpaceDN w:val="0"/>
              <w:adjustRightInd w:val="0"/>
              <w:ind w:left="-902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22</w:t>
            </w:r>
          </w:p>
        </w:tc>
        <w:tc>
          <w:tcPr>
            <w:tcW w:w="2929" w:type="pct"/>
            <w:vAlign w:val="center"/>
          </w:tcPr>
          <w:p w:rsidR="00490F11" w:rsidRPr="003A118B" w:rsidRDefault="00490F11" w:rsidP="004E326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Увеличение количества молодежи, принявшей участие в  мероприятиях, направленных на профессиональное самоопределение и трудовую адаптацию (чел.)</w:t>
            </w:r>
          </w:p>
        </w:tc>
        <w:tc>
          <w:tcPr>
            <w:tcW w:w="712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2500</w:t>
            </w:r>
          </w:p>
        </w:tc>
        <w:tc>
          <w:tcPr>
            <w:tcW w:w="327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2600</w:t>
            </w:r>
          </w:p>
        </w:tc>
        <w:tc>
          <w:tcPr>
            <w:tcW w:w="443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2700</w:t>
            </w:r>
          </w:p>
        </w:tc>
        <w:tc>
          <w:tcPr>
            <w:tcW w:w="318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2800</w:t>
            </w:r>
          </w:p>
        </w:tc>
      </w:tr>
      <w:tr w:rsidR="00490F11" w:rsidRPr="003A118B" w:rsidTr="00490F11">
        <w:trPr>
          <w:jc w:val="center"/>
        </w:trPr>
        <w:tc>
          <w:tcPr>
            <w:tcW w:w="271" w:type="pct"/>
            <w:vAlign w:val="center"/>
          </w:tcPr>
          <w:p w:rsidR="00490F11" w:rsidRPr="003A118B" w:rsidRDefault="00490F11" w:rsidP="00B81864">
            <w:pPr>
              <w:widowControl w:val="0"/>
              <w:autoSpaceDE w:val="0"/>
              <w:autoSpaceDN w:val="0"/>
              <w:adjustRightInd w:val="0"/>
              <w:ind w:left="-902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23</w:t>
            </w:r>
          </w:p>
        </w:tc>
        <w:tc>
          <w:tcPr>
            <w:tcW w:w="2929" w:type="pct"/>
            <w:vAlign w:val="center"/>
          </w:tcPr>
          <w:p w:rsidR="00490F11" w:rsidRPr="003A118B" w:rsidRDefault="00490F11" w:rsidP="004E326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Доля молодых граждан вовлеченных в добровольческую деятельность</w:t>
            </w:r>
            <w:proofErr w:type="gramStart"/>
            <w:r w:rsidRPr="003A118B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712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12</w:t>
            </w:r>
          </w:p>
        </w:tc>
        <w:tc>
          <w:tcPr>
            <w:tcW w:w="327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14</w:t>
            </w:r>
          </w:p>
        </w:tc>
        <w:tc>
          <w:tcPr>
            <w:tcW w:w="443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18</w:t>
            </w:r>
          </w:p>
        </w:tc>
        <w:tc>
          <w:tcPr>
            <w:tcW w:w="318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20</w:t>
            </w:r>
          </w:p>
        </w:tc>
      </w:tr>
      <w:tr w:rsidR="00490F11" w:rsidRPr="003A118B" w:rsidTr="00490F11">
        <w:trPr>
          <w:jc w:val="center"/>
        </w:trPr>
        <w:tc>
          <w:tcPr>
            <w:tcW w:w="271" w:type="pct"/>
            <w:vAlign w:val="center"/>
          </w:tcPr>
          <w:p w:rsidR="00490F11" w:rsidRPr="003A118B" w:rsidRDefault="00490F11" w:rsidP="00B81864">
            <w:pPr>
              <w:widowControl w:val="0"/>
              <w:autoSpaceDE w:val="0"/>
              <w:autoSpaceDN w:val="0"/>
              <w:adjustRightInd w:val="0"/>
              <w:ind w:left="-902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24</w:t>
            </w:r>
          </w:p>
        </w:tc>
        <w:tc>
          <w:tcPr>
            <w:tcW w:w="2929" w:type="pct"/>
            <w:vAlign w:val="center"/>
          </w:tcPr>
          <w:p w:rsidR="00490F11" w:rsidRPr="003A118B" w:rsidRDefault="00490F11" w:rsidP="004E326B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Увеличение количества молодых людей, принявших участие в мероприятиях, направленных на профилактику асоциальных явлений в молодежной среде, пропаганде здорового образа жизни (чел.)</w:t>
            </w:r>
          </w:p>
        </w:tc>
        <w:tc>
          <w:tcPr>
            <w:tcW w:w="712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4200</w:t>
            </w:r>
          </w:p>
        </w:tc>
        <w:tc>
          <w:tcPr>
            <w:tcW w:w="327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4400</w:t>
            </w:r>
          </w:p>
        </w:tc>
        <w:tc>
          <w:tcPr>
            <w:tcW w:w="443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4500</w:t>
            </w:r>
          </w:p>
        </w:tc>
        <w:tc>
          <w:tcPr>
            <w:tcW w:w="318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4600</w:t>
            </w:r>
          </w:p>
        </w:tc>
      </w:tr>
      <w:tr w:rsidR="00490F11" w:rsidRPr="003A118B" w:rsidTr="00490F11">
        <w:trPr>
          <w:jc w:val="center"/>
        </w:trPr>
        <w:tc>
          <w:tcPr>
            <w:tcW w:w="271" w:type="pct"/>
            <w:vAlign w:val="center"/>
          </w:tcPr>
          <w:p w:rsidR="00490F11" w:rsidRPr="003A118B" w:rsidRDefault="00490F11" w:rsidP="00B81864">
            <w:pPr>
              <w:widowControl w:val="0"/>
              <w:autoSpaceDE w:val="0"/>
              <w:autoSpaceDN w:val="0"/>
              <w:adjustRightInd w:val="0"/>
              <w:ind w:left="-793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25</w:t>
            </w:r>
          </w:p>
        </w:tc>
        <w:tc>
          <w:tcPr>
            <w:tcW w:w="2929" w:type="pct"/>
            <w:vAlign w:val="center"/>
          </w:tcPr>
          <w:p w:rsidR="00490F11" w:rsidRPr="003A118B" w:rsidRDefault="00490F11" w:rsidP="004E326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Обеспечение проведения независимой оценки качества образовательной деятельности муниципальных образовательных  организаций (да/нет)</w:t>
            </w:r>
          </w:p>
        </w:tc>
        <w:tc>
          <w:tcPr>
            <w:tcW w:w="712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 xml:space="preserve">Да </w:t>
            </w:r>
          </w:p>
        </w:tc>
        <w:tc>
          <w:tcPr>
            <w:tcW w:w="327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443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318" w:type="pct"/>
            <w:vAlign w:val="center"/>
          </w:tcPr>
          <w:p w:rsidR="00490F11" w:rsidRPr="003A118B" w:rsidRDefault="00490F11" w:rsidP="00F93D2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Да</w:t>
            </w:r>
          </w:p>
        </w:tc>
      </w:tr>
    </w:tbl>
    <w:p w:rsidR="000618CC" w:rsidRDefault="000618CC" w:rsidP="00DB7CD7">
      <w:pPr>
        <w:jc w:val="center"/>
        <w:rPr>
          <w:b/>
          <w:sz w:val="28"/>
          <w:szCs w:val="28"/>
        </w:rPr>
      </w:pPr>
    </w:p>
    <w:p w:rsidR="00E23EB3" w:rsidRDefault="00E23EB3" w:rsidP="0040699D">
      <w:pPr>
        <w:ind w:right="-172"/>
        <w:jc w:val="center"/>
        <w:rPr>
          <w:b/>
          <w:sz w:val="28"/>
          <w:szCs w:val="28"/>
        </w:rPr>
      </w:pPr>
    </w:p>
    <w:p w:rsidR="00DB7CD7" w:rsidRPr="00CB0F0E" w:rsidRDefault="00DB7CD7" w:rsidP="000C5136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 xml:space="preserve">3. Структура </w:t>
      </w:r>
      <w:r w:rsidR="00173B30">
        <w:rPr>
          <w:b/>
          <w:sz w:val="28"/>
          <w:szCs w:val="28"/>
        </w:rPr>
        <w:t>муниципаль</w:t>
      </w:r>
      <w:r w:rsidRPr="00CB0F0E">
        <w:rPr>
          <w:b/>
          <w:sz w:val="28"/>
          <w:szCs w:val="28"/>
        </w:rPr>
        <w:t>ной программы</w:t>
      </w:r>
    </w:p>
    <w:p w:rsidR="00DB7CD7" w:rsidRPr="00240624" w:rsidRDefault="00DB7CD7" w:rsidP="00DB7CD7">
      <w:pPr>
        <w:ind w:firstLine="851"/>
        <w:rPr>
          <w:sz w:val="28"/>
          <w:szCs w:val="28"/>
        </w:rPr>
      </w:pPr>
    </w:p>
    <w:tbl>
      <w:tblPr>
        <w:tblStyle w:val="11"/>
        <w:tblW w:w="5000" w:type="pct"/>
        <w:tblLook w:val="04A0"/>
      </w:tblPr>
      <w:tblGrid>
        <w:gridCol w:w="1402"/>
        <w:gridCol w:w="5406"/>
        <w:gridCol w:w="1856"/>
        <w:gridCol w:w="3378"/>
        <w:gridCol w:w="3878"/>
      </w:tblGrid>
      <w:tr w:rsidR="00DB7CD7" w:rsidRPr="00CB0F0E" w:rsidTr="00F0105E">
        <w:trPr>
          <w:trHeight w:val="562"/>
        </w:trPr>
        <w:tc>
          <w:tcPr>
            <w:tcW w:w="440" w:type="pct"/>
            <w:vAlign w:val="center"/>
            <w:hideMark/>
          </w:tcPr>
          <w:p w:rsidR="00DB7CD7" w:rsidRPr="007033D9" w:rsidRDefault="00DB7CD7" w:rsidP="00DB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№</w:t>
            </w:r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br/>
            </w:r>
            <w:proofErr w:type="spellStart"/>
            <w:proofErr w:type="gramStart"/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/</w:t>
            </w:r>
            <w:proofErr w:type="spellStart"/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1698" w:type="pct"/>
            <w:vAlign w:val="center"/>
            <w:hideMark/>
          </w:tcPr>
          <w:p w:rsidR="00DB7CD7" w:rsidRPr="007033D9" w:rsidRDefault="00DB7CD7" w:rsidP="00CA175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Задачи структурного элемента</w:t>
            </w:r>
          </w:p>
        </w:tc>
        <w:tc>
          <w:tcPr>
            <w:tcW w:w="1644" w:type="pct"/>
            <w:gridSpan w:val="2"/>
            <w:vAlign w:val="center"/>
          </w:tcPr>
          <w:p w:rsidR="00DB7CD7" w:rsidRPr="007033D9" w:rsidRDefault="00DB7CD7" w:rsidP="00CA175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1218" w:type="pct"/>
            <w:vAlign w:val="center"/>
          </w:tcPr>
          <w:p w:rsidR="00DB7CD7" w:rsidRPr="007033D9" w:rsidRDefault="00DB7CD7" w:rsidP="00CA1758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Связь с показателями</w:t>
            </w:r>
            <w:r w:rsidR="00CE2A75"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*</w:t>
            </w:r>
            <w:r w:rsidRPr="007033D9">
              <w:rPr>
                <w:rFonts w:eastAsia="Times New Roman" w:cs="Times New Roman"/>
                <w:sz w:val="22"/>
                <w:szCs w:val="22"/>
                <w:vertAlign w:val="superscript"/>
                <w:lang w:eastAsia="ru-RU"/>
              </w:rPr>
              <w:t xml:space="preserve"> </w:t>
            </w:r>
          </w:p>
        </w:tc>
      </w:tr>
      <w:tr w:rsidR="00DB7CD7" w:rsidRPr="00CB0F0E" w:rsidTr="00F0105E">
        <w:trPr>
          <w:trHeight w:val="170"/>
        </w:trPr>
        <w:tc>
          <w:tcPr>
            <w:tcW w:w="440" w:type="pct"/>
            <w:vAlign w:val="center"/>
          </w:tcPr>
          <w:p w:rsidR="00DB7CD7" w:rsidRPr="007033D9" w:rsidRDefault="00DB7CD7" w:rsidP="00DB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</w:p>
        </w:tc>
        <w:tc>
          <w:tcPr>
            <w:tcW w:w="1698" w:type="pct"/>
            <w:vAlign w:val="center"/>
          </w:tcPr>
          <w:p w:rsidR="00DB7CD7" w:rsidRPr="007033D9" w:rsidRDefault="00DB7CD7" w:rsidP="00DB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644" w:type="pct"/>
            <w:gridSpan w:val="2"/>
            <w:vAlign w:val="center"/>
          </w:tcPr>
          <w:p w:rsidR="00DB7CD7" w:rsidRPr="007033D9" w:rsidRDefault="00DB7CD7" w:rsidP="00DB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218" w:type="pct"/>
            <w:vAlign w:val="center"/>
          </w:tcPr>
          <w:p w:rsidR="00DB7CD7" w:rsidRPr="007033D9" w:rsidRDefault="00DB7CD7" w:rsidP="00DB7CD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7033D9">
              <w:rPr>
                <w:rFonts w:eastAsia="Times New Roman" w:cs="Times New Roman"/>
                <w:sz w:val="22"/>
                <w:szCs w:val="22"/>
                <w:lang w:eastAsia="ru-RU"/>
              </w:rPr>
              <w:t>4</w:t>
            </w:r>
          </w:p>
        </w:tc>
      </w:tr>
      <w:tr w:rsidR="00736AF6" w:rsidRPr="00CB0F0E" w:rsidTr="00310E48">
        <w:trPr>
          <w:trHeight w:val="213"/>
        </w:trPr>
        <w:tc>
          <w:tcPr>
            <w:tcW w:w="440" w:type="pct"/>
            <w:vAlign w:val="center"/>
          </w:tcPr>
          <w:p w:rsidR="00736AF6" w:rsidRPr="00D17F03" w:rsidRDefault="00736AF6" w:rsidP="004F6B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     </w:t>
            </w:r>
            <w:r w:rsidR="00F830EB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            1.</w:t>
            </w:r>
            <w:r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4560" w:type="pct"/>
            <w:gridSpan w:val="4"/>
            <w:vAlign w:val="center"/>
          </w:tcPr>
          <w:p w:rsidR="00736AF6" w:rsidRPr="00D17F03" w:rsidRDefault="00736AF6" w:rsidP="008E5A8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i/>
                <w:sz w:val="21"/>
                <w:szCs w:val="21"/>
                <w:lang w:eastAsia="ru-RU"/>
              </w:rPr>
            </w:pPr>
            <w:r w:rsidRPr="00D17F03">
              <w:rPr>
                <w:rFonts w:eastAsia="Times New Roman" w:cs="Times New Roman"/>
                <w:b/>
                <w:i/>
                <w:sz w:val="21"/>
                <w:szCs w:val="21"/>
                <w:lang w:eastAsia="ru-RU"/>
              </w:rPr>
              <w:t>Комплекс процессных мероприятий «Развитие дошкольного образования»</w:t>
            </w:r>
          </w:p>
        </w:tc>
      </w:tr>
      <w:tr w:rsidR="00736AF6" w:rsidRPr="009A4A12" w:rsidTr="004F6BA4">
        <w:trPr>
          <w:trHeight w:val="448"/>
        </w:trPr>
        <w:tc>
          <w:tcPr>
            <w:tcW w:w="440" w:type="pct"/>
            <w:vAlign w:val="center"/>
          </w:tcPr>
          <w:p w:rsidR="00736AF6" w:rsidRPr="00D17F03" w:rsidRDefault="00736AF6" w:rsidP="004F6B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</w:p>
        </w:tc>
        <w:tc>
          <w:tcPr>
            <w:tcW w:w="2281" w:type="pct"/>
            <w:gridSpan w:val="2"/>
            <w:vAlign w:val="center"/>
          </w:tcPr>
          <w:p w:rsidR="00736AF6" w:rsidRPr="00D17F03" w:rsidRDefault="00736AF6" w:rsidP="000E5E4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Начальник управления 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по образованию и молодёжной политике Администрации муниципального образования «</w:t>
            </w:r>
            <w:proofErr w:type="spellStart"/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Ярцевский</w:t>
            </w:r>
            <w:proofErr w:type="spellEnd"/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муниципальный округ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» Смоленской области</w:t>
            </w:r>
          </w:p>
        </w:tc>
        <w:tc>
          <w:tcPr>
            <w:tcW w:w="2279" w:type="pct"/>
            <w:gridSpan w:val="2"/>
            <w:vAlign w:val="center"/>
          </w:tcPr>
          <w:p w:rsidR="00736AF6" w:rsidRPr="00D17F03" w:rsidRDefault="00736AF6" w:rsidP="000E5E4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Срок реализации 2025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-202</w:t>
            </w: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7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годы</w:t>
            </w:r>
          </w:p>
        </w:tc>
      </w:tr>
      <w:tr w:rsidR="00736AF6" w:rsidRPr="00CB0F0E" w:rsidTr="004F6BA4">
        <w:trPr>
          <w:trHeight w:val="247"/>
        </w:trPr>
        <w:tc>
          <w:tcPr>
            <w:tcW w:w="440" w:type="pct"/>
            <w:vAlign w:val="center"/>
          </w:tcPr>
          <w:p w:rsidR="00736AF6" w:rsidRPr="00D17F03" w:rsidRDefault="00F830EB" w:rsidP="004F6B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sz w:val="21"/>
                <w:szCs w:val="21"/>
                <w:lang w:eastAsia="ru-RU"/>
              </w:rPr>
              <w:t>1</w:t>
            </w:r>
            <w:r w:rsidR="00736AF6" w:rsidRPr="00D17F03">
              <w:rPr>
                <w:rFonts w:eastAsia="Times New Roman" w:cs="Times New Roman"/>
                <w:sz w:val="21"/>
                <w:szCs w:val="21"/>
                <w:lang w:eastAsia="ru-RU"/>
              </w:rPr>
              <w:t>.1.</w:t>
            </w:r>
          </w:p>
        </w:tc>
        <w:tc>
          <w:tcPr>
            <w:tcW w:w="1698" w:type="pct"/>
          </w:tcPr>
          <w:p w:rsidR="00736AF6" w:rsidRPr="000E5E4C" w:rsidRDefault="00736AF6" w:rsidP="0033791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  <w:r w:rsidRPr="000E5E4C">
              <w:rPr>
                <w:sz w:val="22"/>
                <w:szCs w:val="22"/>
              </w:rPr>
              <w:t>Обеспечение государственных гарантий доступности дошкольного образования</w:t>
            </w:r>
          </w:p>
        </w:tc>
        <w:tc>
          <w:tcPr>
            <w:tcW w:w="1644" w:type="pct"/>
            <w:gridSpan w:val="2"/>
          </w:tcPr>
          <w:p w:rsidR="00736AF6" w:rsidRPr="000E5E4C" w:rsidRDefault="00736AF6" w:rsidP="0033791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Обеспечены гарантии доступности качественного дошкольного образования на территории </w:t>
            </w:r>
            <w:proofErr w:type="spellStart"/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Ярцевского</w:t>
            </w:r>
            <w:proofErr w:type="spellEnd"/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района</w:t>
            </w:r>
          </w:p>
        </w:tc>
        <w:tc>
          <w:tcPr>
            <w:tcW w:w="1218" w:type="pct"/>
          </w:tcPr>
          <w:p w:rsidR="00736AF6" w:rsidRPr="000E5E4C" w:rsidRDefault="00736AF6" w:rsidP="0033791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Показатели: 1,2,4,5,6</w:t>
            </w:r>
          </w:p>
        </w:tc>
      </w:tr>
      <w:tr w:rsidR="00736AF6" w:rsidRPr="00CB0F0E" w:rsidTr="004F6BA4">
        <w:trPr>
          <w:trHeight w:val="247"/>
        </w:trPr>
        <w:tc>
          <w:tcPr>
            <w:tcW w:w="440" w:type="pct"/>
            <w:vAlign w:val="center"/>
          </w:tcPr>
          <w:p w:rsidR="00736AF6" w:rsidRPr="00D17F03" w:rsidRDefault="00F830EB" w:rsidP="004F6BA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sz w:val="21"/>
                <w:szCs w:val="21"/>
                <w:lang w:eastAsia="ru-RU"/>
              </w:rPr>
              <w:t>1</w:t>
            </w:r>
            <w:r w:rsidR="00736AF6" w:rsidRPr="00D17F03">
              <w:rPr>
                <w:rFonts w:eastAsia="Times New Roman" w:cs="Times New Roman"/>
                <w:sz w:val="21"/>
                <w:szCs w:val="21"/>
                <w:lang w:eastAsia="ru-RU"/>
              </w:rPr>
              <w:t>.2.</w:t>
            </w:r>
          </w:p>
        </w:tc>
        <w:tc>
          <w:tcPr>
            <w:tcW w:w="1698" w:type="pct"/>
          </w:tcPr>
          <w:p w:rsidR="00736AF6" w:rsidRPr="000E5E4C" w:rsidRDefault="00736AF6" w:rsidP="0033791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  <w:r w:rsidRPr="000E5E4C">
              <w:rPr>
                <w:sz w:val="22"/>
                <w:szCs w:val="22"/>
              </w:rPr>
              <w:t>Создание условий для повышения эффективности и качества дошкольного образования</w:t>
            </w:r>
          </w:p>
        </w:tc>
        <w:tc>
          <w:tcPr>
            <w:tcW w:w="1644" w:type="pct"/>
            <w:gridSpan w:val="2"/>
          </w:tcPr>
          <w:p w:rsidR="00736AF6" w:rsidRPr="000E5E4C" w:rsidRDefault="00736AF6" w:rsidP="001F7F7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Созданы оптимальные условия для осуществления образовательной деятельности, обеспечивающие высокое качество предоставления образовательных услуг  для всех участников образовательных отношений</w:t>
            </w:r>
          </w:p>
        </w:tc>
        <w:tc>
          <w:tcPr>
            <w:tcW w:w="1218" w:type="pct"/>
          </w:tcPr>
          <w:p w:rsidR="00736AF6" w:rsidRPr="000E5E4C" w:rsidRDefault="00736AF6" w:rsidP="0033791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Показатели: 3, 4</w:t>
            </w:r>
          </w:p>
        </w:tc>
      </w:tr>
      <w:tr w:rsidR="00736AF6" w:rsidRPr="00CB0F0E" w:rsidTr="004F6BA4">
        <w:trPr>
          <w:trHeight w:val="247"/>
        </w:trPr>
        <w:tc>
          <w:tcPr>
            <w:tcW w:w="440" w:type="pct"/>
            <w:vAlign w:val="center"/>
          </w:tcPr>
          <w:p w:rsidR="00736AF6" w:rsidRPr="00D17F03" w:rsidRDefault="00F830EB" w:rsidP="00DC4524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  <w:r w:rsidR="00736AF6" w:rsidRPr="00D17F03">
              <w:rPr>
                <w:sz w:val="21"/>
                <w:szCs w:val="21"/>
              </w:rPr>
              <w:t>.3.</w:t>
            </w:r>
          </w:p>
        </w:tc>
        <w:tc>
          <w:tcPr>
            <w:tcW w:w="1698" w:type="pct"/>
          </w:tcPr>
          <w:p w:rsidR="00736AF6" w:rsidRPr="000E5E4C" w:rsidRDefault="00736AF6" w:rsidP="00775D07">
            <w:pPr>
              <w:widowControl w:val="0"/>
              <w:autoSpaceDE w:val="0"/>
              <w:autoSpaceDN w:val="0"/>
              <w:adjustRightInd w:val="0"/>
              <w:ind w:firstLine="0"/>
              <w:rPr>
                <w:i/>
                <w:sz w:val="22"/>
                <w:szCs w:val="22"/>
              </w:rPr>
            </w:pPr>
            <w:r w:rsidRPr="000E5E4C">
              <w:rPr>
                <w:sz w:val="22"/>
                <w:szCs w:val="22"/>
              </w:rPr>
              <w:t>Реализация мероприятий в учреждениях дошкольного образования за счет резервного фонда Администрации Смоленской области</w:t>
            </w:r>
          </w:p>
        </w:tc>
        <w:tc>
          <w:tcPr>
            <w:tcW w:w="1644" w:type="pct"/>
            <w:gridSpan w:val="2"/>
          </w:tcPr>
          <w:p w:rsidR="00736AF6" w:rsidRPr="000E5E4C" w:rsidRDefault="00736AF6" w:rsidP="00500D17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0E5E4C">
              <w:rPr>
                <w:sz w:val="22"/>
                <w:szCs w:val="22"/>
              </w:rPr>
              <w:t>Укрепление материально-технической базы дошкольных образовательных учреждений</w:t>
            </w:r>
          </w:p>
        </w:tc>
        <w:tc>
          <w:tcPr>
            <w:tcW w:w="1218" w:type="pct"/>
          </w:tcPr>
          <w:p w:rsidR="00736AF6" w:rsidRPr="000E5E4C" w:rsidRDefault="00736AF6" w:rsidP="00A95B3A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0E5E4C">
              <w:rPr>
                <w:sz w:val="22"/>
                <w:szCs w:val="22"/>
              </w:rPr>
              <w:t>Показатель 1</w:t>
            </w:r>
          </w:p>
        </w:tc>
      </w:tr>
      <w:tr w:rsidR="00736AF6" w:rsidRPr="00CB0F0E" w:rsidTr="004F6BA4">
        <w:trPr>
          <w:trHeight w:val="247"/>
        </w:trPr>
        <w:tc>
          <w:tcPr>
            <w:tcW w:w="440" w:type="pct"/>
            <w:vAlign w:val="center"/>
          </w:tcPr>
          <w:p w:rsidR="00736AF6" w:rsidRPr="003B4F41" w:rsidRDefault="00F830EB" w:rsidP="000E5E4C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2</w:t>
            </w:r>
            <w:r w:rsidR="00736AF6">
              <w:rPr>
                <w:sz w:val="22"/>
                <w:szCs w:val="22"/>
              </w:rPr>
              <w:t xml:space="preserve">. </w:t>
            </w:r>
          </w:p>
        </w:tc>
        <w:tc>
          <w:tcPr>
            <w:tcW w:w="4560" w:type="pct"/>
            <w:gridSpan w:val="4"/>
            <w:vAlign w:val="center"/>
          </w:tcPr>
          <w:p w:rsidR="00736AF6" w:rsidRPr="003B4F41" w:rsidRDefault="00736AF6" w:rsidP="008E5A8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i/>
                <w:sz w:val="22"/>
                <w:szCs w:val="22"/>
                <w:lang w:eastAsia="ru-RU"/>
              </w:rPr>
            </w:pPr>
            <w:r w:rsidRPr="003B4F41">
              <w:rPr>
                <w:rFonts w:eastAsia="Times New Roman" w:cs="Times New Roman"/>
                <w:b/>
                <w:i/>
                <w:sz w:val="22"/>
                <w:szCs w:val="22"/>
                <w:lang w:eastAsia="ru-RU"/>
              </w:rPr>
              <w:t>Комплекс процессных мероприятий «Развитие общего образования»</w:t>
            </w:r>
          </w:p>
        </w:tc>
      </w:tr>
      <w:tr w:rsidR="00736AF6" w:rsidRPr="00CB0F0E" w:rsidTr="004F6BA4">
        <w:trPr>
          <w:trHeight w:val="247"/>
        </w:trPr>
        <w:tc>
          <w:tcPr>
            <w:tcW w:w="440" w:type="pct"/>
            <w:vAlign w:val="center"/>
          </w:tcPr>
          <w:p w:rsidR="00736AF6" w:rsidRPr="003B4F41" w:rsidRDefault="00736AF6" w:rsidP="004F6B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281" w:type="pct"/>
            <w:gridSpan w:val="2"/>
            <w:vAlign w:val="center"/>
          </w:tcPr>
          <w:p w:rsidR="00736AF6" w:rsidRPr="00D17F03" w:rsidRDefault="00736AF6" w:rsidP="000E5E4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Начальник управления 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по образованию и молодёжной политике Администрации муниципального образования «</w:t>
            </w:r>
            <w:proofErr w:type="spellStart"/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Ярцевский</w:t>
            </w:r>
            <w:proofErr w:type="spellEnd"/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муниципальный округ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» Смоленской области</w:t>
            </w:r>
          </w:p>
        </w:tc>
        <w:tc>
          <w:tcPr>
            <w:tcW w:w="2279" w:type="pct"/>
            <w:gridSpan w:val="2"/>
            <w:vAlign w:val="center"/>
          </w:tcPr>
          <w:p w:rsidR="00736AF6" w:rsidRPr="00D17F03" w:rsidRDefault="00736AF6" w:rsidP="000E5E4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Срок реализации 2025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-202</w:t>
            </w: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7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годы</w:t>
            </w:r>
          </w:p>
        </w:tc>
      </w:tr>
      <w:tr w:rsidR="00736AF6" w:rsidRPr="00CB0F0E" w:rsidTr="004F6BA4">
        <w:trPr>
          <w:trHeight w:val="247"/>
        </w:trPr>
        <w:tc>
          <w:tcPr>
            <w:tcW w:w="440" w:type="pct"/>
            <w:vAlign w:val="center"/>
          </w:tcPr>
          <w:p w:rsidR="00736AF6" w:rsidRDefault="00F830EB" w:rsidP="00775D0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36AF6">
              <w:rPr>
                <w:sz w:val="24"/>
                <w:szCs w:val="24"/>
              </w:rPr>
              <w:t>.1.</w:t>
            </w:r>
          </w:p>
          <w:p w:rsidR="00736AF6" w:rsidRDefault="00736AF6" w:rsidP="00775D0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98" w:type="pct"/>
          </w:tcPr>
          <w:p w:rsidR="00736AF6" w:rsidRPr="000E5E4C" w:rsidRDefault="00736AF6" w:rsidP="00400C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  <w:r w:rsidRPr="000E5E4C">
              <w:rPr>
                <w:sz w:val="22"/>
                <w:szCs w:val="22"/>
              </w:rPr>
              <w:t>Обеспечение общедоступного бесплатного начального общего, основного общего, среднего общего образования</w:t>
            </w:r>
          </w:p>
        </w:tc>
        <w:tc>
          <w:tcPr>
            <w:tcW w:w="1644" w:type="pct"/>
            <w:gridSpan w:val="2"/>
          </w:tcPr>
          <w:p w:rsidR="00736AF6" w:rsidRPr="000E5E4C" w:rsidRDefault="00736AF6" w:rsidP="000E5E4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Обеспечены гарантии доступности качественного начального общего, основного общего и среднего общего образования на территории  муниципального образования</w:t>
            </w:r>
          </w:p>
        </w:tc>
        <w:tc>
          <w:tcPr>
            <w:tcW w:w="1218" w:type="pct"/>
          </w:tcPr>
          <w:p w:rsidR="00736AF6" w:rsidRPr="000E5E4C" w:rsidRDefault="00736AF6" w:rsidP="00400C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Показатели: 1,2,4,7,8,9</w:t>
            </w:r>
          </w:p>
        </w:tc>
      </w:tr>
      <w:tr w:rsidR="00736AF6" w:rsidRPr="00CB0F0E" w:rsidTr="004F6BA4">
        <w:trPr>
          <w:trHeight w:val="247"/>
        </w:trPr>
        <w:tc>
          <w:tcPr>
            <w:tcW w:w="440" w:type="pct"/>
            <w:vAlign w:val="center"/>
          </w:tcPr>
          <w:p w:rsidR="00736AF6" w:rsidRDefault="00F830EB" w:rsidP="00D144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36AF6">
              <w:rPr>
                <w:sz w:val="24"/>
                <w:szCs w:val="24"/>
              </w:rPr>
              <w:t>.2.</w:t>
            </w:r>
          </w:p>
        </w:tc>
        <w:tc>
          <w:tcPr>
            <w:tcW w:w="1698" w:type="pct"/>
          </w:tcPr>
          <w:p w:rsidR="00736AF6" w:rsidRPr="000E5E4C" w:rsidRDefault="00736AF6" w:rsidP="00400C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  <w:r w:rsidRPr="000E5E4C">
              <w:rPr>
                <w:bCs/>
                <w:color w:val="000000"/>
                <w:sz w:val="22"/>
                <w:szCs w:val="22"/>
              </w:rPr>
              <w:t>Создание оптимальных условий для повышения качества образовательного процесса</w:t>
            </w:r>
            <w:r w:rsidRPr="000E5E4C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4" w:type="pct"/>
            <w:gridSpan w:val="2"/>
          </w:tcPr>
          <w:p w:rsidR="00736AF6" w:rsidRPr="000E5E4C" w:rsidRDefault="00736AF6" w:rsidP="00400C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Созданы оптимальные условия для осуществления образовательной деятельности, обеспечивающие высокое качество предоставления образовательных услуг  для всех участников образовательных отношений</w:t>
            </w:r>
          </w:p>
        </w:tc>
        <w:tc>
          <w:tcPr>
            <w:tcW w:w="1218" w:type="pct"/>
          </w:tcPr>
          <w:p w:rsidR="00736AF6" w:rsidRPr="000E5E4C" w:rsidRDefault="00736AF6" w:rsidP="008407F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Показатели: 3,4,10,11,12,14</w:t>
            </w:r>
          </w:p>
        </w:tc>
      </w:tr>
      <w:tr w:rsidR="00736AF6" w:rsidRPr="00CB0F0E" w:rsidTr="004F6BA4">
        <w:trPr>
          <w:trHeight w:val="247"/>
        </w:trPr>
        <w:tc>
          <w:tcPr>
            <w:tcW w:w="440" w:type="pct"/>
            <w:vAlign w:val="center"/>
          </w:tcPr>
          <w:p w:rsidR="00736AF6" w:rsidRDefault="00F830EB" w:rsidP="00D144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36AF6">
              <w:rPr>
                <w:sz w:val="24"/>
                <w:szCs w:val="24"/>
              </w:rPr>
              <w:t>.3.</w:t>
            </w:r>
          </w:p>
        </w:tc>
        <w:tc>
          <w:tcPr>
            <w:tcW w:w="1698" w:type="pct"/>
          </w:tcPr>
          <w:p w:rsidR="00736AF6" w:rsidRPr="000E5E4C" w:rsidRDefault="00736AF6" w:rsidP="00DF3079">
            <w:pPr>
              <w:widowControl w:val="0"/>
              <w:autoSpaceDE w:val="0"/>
              <w:autoSpaceDN w:val="0"/>
              <w:adjustRightInd w:val="0"/>
              <w:ind w:firstLine="0"/>
              <w:rPr>
                <w:i/>
                <w:sz w:val="22"/>
                <w:szCs w:val="22"/>
                <w:lang w:val="en-US"/>
              </w:rPr>
            </w:pPr>
            <w:r w:rsidRPr="000E5E4C">
              <w:rPr>
                <w:sz w:val="22"/>
                <w:szCs w:val="22"/>
              </w:rPr>
              <w:t>Поддержка одаренных детей</w:t>
            </w:r>
          </w:p>
        </w:tc>
        <w:tc>
          <w:tcPr>
            <w:tcW w:w="1644" w:type="pct"/>
            <w:gridSpan w:val="2"/>
          </w:tcPr>
          <w:p w:rsidR="00736AF6" w:rsidRPr="000E5E4C" w:rsidRDefault="00736AF6" w:rsidP="008A2B34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0E5E4C">
              <w:rPr>
                <w:sz w:val="22"/>
                <w:szCs w:val="22"/>
              </w:rPr>
              <w:t>Создана эффективная система работы с одаренными детьми</w:t>
            </w:r>
          </w:p>
        </w:tc>
        <w:tc>
          <w:tcPr>
            <w:tcW w:w="1218" w:type="pct"/>
          </w:tcPr>
          <w:p w:rsidR="00736AF6" w:rsidRPr="000E5E4C" w:rsidRDefault="00736AF6" w:rsidP="00CD01F2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Показатель: 13</w:t>
            </w:r>
          </w:p>
        </w:tc>
      </w:tr>
      <w:tr w:rsidR="00736AF6" w:rsidRPr="00CB0F0E" w:rsidTr="004F6BA4">
        <w:trPr>
          <w:trHeight w:val="247"/>
        </w:trPr>
        <w:tc>
          <w:tcPr>
            <w:tcW w:w="440" w:type="pct"/>
            <w:vAlign w:val="center"/>
          </w:tcPr>
          <w:p w:rsidR="00736AF6" w:rsidRDefault="00F830EB" w:rsidP="00D144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36AF6">
              <w:rPr>
                <w:sz w:val="24"/>
                <w:szCs w:val="24"/>
              </w:rPr>
              <w:t>.4.</w:t>
            </w:r>
          </w:p>
        </w:tc>
        <w:tc>
          <w:tcPr>
            <w:tcW w:w="1698" w:type="pct"/>
          </w:tcPr>
          <w:p w:rsidR="00736AF6" w:rsidRPr="000E5E4C" w:rsidRDefault="00736AF6" w:rsidP="00DF3079">
            <w:pPr>
              <w:widowControl w:val="0"/>
              <w:autoSpaceDE w:val="0"/>
              <w:autoSpaceDN w:val="0"/>
              <w:adjustRightInd w:val="0"/>
              <w:ind w:firstLine="0"/>
              <w:rPr>
                <w:i/>
                <w:sz w:val="22"/>
                <w:szCs w:val="22"/>
              </w:rPr>
            </w:pPr>
            <w:r w:rsidRPr="000E5E4C">
              <w:rPr>
                <w:bCs/>
                <w:color w:val="000000"/>
                <w:sz w:val="22"/>
                <w:szCs w:val="22"/>
              </w:rPr>
              <w:t xml:space="preserve">Реализация мероприятий в учреждениях общего образования за счет резервного фонда Администрации Смоленской области </w:t>
            </w:r>
            <w:r w:rsidRPr="000E5E4C">
              <w:rPr>
                <w:b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44" w:type="pct"/>
            <w:gridSpan w:val="2"/>
          </w:tcPr>
          <w:p w:rsidR="00736AF6" w:rsidRPr="000E5E4C" w:rsidRDefault="00736AF6" w:rsidP="00411335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0E5E4C">
              <w:rPr>
                <w:sz w:val="22"/>
                <w:szCs w:val="22"/>
              </w:rPr>
              <w:t>Укрепление материально-технической базы дошкольных образовательных учреждений</w:t>
            </w:r>
          </w:p>
        </w:tc>
        <w:tc>
          <w:tcPr>
            <w:tcW w:w="1218" w:type="pct"/>
          </w:tcPr>
          <w:p w:rsidR="00736AF6" w:rsidRPr="000E5E4C" w:rsidRDefault="00736AF6" w:rsidP="00EC31DE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0E5E4C">
              <w:rPr>
                <w:sz w:val="22"/>
                <w:szCs w:val="22"/>
              </w:rPr>
              <w:t>Показатель: 3</w:t>
            </w:r>
          </w:p>
        </w:tc>
      </w:tr>
      <w:tr w:rsidR="00736AF6" w:rsidRPr="00CB0F0E" w:rsidTr="004F6BA4">
        <w:trPr>
          <w:trHeight w:val="247"/>
        </w:trPr>
        <w:tc>
          <w:tcPr>
            <w:tcW w:w="440" w:type="pct"/>
            <w:vAlign w:val="center"/>
          </w:tcPr>
          <w:p w:rsidR="00736AF6" w:rsidRDefault="00F830EB" w:rsidP="000E5E4C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36AF6">
              <w:rPr>
                <w:sz w:val="24"/>
                <w:szCs w:val="24"/>
              </w:rPr>
              <w:t>.</w:t>
            </w:r>
          </w:p>
        </w:tc>
        <w:tc>
          <w:tcPr>
            <w:tcW w:w="4560" w:type="pct"/>
            <w:gridSpan w:val="4"/>
            <w:vAlign w:val="center"/>
          </w:tcPr>
          <w:p w:rsidR="00736AF6" w:rsidRPr="005B136E" w:rsidRDefault="00736AF6" w:rsidP="008E5A8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5B136E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Комплекс процессных мероприятий «Развитие дополнительного образования»</w:t>
            </w:r>
          </w:p>
        </w:tc>
      </w:tr>
      <w:tr w:rsidR="00736AF6" w:rsidRPr="00CB0F0E" w:rsidTr="004F6BA4">
        <w:trPr>
          <w:trHeight w:val="247"/>
        </w:trPr>
        <w:tc>
          <w:tcPr>
            <w:tcW w:w="440" w:type="pct"/>
            <w:vAlign w:val="center"/>
          </w:tcPr>
          <w:p w:rsidR="00736AF6" w:rsidRDefault="00736AF6" w:rsidP="004F6B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81" w:type="pct"/>
            <w:gridSpan w:val="2"/>
            <w:vAlign w:val="center"/>
          </w:tcPr>
          <w:p w:rsidR="00736AF6" w:rsidRPr="00D17F03" w:rsidRDefault="00736AF6" w:rsidP="000E5E4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Начальник управления 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по образованию и молодёжной политике Администрации муниципального образования «</w:t>
            </w:r>
            <w:proofErr w:type="spellStart"/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Ярцевский</w:t>
            </w:r>
            <w:proofErr w:type="spellEnd"/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муниципальный округ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» Смоленской области</w:t>
            </w:r>
          </w:p>
        </w:tc>
        <w:tc>
          <w:tcPr>
            <w:tcW w:w="2279" w:type="pct"/>
            <w:gridSpan w:val="2"/>
            <w:vAlign w:val="center"/>
          </w:tcPr>
          <w:p w:rsidR="00736AF6" w:rsidRPr="00D17F03" w:rsidRDefault="00736AF6" w:rsidP="000E5E4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Срок реализации 2025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-202</w:t>
            </w: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7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годы</w:t>
            </w:r>
          </w:p>
        </w:tc>
      </w:tr>
      <w:tr w:rsidR="00736AF6" w:rsidRPr="00CB0F0E" w:rsidTr="004F6BA4">
        <w:trPr>
          <w:trHeight w:val="247"/>
        </w:trPr>
        <w:tc>
          <w:tcPr>
            <w:tcW w:w="440" w:type="pct"/>
            <w:vAlign w:val="center"/>
          </w:tcPr>
          <w:p w:rsidR="00736AF6" w:rsidRDefault="00F830EB" w:rsidP="003C1CD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36AF6">
              <w:rPr>
                <w:sz w:val="24"/>
                <w:szCs w:val="24"/>
              </w:rPr>
              <w:t>.1.</w:t>
            </w:r>
          </w:p>
        </w:tc>
        <w:tc>
          <w:tcPr>
            <w:tcW w:w="1698" w:type="pct"/>
          </w:tcPr>
          <w:p w:rsidR="00736AF6" w:rsidRPr="000E5E4C" w:rsidRDefault="00736AF6" w:rsidP="00400C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  <w:r w:rsidRPr="000E5E4C">
              <w:rPr>
                <w:sz w:val="22"/>
                <w:szCs w:val="22"/>
              </w:rPr>
              <w:t>Обеспечение предоставления дополнительного образования детей</w:t>
            </w:r>
          </w:p>
        </w:tc>
        <w:tc>
          <w:tcPr>
            <w:tcW w:w="1644" w:type="pct"/>
            <w:gridSpan w:val="2"/>
          </w:tcPr>
          <w:p w:rsidR="00736AF6" w:rsidRPr="000E5E4C" w:rsidRDefault="00736AF6" w:rsidP="000E5E4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Обеспечены гарантии доступности качественного дополнительного образования на территории  муниципального образования</w:t>
            </w:r>
          </w:p>
        </w:tc>
        <w:tc>
          <w:tcPr>
            <w:tcW w:w="1218" w:type="pct"/>
          </w:tcPr>
          <w:p w:rsidR="00736AF6" w:rsidRPr="000E5E4C" w:rsidRDefault="00736AF6" w:rsidP="00400C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Показатели: 1,2,4,15</w:t>
            </w:r>
          </w:p>
        </w:tc>
      </w:tr>
      <w:tr w:rsidR="00736AF6" w:rsidRPr="00CB0F0E" w:rsidTr="004F6BA4">
        <w:trPr>
          <w:trHeight w:val="247"/>
        </w:trPr>
        <w:tc>
          <w:tcPr>
            <w:tcW w:w="440" w:type="pct"/>
            <w:vAlign w:val="center"/>
          </w:tcPr>
          <w:p w:rsidR="00736AF6" w:rsidRDefault="00F830EB" w:rsidP="003C1CD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36AF6">
              <w:rPr>
                <w:sz w:val="24"/>
                <w:szCs w:val="24"/>
              </w:rPr>
              <w:t>.2.</w:t>
            </w:r>
          </w:p>
        </w:tc>
        <w:tc>
          <w:tcPr>
            <w:tcW w:w="1698" w:type="pct"/>
          </w:tcPr>
          <w:p w:rsidR="00736AF6" w:rsidRPr="000E5E4C" w:rsidRDefault="00736AF6" w:rsidP="003C1CDA">
            <w:pPr>
              <w:widowControl w:val="0"/>
              <w:autoSpaceDE w:val="0"/>
              <w:autoSpaceDN w:val="0"/>
              <w:adjustRightInd w:val="0"/>
              <w:ind w:firstLine="0"/>
              <w:rPr>
                <w:i/>
                <w:sz w:val="22"/>
                <w:szCs w:val="22"/>
              </w:rPr>
            </w:pPr>
            <w:r w:rsidRPr="000E5E4C">
              <w:rPr>
                <w:sz w:val="22"/>
                <w:szCs w:val="22"/>
              </w:rPr>
              <w:t>Создание условий для развития системы учреждений дополнительного образования с целью развития личности с учетом её интересов и потребностей</w:t>
            </w:r>
          </w:p>
        </w:tc>
        <w:tc>
          <w:tcPr>
            <w:tcW w:w="1644" w:type="pct"/>
            <w:gridSpan w:val="2"/>
          </w:tcPr>
          <w:p w:rsidR="00736AF6" w:rsidRPr="000E5E4C" w:rsidRDefault="00736AF6" w:rsidP="00800EC3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0E5E4C">
              <w:rPr>
                <w:sz w:val="22"/>
                <w:szCs w:val="22"/>
              </w:rPr>
              <w:t>Созданы условия для развития системы учреждений дополнительного образования с целью развития личности с учетом её интересов и потребностей</w:t>
            </w:r>
          </w:p>
        </w:tc>
        <w:tc>
          <w:tcPr>
            <w:tcW w:w="1218" w:type="pct"/>
          </w:tcPr>
          <w:p w:rsidR="00736AF6" w:rsidRPr="000E5E4C" w:rsidRDefault="00736AF6" w:rsidP="0048460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Показатели: 3,4,15,16</w:t>
            </w:r>
          </w:p>
        </w:tc>
      </w:tr>
      <w:tr w:rsidR="00736AF6" w:rsidRPr="00CB0F0E" w:rsidTr="004F6BA4">
        <w:trPr>
          <w:trHeight w:val="247"/>
        </w:trPr>
        <w:tc>
          <w:tcPr>
            <w:tcW w:w="440" w:type="pct"/>
            <w:vAlign w:val="center"/>
          </w:tcPr>
          <w:p w:rsidR="00736AF6" w:rsidRDefault="00F830EB" w:rsidP="003C1CD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36AF6">
              <w:rPr>
                <w:sz w:val="24"/>
                <w:szCs w:val="24"/>
              </w:rPr>
              <w:t>.3.</w:t>
            </w:r>
          </w:p>
        </w:tc>
        <w:tc>
          <w:tcPr>
            <w:tcW w:w="1698" w:type="pct"/>
          </w:tcPr>
          <w:p w:rsidR="00736AF6" w:rsidRPr="000E5E4C" w:rsidRDefault="00736AF6" w:rsidP="000437D7">
            <w:pPr>
              <w:widowControl w:val="0"/>
              <w:autoSpaceDE w:val="0"/>
              <w:autoSpaceDN w:val="0"/>
              <w:adjustRightInd w:val="0"/>
              <w:ind w:firstLine="16"/>
              <w:rPr>
                <w:i/>
                <w:sz w:val="22"/>
                <w:szCs w:val="22"/>
              </w:rPr>
            </w:pPr>
            <w:r w:rsidRPr="000E5E4C">
              <w:rPr>
                <w:sz w:val="22"/>
                <w:szCs w:val="22"/>
              </w:rPr>
              <w:t xml:space="preserve">Обеспечение </w:t>
            </w:r>
            <w:proofErr w:type="gramStart"/>
            <w:r w:rsidRPr="000E5E4C">
              <w:rPr>
                <w:sz w:val="22"/>
                <w:szCs w:val="22"/>
              </w:rPr>
              <w:t>функционирования системы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644" w:type="pct"/>
            <w:gridSpan w:val="2"/>
          </w:tcPr>
          <w:p w:rsidR="00736AF6" w:rsidRPr="000E5E4C" w:rsidRDefault="00736AF6" w:rsidP="000E5E4C">
            <w:pPr>
              <w:widowControl w:val="0"/>
              <w:autoSpaceDE w:val="0"/>
              <w:autoSpaceDN w:val="0"/>
              <w:adjustRightInd w:val="0"/>
              <w:ind w:firstLine="17"/>
              <w:rPr>
                <w:i/>
                <w:sz w:val="22"/>
                <w:szCs w:val="22"/>
              </w:rPr>
            </w:pPr>
            <w:r w:rsidRPr="000E5E4C">
              <w:rPr>
                <w:sz w:val="22"/>
                <w:szCs w:val="22"/>
              </w:rPr>
              <w:t>Обеспечено функционирование системы персонифицированного финансирования дополнительного образования детей, создан муниципальный опорный центр</w:t>
            </w:r>
          </w:p>
        </w:tc>
        <w:tc>
          <w:tcPr>
            <w:tcW w:w="1218" w:type="pct"/>
          </w:tcPr>
          <w:p w:rsidR="00736AF6" w:rsidRPr="000E5E4C" w:rsidRDefault="00736AF6" w:rsidP="0048460B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Показатель:17</w:t>
            </w:r>
          </w:p>
        </w:tc>
      </w:tr>
      <w:tr w:rsidR="00736AF6" w:rsidRPr="00CB0F0E" w:rsidTr="004F6BA4">
        <w:trPr>
          <w:trHeight w:val="247"/>
        </w:trPr>
        <w:tc>
          <w:tcPr>
            <w:tcW w:w="440" w:type="pct"/>
            <w:vAlign w:val="center"/>
          </w:tcPr>
          <w:p w:rsidR="00736AF6" w:rsidRDefault="00F830EB" w:rsidP="003C1CD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36AF6">
              <w:rPr>
                <w:sz w:val="24"/>
                <w:szCs w:val="24"/>
              </w:rPr>
              <w:t>.4.</w:t>
            </w:r>
          </w:p>
        </w:tc>
        <w:tc>
          <w:tcPr>
            <w:tcW w:w="1698" w:type="pct"/>
          </w:tcPr>
          <w:p w:rsidR="00736AF6" w:rsidRPr="000E5E4C" w:rsidRDefault="00736AF6" w:rsidP="00400C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  <w:r w:rsidRPr="000E5E4C">
              <w:rPr>
                <w:sz w:val="22"/>
                <w:szCs w:val="22"/>
              </w:rPr>
              <w:t xml:space="preserve">Обеспечение </w:t>
            </w:r>
            <w:proofErr w:type="gramStart"/>
            <w:r w:rsidRPr="000E5E4C">
              <w:rPr>
                <w:sz w:val="22"/>
                <w:szCs w:val="22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644" w:type="pct"/>
            <w:gridSpan w:val="2"/>
          </w:tcPr>
          <w:p w:rsidR="00736AF6" w:rsidRPr="000E5E4C" w:rsidRDefault="00736AF6" w:rsidP="00800EC3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  <w:r w:rsidRPr="000E5E4C">
              <w:rPr>
                <w:sz w:val="22"/>
                <w:szCs w:val="22"/>
              </w:rPr>
              <w:t>Обеспечено функционирование модели персонифицированного финансирования дополнительного образования детей</w:t>
            </w:r>
          </w:p>
        </w:tc>
        <w:tc>
          <w:tcPr>
            <w:tcW w:w="1218" w:type="pct"/>
          </w:tcPr>
          <w:p w:rsidR="00736AF6" w:rsidRPr="000E5E4C" w:rsidRDefault="00736AF6" w:rsidP="0048460B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Показатель:17</w:t>
            </w:r>
          </w:p>
        </w:tc>
      </w:tr>
      <w:tr w:rsidR="00736AF6" w:rsidRPr="00CB0F0E" w:rsidTr="004F6BA4">
        <w:trPr>
          <w:trHeight w:val="247"/>
        </w:trPr>
        <w:tc>
          <w:tcPr>
            <w:tcW w:w="440" w:type="pct"/>
            <w:vAlign w:val="center"/>
          </w:tcPr>
          <w:p w:rsidR="00736AF6" w:rsidRDefault="00F830EB" w:rsidP="003C1CDA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4</w:t>
            </w:r>
            <w:r w:rsidR="00736AF6">
              <w:rPr>
                <w:sz w:val="24"/>
                <w:szCs w:val="24"/>
              </w:rPr>
              <w:t xml:space="preserve">. </w:t>
            </w:r>
          </w:p>
        </w:tc>
        <w:tc>
          <w:tcPr>
            <w:tcW w:w="4560" w:type="pct"/>
            <w:gridSpan w:val="4"/>
            <w:vAlign w:val="center"/>
          </w:tcPr>
          <w:p w:rsidR="00736AF6" w:rsidRPr="00B46B26" w:rsidRDefault="00736AF6" w:rsidP="008E5A8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B46B26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Комплекс процессных мероприятий «Педагогические кадры»</w:t>
            </w:r>
          </w:p>
        </w:tc>
      </w:tr>
      <w:tr w:rsidR="00736AF6" w:rsidRPr="00CB0F0E" w:rsidTr="004F6BA4">
        <w:trPr>
          <w:trHeight w:val="247"/>
        </w:trPr>
        <w:tc>
          <w:tcPr>
            <w:tcW w:w="440" w:type="pct"/>
            <w:vAlign w:val="center"/>
          </w:tcPr>
          <w:p w:rsidR="00736AF6" w:rsidRDefault="00736AF6" w:rsidP="004F6B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81" w:type="pct"/>
            <w:gridSpan w:val="2"/>
            <w:vAlign w:val="center"/>
          </w:tcPr>
          <w:p w:rsidR="00736AF6" w:rsidRPr="00D17F03" w:rsidRDefault="00736AF6" w:rsidP="000E5E4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Начальник управления 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по образованию и молодёжной политике Администрации муниципального образования «</w:t>
            </w:r>
            <w:proofErr w:type="spellStart"/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Ярцевский</w:t>
            </w:r>
            <w:proofErr w:type="spellEnd"/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муниципальный округ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» Смоленской области</w:t>
            </w:r>
          </w:p>
        </w:tc>
        <w:tc>
          <w:tcPr>
            <w:tcW w:w="2279" w:type="pct"/>
            <w:gridSpan w:val="2"/>
            <w:vAlign w:val="center"/>
          </w:tcPr>
          <w:p w:rsidR="00736AF6" w:rsidRPr="00D17F03" w:rsidRDefault="00736AF6" w:rsidP="000E5E4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Срок реализации 2025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-202</w:t>
            </w: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7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годы</w:t>
            </w:r>
          </w:p>
        </w:tc>
      </w:tr>
      <w:tr w:rsidR="00736AF6" w:rsidRPr="00CB0F0E" w:rsidTr="004F6BA4">
        <w:trPr>
          <w:trHeight w:val="247"/>
        </w:trPr>
        <w:tc>
          <w:tcPr>
            <w:tcW w:w="440" w:type="pct"/>
            <w:vAlign w:val="center"/>
          </w:tcPr>
          <w:p w:rsidR="00736AF6" w:rsidRDefault="00736AF6" w:rsidP="004F6BA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736AF6" w:rsidRDefault="00F830EB" w:rsidP="00B46B2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736AF6">
              <w:rPr>
                <w:sz w:val="24"/>
                <w:szCs w:val="24"/>
              </w:rPr>
              <w:t>.1.</w:t>
            </w:r>
          </w:p>
        </w:tc>
        <w:tc>
          <w:tcPr>
            <w:tcW w:w="1698" w:type="pct"/>
          </w:tcPr>
          <w:p w:rsidR="00736AF6" w:rsidRPr="000E5E4C" w:rsidRDefault="00736AF6" w:rsidP="000E5E4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  <w:r w:rsidRPr="000E5E4C">
              <w:rPr>
                <w:sz w:val="22"/>
                <w:szCs w:val="22"/>
              </w:rPr>
              <w:t>Развитие</w:t>
            </w:r>
            <w:r w:rsidRPr="000E5E4C">
              <w:rPr>
                <w:color w:val="000000"/>
                <w:sz w:val="22"/>
                <w:szCs w:val="22"/>
              </w:rPr>
              <w:t xml:space="preserve"> профессионального педагогического мастерства</w:t>
            </w:r>
          </w:p>
        </w:tc>
        <w:tc>
          <w:tcPr>
            <w:tcW w:w="1644" w:type="pct"/>
            <w:gridSpan w:val="2"/>
          </w:tcPr>
          <w:p w:rsidR="00736AF6" w:rsidRPr="000E5E4C" w:rsidRDefault="00736AF6" w:rsidP="000E5E4C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Реализована система работы с педагогическими кадрами образовательных учреждений, направленная на повышение уровня профессионального мастерства</w:t>
            </w:r>
          </w:p>
        </w:tc>
        <w:tc>
          <w:tcPr>
            <w:tcW w:w="1218" w:type="pct"/>
          </w:tcPr>
          <w:p w:rsidR="00736AF6" w:rsidRPr="000E5E4C" w:rsidRDefault="00736AF6" w:rsidP="000E5E4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Показатели:18,19,20</w:t>
            </w:r>
          </w:p>
        </w:tc>
      </w:tr>
      <w:tr w:rsidR="00736AF6" w:rsidRPr="00CB0F0E" w:rsidTr="00085886">
        <w:trPr>
          <w:trHeight w:val="434"/>
        </w:trPr>
        <w:tc>
          <w:tcPr>
            <w:tcW w:w="440" w:type="pct"/>
            <w:vAlign w:val="center"/>
          </w:tcPr>
          <w:p w:rsidR="00736AF6" w:rsidRDefault="00F830EB" w:rsidP="000E5E4C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5</w:t>
            </w:r>
            <w:r w:rsidR="00736AF6">
              <w:rPr>
                <w:sz w:val="24"/>
                <w:szCs w:val="24"/>
              </w:rPr>
              <w:t xml:space="preserve">. </w:t>
            </w:r>
          </w:p>
        </w:tc>
        <w:tc>
          <w:tcPr>
            <w:tcW w:w="4560" w:type="pct"/>
            <w:gridSpan w:val="4"/>
            <w:vAlign w:val="center"/>
          </w:tcPr>
          <w:p w:rsidR="00736AF6" w:rsidRPr="003B69C4" w:rsidRDefault="00736AF6" w:rsidP="008E5A8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B69C4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Комплекс процессных мероприятий «Вовлечение молодежи в социальную практику»</w:t>
            </w:r>
          </w:p>
        </w:tc>
      </w:tr>
      <w:tr w:rsidR="00736AF6" w:rsidRPr="00CB0F0E" w:rsidTr="004F6BA4">
        <w:trPr>
          <w:trHeight w:val="247"/>
        </w:trPr>
        <w:tc>
          <w:tcPr>
            <w:tcW w:w="440" w:type="pct"/>
            <w:vAlign w:val="center"/>
          </w:tcPr>
          <w:p w:rsidR="00736AF6" w:rsidRDefault="00736AF6" w:rsidP="0094663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81" w:type="pct"/>
            <w:gridSpan w:val="2"/>
            <w:vAlign w:val="center"/>
          </w:tcPr>
          <w:p w:rsidR="00736AF6" w:rsidRPr="00D17F03" w:rsidRDefault="00736AF6" w:rsidP="000E5E4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Начальник управления 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по образованию и молодёжной политике Администрации муниципального образования «</w:t>
            </w:r>
            <w:proofErr w:type="spellStart"/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Ярцевский</w:t>
            </w:r>
            <w:proofErr w:type="spellEnd"/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муниципальный округ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» Смоленской области</w:t>
            </w:r>
          </w:p>
        </w:tc>
        <w:tc>
          <w:tcPr>
            <w:tcW w:w="2279" w:type="pct"/>
            <w:gridSpan w:val="2"/>
            <w:vAlign w:val="center"/>
          </w:tcPr>
          <w:p w:rsidR="00736AF6" w:rsidRPr="00D17F03" w:rsidRDefault="00736AF6" w:rsidP="000E5E4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Срок реализации 2025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-202</w:t>
            </w: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7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годы</w:t>
            </w:r>
          </w:p>
        </w:tc>
      </w:tr>
      <w:tr w:rsidR="00736AF6" w:rsidRPr="00CB0F0E" w:rsidTr="004F6BA4">
        <w:trPr>
          <w:trHeight w:val="247"/>
        </w:trPr>
        <w:tc>
          <w:tcPr>
            <w:tcW w:w="440" w:type="pct"/>
            <w:vAlign w:val="center"/>
          </w:tcPr>
          <w:p w:rsidR="00736AF6" w:rsidRDefault="00F830EB" w:rsidP="0094663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36AF6">
              <w:rPr>
                <w:sz w:val="24"/>
                <w:szCs w:val="24"/>
              </w:rPr>
              <w:t>.1.</w:t>
            </w:r>
          </w:p>
        </w:tc>
        <w:tc>
          <w:tcPr>
            <w:tcW w:w="1698" w:type="pct"/>
          </w:tcPr>
          <w:p w:rsidR="00736AF6" w:rsidRPr="000E5E4C" w:rsidRDefault="00736AF6" w:rsidP="00400C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  <w:r w:rsidRPr="000E5E4C">
              <w:rPr>
                <w:sz w:val="22"/>
                <w:szCs w:val="22"/>
              </w:rPr>
              <w:t>Создание системы продвижения инициативной молодежи</w:t>
            </w:r>
          </w:p>
        </w:tc>
        <w:tc>
          <w:tcPr>
            <w:tcW w:w="1644" w:type="pct"/>
            <w:gridSpan w:val="2"/>
          </w:tcPr>
          <w:p w:rsidR="00736AF6" w:rsidRPr="000E5E4C" w:rsidRDefault="00736AF6" w:rsidP="001034B9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  <w:r w:rsidRPr="000E5E4C">
              <w:rPr>
                <w:sz w:val="22"/>
                <w:szCs w:val="22"/>
              </w:rPr>
              <w:t>Создана система продвижения инициативной молодежи, реализуемая через систему мероприятий различного уровня</w:t>
            </w:r>
          </w:p>
        </w:tc>
        <w:tc>
          <w:tcPr>
            <w:tcW w:w="1218" w:type="pct"/>
          </w:tcPr>
          <w:p w:rsidR="00736AF6" w:rsidRPr="000E5E4C" w:rsidRDefault="00736AF6" w:rsidP="00400C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Показатели: 21,22,23</w:t>
            </w:r>
          </w:p>
        </w:tc>
      </w:tr>
      <w:tr w:rsidR="00736AF6" w:rsidRPr="00CB0F0E" w:rsidTr="0085128A">
        <w:trPr>
          <w:trHeight w:val="663"/>
        </w:trPr>
        <w:tc>
          <w:tcPr>
            <w:tcW w:w="440" w:type="pct"/>
            <w:vAlign w:val="center"/>
          </w:tcPr>
          <w:p w:rsidR="00736AF6" w:rsidRDefault="00F830EB" w:rsidP="00946637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736AF6">
              <w:rPr>
                <w:sz w:val="24"/>
                <w:szCs w:val="24"/>
              </w:rPr>
              <w:t>.2.</w:t>
            </w:r>
          </w:p>
        </w:tc>
        <w:tc>
          <w:tcPr>
            <w:tcW w:w="1698" w:type="pct"/>
          </w:tcPr>
          <w:p w:rsidR="00736AF6" w:rsidRPr="000E5E4C" w:rsidRDefault="00736AF6" w:rsidP="00200A5B">
            <w:pPr>
              <w:ind w:firstLine="16"/>
              <w:rPr>
                <w:sz w:val="22"/>
                <w:szCs w:val="22"/>
              </w:rPr>
            </w:pPr>
            <w:r w:rsidRPr="000E5E4C">
              <w:rPr>
                <w:sz w:val="22"/>
                <w:szCs w:val="22"/>
              </w:rPr>
              <w:t>Организация и проведение мероприятий по профилактике асоциальных явлений в молодежной среде</w:t>
            </w:r>
          </w:p>
          <w:p w:rsidR="00736AF6" w:rsidRPr="000E5E4C" w:rsidRDefault="00736AF6" w:rsidP="00400C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</w:p>
        </w:tc>
        <w:tc>
          <w:tcPr>
            <w:tcW w:w="1644" w:type="pct"/>
            <w:gridSpan w:val="2"/>
          </w:tcPr>
          <w:p w:rsidR="00736AF6" w:rsidRPr="000E5E4C" w:rsidRDefault="00736AF6" w:rsidP="0085128A">
            <w:pPr>
              <w:ind w:firstLine="16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  <w:r w:rsidRPr="000E5E4C">
              <w:rPr>
                <w:sz w:val="22"/>
                <w:szCs w:val="22"/>
              </w:rPr>
              <w:t>Проведены  мероприятия, направленные  на профилактику асоциальных явлений в молодежной среде</w:t>
            </w:r>
          </w:p>
        </w:tc>
        <w:tc>
          <w:tcPr>
            <w:tcW w:w="1218" w:type="pct"/>
          </w:tcPr>
          <w:p w:rsidR="00736AF6" w:rsidRPr="000E5E4C" w:rsidRDefault="00736AF6" w:rsidP="00400C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0E5E4C">
              <w:rPr>
                <w:rFonts w:eastAsia="Times New Roman" w:cs="Times New Roman"/>
                <w:sz w:val="22"/>
                <w:szCs w:val="22"/>
                <w:lang w:eastAsia="ru-RU"/>
              </w:rPr>
              <w:t>Показатель: 24</w:t>
            </w:r>
          </w:p>
        </w:tc>
      </w:tr>
      <w:tr w:rsidR="00736AF6" w:rsidRPr="00CB0F0E" w:rsidTr="004F6BA4">
        <w:trPr>
          <w:trHeight w:val="247"/>
        </w:trPr>
        <w:tc>
          <w:tcPr>
            <w:tcW w:w="440" w:type="pct"/>
            <w:vAlign w:val="center"/>
          </w:tcPr>
          <w:p w:rsidR="00736AF6" w:rsidRDefault="00F830EB" w:rsidP="000E5E4C">
            <w:pPr>
              <w:widowControl w:val="0"/>
              <w:autoSpaceDE w:val="0"/>
              <w:autoSpaceDN w:val="0"/>
              <w:adjustRightInd w:val="0"/>
              <w:ind w:firstLine="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736AF6">
              <w:rPr>
                <w:sz w:val="24"/>
                <w:szCs w:val="24"/>
              </w:rPr>
              <w:t xml:space="preserve">. </w:t>
            </w:r>
          </w:p>
        </w:tc>
        <w:tc>
          <w:tcPr>
            <w:tcW w:w="4560" w:type="pct"/>
            <w:gridSpan w:val="4"/>
            <w:vAlign w:val="center"/>
          </w:tcPr>
          <w:p w:rsidR="00736AF6" w:rsidRPr="00200A5B" w:rsidRDefault="00736AF6" w:rsidP="008E5A8F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00A5B"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736AF6" w:rsidRPr="00CB0F0E" w:rsidTr="004F6BA4">
        <w:trPr>
          <w:trHeight w:val="247"/>
        </w:trPr>
        <w:tc>
          <w:tcPr>
            <w:tcW w:w="440" w:type="pct"/>
            <w:vAlign w:val="center"/>
          </w:tcPr>
          <w:p w:rsidR="00736AF6" w:rsidRDefault="00736AF6" w:rsidP="00200A5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2281" w:type="pct"/>
            <w:gridSpan w:val="2"/>
            <w:vAlign w:val="center"/>
          </w:tcPr>
          <w:p w:rsidR="00736AF6" w:rsidRPr="00D17F03" w:rsidRDefault="00736AF6" w:rsidP="000E5E4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Начальник управления 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по образованию и молодёжной политике Администрации муниципального образования «</w:t>
            </w:r>
            <w:proofErr w:type="spellStart"/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Ярцевский</w:t>
            </w:r>
            <w:proofErr w:type="spellEnd"/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муниципальный округ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» Смоленской области</w:t>
            </w:r>
          </w:p>
        </w:tc>
        <w:tc>
          <w:tcPr>
            <w:tcW w:w="2279" w:type="pct"/>
            <w:gridSpan w:val="2"/>
            <w:vAlign w:val="center"/>
          </w:tcPr>
          <w:p w:rsidR="00736AF6" w:rsidRPr="00D17F03" w:rsidRDefault="00736AF6" w:rsidP="000E5E4C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1"/>
                <w:szCs w:val="21"/>
                <w:lang w:eastAsia="ru-RU"/>
              </w:rPr>
            </w:pP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Срок реализации 2025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-202</w:t>
            </w:r>
            <w:r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>7</w:t>
            </w:r>
            <w:r w:rsidRPr="00D17F03">
              <w:rPr>
                <w:rFonts w:eastAsia="Times New Roman" w:cs="Times New Roman"/>
                <w:i/>
                <w:sz w:val="21"/>
                <w:szCs w:val="21"/>
                <w:lang w:eastAsia="ru-RU"/>
              </w:rPr>
              <w:t xml:space="preserve"> годы</w:t>
            </w:r>
          </w:p>
        </w:tc>
      </w:tr>
      <w:tr w:rsidR="00736AF6" w:rsidRPr="00825F06" w:rsidTr="004F6BA4">
        <w:trPr>
          <w:trHeight w:val="247"/>
        </w:trPr>
        <w:tc>
          <w:tcPr>
            <w:tcW w:w="440" w:type="pct"/>
            <w:vAlign w:val="center"/>
          </w:tcPr>
          <w:p w:rsidR="00736AF6" w:rsidRPr="00825F06" w:rsidRDefault="00F830EB" w:rsidP="00200A5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36AF6" w:rsidRPr="00825F06">
              <w:rPr>
                <w:sz w:val="22"/>
                <w:szCs w:val="22"/>
              </w:rPr>
              <w:t>.1.</w:t>
            </w:r>
          </w:p>
        </w:tc>
        <w:tc>
          <w:tcPr>
            <w:tcW w:w="1698" w:type="pct"/>
          </w:tcPr>
          <w:p w:rsidR="00736AF6" w:rsidRPr="00825F06" w:rsidRDefault="00736AF6" w:rsidP="00400C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  <w:r w:rsidRPr="00825F06">
              <w:rPr>
                <w:sz w:val="22"/>
                <w:szCs w:val="22"/>
              </w:rPr>
              <w:t>Обеспечение организационных условий для реализации муниципальной программы</w:t>
            </w:r>
          </w:p>
        </w:tc>
        <w:tc>
          <w:tcPr>
            <w:tcW w:w="1644" w:type="pct"/>
            <w:gridSpan w:val="2"/>
          </w:tcPr>
          <w:p w:rsidR="00736AF6" w:rsidRPr="00825F06" w:rsidRDefault="00736AF6" w:rsidP="00400C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825F06">
              <w:rPr>
                <w:rFonts w:eastAsia="Times New Roman" w:cs="Times New Roman"/>
                <w:sz w:val="22"/>
                <w:szCs w:val="22"/>
                <w:lang w:eastAsia="ru-RU"/>
              </w:rPr>
              <w:t>Обеспечена деятельность Комитета по образованию и молодежной политике Администрации муниципального образования «</w:t>
            </w:r>
            <w:proofErr w:type="spellStart"/>
            <w:r w:rsidRPr="00825F06">
              <w:rPr>
                <w:rFonts w:eastAsia="Times New Roman" w:cs="Times New Roman"/>
                <w:sz w:val="22"/>
                <w:szCs w:val="22"/>
                <w:lang w:eastAsia="ru-RU"/>
              </w:rPr>
              <w:t>Ярцевский</w:t>
            </w:r>
            <w:proofErr w:type="spellEnd"/>
            <w:r w:rsidRPr="00825F06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 район» в соответствии с полномочиями</w:t>
            </w:r>
          </w:p>
        </w:tc>
        <w:tc>
          <w:tcPr>
            <w:tcW w:w="1218" w:type="pct"/>
          </w:tcPr>
          <w:p w:rsidR="00736AF6" w:rsidRPr="00825F06" w:rsidRDefault="00736AF6" w:rsidP="00400C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825F06">
              <w:rPr>
                <w:rFonts w:eastAsia="Times New Roman" w:cs="Times New Roman"/>
                <w:sz w:val="22"/>
                <w:szCs w:val="22"/>
                <w:lang w:eastAsia="ru-RU"/>
              </w:rPr>
              <w:t>Показатели: 1,2,3,4</w:t>
            </w:r>
          </w:p>
        </w:tc>
      </w:tr>
      <w:tr w:rsidR="00736AF6" w:rsidRPr="00825F06" w:rsidTr="004F6BA4">
        <w:trPr>
          <w:trHeight w:val="247"/>
        </w:trPr>
        <w:tc>
          <w:tcPr>
            <w:tcW w:w="440" w:type="pct"/>
            <w:vAlign w:val="center"/>
          </w:tcPr>
          <w:p w:rsidR="00736AF6" w:rsidRPr="00825F06" w:rsidRDefault="00F830EB" w:rsidP="00200A5B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736AF6" w:rsidRPr="00825F06">
              <w:rPr>
                <w:sz w:val="22"/>
                <w:szCs w:val="22"/>
              </w:rPr>
              <w:t>.2.</w:t>
            </w:r>
          </w:p>
        </w:tc>
        <w:tc>
          <w:tcPr>
            <w:tcW w:w="1698" w:type="pct"/>
          </w:tcPr>
          <w:p w:rsidR="00736AF6" w:rsidRPr="00825F06" w:rsidRDefault="00736AF6" w:rsidP="00400C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2"/>
                <w:szCs w:val="22"/>
                <w:lang w:eastAsia="ru-RU"/>
              </w:rPr>
            </w:pPr>
            <w:r w:rsidRPr="00825F06">
              <w:rPr>
                <w:sz w:val="22"/>
                <w:szCs w:val="22"/>
              </w:rPr>
              <w:t>Проведение независимой оценки качества образовательной деятельности муниципальных бюджетных учреждений в сфере образования</w:t>
            </w:r>
          </w:p>
        </w:tc>
        <w:tc>
          <w:tcPr>
            <w:tcW w:w="1644" w:type="pct"/>
            <w:gridSpan w:val="2"/>
          </w:tcPr>
          <w:p w:rsidR="00736AF6" w:rsidRPr="00825F06" w:rsidRDefault="00736AF6" w:rsidP="00794687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825F06">
              <w:rPr>
                <w:rFonts w:eastAsia="Times New Roman" w:cs="Times New Roman"/>
                <w:sz w:val="22"/>
                <w:szCs w:val="22"/>
                <w:lang w:eastAsia="ru-RU"/>
              </w:rPr>
              <w:t>Проведена независимая оценка качества образовательной деятельности</w:t>
            </w:r>
          </w:p>
        </w:tc>
        <w:tc>
          <w:tcPr>
            <w:tcW w:w="1218" w:type="pct"/>
          </w:tcPr>
          <w:p w:rsidR="00736AF6" w:rsidRPr="00825F06" w:rsidRDefault="00736AF6" w:rsidP="00400C86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2"/>
                <w:szCs w:val="22"/>
                <w:lang w:eastAsia="ru-RU"/>
              </w:rPr>
            </w:pPr>
            <w:r w:rsidRPr="00825F06">
              <w:rPr>
                <w:rFonts w:eastAsia="Times New Roman" w:cs="Times New Roman"/>
                <w:sz w:val="22"/>
                <w:szCs w:val="22"/>
                <w:lang w:eastAsia="ru-RU"/>
              </w:rPr>
              <w:t xml:space="preserve">Показатель: 25 </w:t>
            </w:r>
          </w:p>
        </w:tc>
      </w:tr>
    </w:tbl>
    <w:p w:rsidR="00885F35" w:rsidRPr="00825F06" w:rsidRDefault="00885F35" w:rsidP="00DB7CD7">
      <w:pPr>
        <w:jc w:val="center"/>
        <w:rPr>
          <w:b/>
          <w:sz w:val="22"/>
          <w:szCs w:val="22"/>
        </w:rPr>
      </w:pPr>
    </w:p>
    <w:p w:rsidR="00A95E0E" w:rsidRDefault="00A95E0E" w:rsidP="00DB7CD7">
      <w:pPr>
        <w:jc w:val="center"/>
        <w:rPr>
          <w:b/>
          <w:sz w:val="28"/>
          <w:szCs w:val="28"/>
        </w:rPr>
      </w:pPr>
    </w:p>
    <w:p w:rsidR="00825F06" w:rsidRDefault="00825F06" w:rsidP="00DB7CD7">
      <w:pPr>
        <w:jc w:val="center"/>
        <w:rPr>
          <w:b/>
          <w:sz w:val="28"/>
          <w:szCs w:val="28"/>
        </w:rPr>
      </w:pPr>
    </w:p>
    <w:p w:rsidR="008612A9" w:rsidRPr="00A17610" w:rsidRDefault="00DB7CD7" w:rsidP="00DB7CD7">
      <w:pPr>
        <w:jc w:val="center"/>
        <w:rPr>
          <w:b/>
          <w:sz w:val="28"/>
          <w:szCs w:val="28"/>
        </w:rPr>
      </w:pPr>
      <w:r w:rsidRPr="00A17610">
        <w:rPr>
          <w:b/>
          <w:sz w:val="28"/>
          <w:szCs w:val="28"/>
        </w:rPr>
        <w:t xml:space="preserve">4.  Финансовое обеспечение </w:t>
      </w:r>
      <w:r w:rsidR="00173B30" w:rsidRPr="00A17610">
        <w:rPr>
          <w:b/>
          <w:sz w:val="28"/>
          <w:szCs w:val="28"/>
        </w:rPr>
        <w:t>муниципаль</w:t>
      </w:r>
      <w:r w:rsidRPr="00A17610">
        <w:rPr>
          <w:b/>
          <w:sz w:val="28"/>
          <w:szCs w:val="28"/>
        </w:rPr>
        <w:t>ной программы</w:t>
      </w:r>
    </w:p>
    <w:p w:rsidR="00DB7CD7" w:rsidRPr="00A17610" w:rsidRDefault="00DB7CD7" w:rsidP="00DB7CD7">
      <w:pPr>
        <w:jc w:val="center"/>
        <w:rPr>
          <w:sz w:val="28"/>
          <w:szCs w:val="28"/>
        </w:rPr>
      </w:pPr>
      <w:r w:rsidRPr="00A17610">
        <w:rPr>
          <w:b/>
          <w:sz w:val="28"/>
          <w:szCs w:val="28"/>
        </w:rPr>
        <w:t xml:space="preserve"> </w:t>
      </w:r>
    </w:p>
    <w:tbl>
      <w:tblPr>
        <w:tblStyle w:val="11"/>
        <w:tblW w:w="4319" w:type="pct"/>
        <w:jc w:val="center"/>
        <w:tblLook w:val="04A0"/>
      </w:tblPr>
      <w:tblGrid>
        <w:gridCol w:w="2978"/>
        <w:gridCol w:w="2566"/>
        <w:gridCol w:w="2693"/>
        <w:gridCol w:w="2690"/>
        <w:gridCol w:w="2825"/>
      </w:tblGrid>
      <w:tr w:rsidR="008C7D01" w:rsidRPr="00A17610" w:rsidTr="00825F06">
        <w:trPr>
          <w:tblHeader/>
          <w:jc w:val="center"/>
        </w:trPr>
        <w:tc>
          <w:tcPr>
            <w:tcW w:w="10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1" w:rsidRPr="00825F06" w:rsidRDefault="008C7D01" w:rsidP="00173B3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825F06">
              <w:rPr>
                <w:rFonts w:cs="Times New Roman"/>
                <w:sz w:val="24"/>
                <w:szCs w:val="24"/>
              </w:rPr>
              <w:t>Наименование муниципальной программы, структурного элемента / источник финансового обеспечения</w:t>
            </w:r>
          </w:p>
        </w:tc>
        <w:tc>
          <w:tcPr>
            <w:tcW w:w="9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D01" w:rsidRPr="00A17610" w:rsidRDefault="008C7D01" w:rsidP="004151E0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8C7D01" w:rsidRPr="00A17610" w:rsidRDefault="008C7D01" w:rsidP="004151E0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</w:p>
          <w:p w:rsidR="008C7D01" w:rsidRPr="00A17610" w:rsidRDefault="008C7D01" w:rsidP="004151E0">
            <w:pPr>
              <w:ind w:right="-24" w:firstLine="0"/>
              <w:jc w:val="center"/>
              <w:rPr>
                <w:spacing w:val="-2"/>
                <w:sz w:val="24"/>
                <w:szCs w:val="24"/>
              </w:rPr>
            </w:pPr>
            <w:r w:rsidRPr="00A17610">
              <w:rPr>
                <w:spacing w:val="-2"/>
                <w:sz w:val="24"/>
                <w:szCs w:val="24"/>
              </w:rPr>
              <w:t>Всего</w:t>
            </w:r>
          </w:p>
        </w:tc>
        <w:tc>
          <w:tcPr>
            <w:tcW w:w="298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7D01" w:rsidRPr="00A17610" w:rsidRDefault="008C7D01" w:rsidP="00DB7CD7">
            <w:pPr>
              <w:jc w:val="center"/>
              <w:rPr>
                <w:spacing w:val="-2"/>
                <w:sz w:val="24"/>
                <w:szCs w:val="24"/>
              </w:rPr>
            </w:pPr>
            <w:r w:rsidRPr="00A17610">
              <w:rPr>
                <w:rFonts w:eastAsia="Times New Roman" w:cs="Times New Roman"/>
                <w:spacing w:val="-2"/>
                <w:sz w:val="24"/>
                <w:szCs w:val="24"/>
              </w:rPr>
              <w:t>Объем финансового обеспечения по годам реализации, рублей</w:t>
            </w:r>
          </w:p>
        </w:tc>
      </w:tr>
      <w:tr w:rsidR="00825F06" w:rsidRPr="00A17610" w:rsidTr="00825F06">
        <w:trPr>
          <w:trHeight w:val="448"/>
          <w:tblHeader/>
          <w:jc w:val="center"/>
        </w:trPr>
        <w:tc>
          <w:tcPr>
            <w:tcW w:w="10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F06" w:rsidRPr="00A17610" w:rsidRDefault="00825F06" w:rsidP="00DB7CD7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F06" w:rsidRPr="00A17610" w:rsidRDefault="00825F06" w:rsidP="00DB7CD7">
            <w:pPr>
              <w:jc w:val="center"/>
              <w:rPr>
                <w:sz w:val="13"/>
                <w:szCs w:val="13"/>
                <w:shd w:val="clear" w:color="auto" w:fill="FFFFFF"/>
              </w:rPr>
            </w:pP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5F06" w:rsidRPr="00A17610" w:rsidRDefault="00825F06" w:rsidP="00825F06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A17610">
              <w:rPr>
                <w:sz w:val="22"/>
                <w:szCs w:val="22"/>
                <w:shd w:val="clear" w:color="auto" w:fill="FFFFFF"/>
              </w:rPr>
              <w:t>202</w:t>
            </w:r>
            <w:r>
              <w:rPr>
                <w:sz w:val="22"/>
                <w:szCs w:val="22"/>
                <w:shd w:val="clear" w:color="auto" w:fill="FFFFFF"/>
              </w:rPr>
              <w:t>5</w:t>
            </w:r>
          </w:p>
        </w:tc>
        <w:tc>
          <w:tcPr>
            <w:tcW w:w="978" w:type="pct"/>
            <w:tcBorders>
              <w:left w:val="single" w:sz="4" w:space="0" w:color="auto"/>
            </w:tcBorders>
            <w:vAlign w:val="center"/>
          </w:tcPr>
          <w:p w:rsidR="00825F06" w:rsidRPr="00A17610" w:rsidRDefault="00825F06" w:rsidP="00825F06">
            <w:pPr>
              <w:ind w:firstLine="0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                        </w:t>
            </w:r>
            <w:r w:rsidRPr="00A17610">
              <w:rPr>
                <w:sz w:val="22"/>
                <w:szCs w:val="22"/>
                <w:shd w:val="clear" w:color="auto" w:fill="FFFFFF"/>
              </w:rPr>
              <w:t>202</w:t>
            </w:r>
            <w:r>
              <w:rPr>
                <w:sz w:val="22"/>
                <w:szCs w:val="22"/>
                <w:shd w:val="clear" w:color="auto" w:fill="FFFFFF"/>
              </w:rPr>
              <w:t>6</w:t>
            </w:r>
          </w:p>
        </w:tc>
        <w:tc>
          <w:tcPr>
            <w:tcW w:w="1027" w:type="pct"/>
            <w:tcBorders>
              <w:left w:val="single" w:sz="4" w:space="0" w:color="auto"/>
            </w:tcBorders>
          </w:tcPr>
          <w:p w:rsidR="00825F06" w:rsidRDefault="00825F06" w:rsidP="00825F06">
            <w:pPr>
              <w:rPr>
                <w:sz w:val="22"/>
                <w:szCs w:val="22"/>
                <w:shd w:val="clear" w:color="auto" w:fill="FFFFFF"/>
              </w:rPr>
            </w:pPr>
          </w:p>
          <w:p w:rsidR="00825F06" w:rsidRDefault="00825F06" w:rsidP="00825F06">
            <w:pPr>
              <w:rPr>
                <w:sz w:val="22"/>
                <w:szCs w:val="22"/>
                <w:shd w:val="clear" w:color="auto" w:fill="FFFFFF"/>
              </w:rPr>
            </w:pPr>
          </w:p>
          <w:p w:rsidR="00825F06" w:rsidRPr="00A17610" w:rsidRDefault="00825F06" w:rsidP="00825F06">
            <w:pPr>
              <w:ind w:firstLine="0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                    2027</w:t>
            </w:r>
          </w:p>
        </w:tc>
      </w:tr>
      <w:tr w:rsidR="00825F06" w:rsidRPr="00A17610" w:rsidTr="00825F06">
        <w:trPr>
          <w:trHeight w:val="451"/>
          <w:tblHeader/>
          <w:jc w:val="center"/>
        </w:trPr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F06" w:rsidRPr="00A17610" w:rsidRDefault="00825F06" w:rsidP="002B45C5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A17610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F06" w:rsidRPr="00A17610" w:rsidRDefault="00825F06" w:rsidP="002B45C5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 w:rsidRPr="00A17610"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25F06" w:rsidRPr="00A17610" w:rsidRDefault="00825F06" w:rsidP="002B45C5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978" w:type="pct"/>
            <w:tcBorders>
              <w:left w:val="single" w:sz="4" w:space="0" w:color="auto"/>
            </w:tcBorders>
            <w:vAlign w:val="center"/>
          </w:tcPr>
          <w:p w:rsidR="00825F06" w:rsidRPr="00A17610" w:rsidRDefault="00825F06" w:rsidP="00825F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4</w:t>
            </w:r>
          </w:p>
        </w:tc>
        <w:tc>
          <w:tcPr>
            <w:tcW w:w="1027" w:type="pct"/>
            <w:tcBorders>
              <w:left w:val="single" w:sz="4" w:space="0" w:color="auto"/>
            </w:tcBorders>
          </w:tcPr>
          <w:p w:rsidR="00825F06" w:rsidRPr="00A17610" w:rsidRDefault="00825F06" w:rsidP="00825F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5</w:t>
            </w:r>
          </w:p>
        </w:tc>
      </w:tr>
      <w:tr w:rsidR="0076407F" w:rsidRPr="00A17610" w:rsidTr="0076407F">
        <w:trPr>
          <w:trHeight w:val="563"/>
          <w:jc w:val="center"/>
        </w:trPr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07F" w:rsidRPr="00A17610" w:rsidRDefault="0076407F" w:rsidP="00A26425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A17610">
              <w:rPr>
                <w:rFonts w:cs="Times New Roman"/>
                <w:i/>
                <w:sz w:val="24"/>
                <w:szCs w:val="24"/>
              </w:rPr>
              <w:t>Муниципальная программа  (всего)</w:t>
            </w:r>
            <w:r w:rsidRPr="00A17610">
              <w:rPr>
                <w:rFonts w:eastAsia="Times New Roman" w:cs="Times New Roman"/>
                <w:spacing w:val="-2"/>
                <w:sz w:val="24"/>
                <w:szCs w:val="24"/>
              </w:rPr>
              <w:t>,</w:t>
            </w:r>
          </w:p>
          <w:p w:rsidR="0076407F" w:rsidRPr="00A17610" w:rsidRDefault="0076407F" w:rsidP="00A26425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A17610">
              <w:rPr>
                <w:rFonts w:eastAsia="Times New Roman" w:cs="Times New Roman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07F" w:rsidRPr="0076407F" w:rsidRDefault="0076407F" w:rsidP="0076407F">
            <w:pPr>
              <w:ind w:hanging="108"/>
              <w:jc w:val="center"/>
              <w:rPr>
                <w:bCs/>
                <w:sz w:val="24"/>
                <w:szCs w:val="24"/>
              </w:rPr>
            </w:pPr>
            <w:r w:rsidRPr="0076407F">
              <w:rPr>
                <w:bCs/>
                <w:sz w:val="24"/>
                <w:szCs w:val="24"/>
              </w:rPr>
              <w:t>2 451 035 047,00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6407F" w:rsidRPr="0076407F" w:rsidRDefault="0076407F" w:rsidP="0076407F">
            <w:pPr>
              <w:ind w:hanging="108"/>
              <w:jc w:val="center"/>
              <w:rPr>
                <w:bCs/>
                <w:sz w:val="24"/>
                <w:szCs w:val="24"/>
              </w:rPr>
            </w:pPr>
            <w:r w:rsidRPr="0076407F">
              <w:rPr>
                <w:bCs/>
                <w:sz w:val="24"/>
                <w:szCs w:val="24"/>
              </w:rPr>
              <w:t>861 227 621,00</w:t>
            </w:r>
          </w:p>
        </w:tc>
        <w:tc>
          <w:tcPr>
            <w:tcW w:w="978" w:type="pct"/>
            <w:tcBorders>
              <w:left w:val="single" w:sz="4" w:space="0" w:color="auto"/>
            </w:tcBorders>
            <w:vAlign w:val="bottom"/>
          </w:tcPr>
          <w:p w:rsidR="0076407F" w:rsidRPr="0076407F" w:rsidRDefault="0076407F" w:rsidP="0076407F">
            <w:pPr>
              <w:ind w:hanging="108"/>
              <w:jc w:val="center"/>
              <w:rPr>
                <w:bCs/>
                <w:sz w:val="24"/>
                <w:szCs w:val="24"/>
              </w:rPr>
            </w:pPr>
            <w:r w:rsidRPr="0076407F">
              <w:rPr>
                <w:bCs/>
                <w:sz w:val="24"/>
                <w:szCs w:val="24"/>
              </w:rPr>
              <w:t>777 938 413,00</w:t>
            </w:r>
          </w:p>
        </w:tc>
        <w:tc>
          <w:tcPr>
            <w:tcW w:w="1027" w:type="pct"/>
            <w:tcBorders>
              <w:left w:val="single" w:sz="4" w:space="0" w:color="auto"/>
            </w:tcBorders>
            <w:vAlign w:val="bottom"/>
          </w:tcPr>
          <w:p w:rsidR="0076407F" w:rsidRPr="0076407F" w:rsidRDefault="0076407F" w:rsidP="0076407F">
            <w:pPr>
              <w:ind w:hanging="108"/>
              <w:jc w:val="center"/>
              <w:rPr>
                <w:bCs/>
                <w:sz w:val="24"/>
                <w:szCs w:val="24"/>
              </w:rPr>
            </w:pPr>
            <w:r w:rsidRPr="0076407F">
              <w:rPr>
                <w:bCs/>
                <w:sz w:val="24"/>
                <w:szCs w:val="24"/>
              </w:rPr>
              <w:t>811 869 013,00</w:t>
            </w:r>
          </w:p>
        </w:tc>
      </w:tr>
      <w:tr w:rsidR="0076407F" w:rsidRPr="00A17610" w:rsidTr="0076407F">
        <w:trPr>
          <w:jc w:val="center"/>
        </w:trPr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7F" w:rsidRPr="00A17610" w:rsidRDefault="0076407F" w:rsidP="00A26425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A17610">
              <w:rPr>
                <w:rFonts w:eastAsia="Times New Roman" w:cs="Times New Roman"/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07F" w:rsidRPr="0076407F" w:rsidRDefault="0076407F" w:rsidP="0076407F">
            <w:pPr>
              <w:ind w:hanging="108"/>
              <w:jc w:val="center"/>
              <w:rPr>
                <w:bCs/>
                <w:sz w:val="24"/>
                <w:szCs w:val="24"/>
              </w:rPr>
            </w:pPr>
            <w:r w:rsidRPr="0076407F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6407F" w:rsidRPr="0076407F" w:rsidRDefault="0076407F" w:rsidP="0076407F">
            <w:pPr>
              <w:ind w:hanging="108"/>
              <w:jc w:val="center"/>
              <w:rPr>
                <w:bCs/>
                <w:sz w:val="24"/>
                <w:szCs w:val="24"/>
              </w:rPr>
            </w:pPr>
            <w:r w:rsidRPr="0076407F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978" w:type="pct"/>
            <w:tcBorders>
              <w:left w:val="single" w:sz="4" w:space="0" w:color="auto"/>
            </w:tcBorders>
            <w:vAlign w:val="bottom"/>
          </w:tcPr>
          <w:p w:rsidR="0076407F" w:rsidRPr="0076407F" w:rsidRDefault="0076407F" w:rsidP="0076407F">
            <w:pPr>
              <w:ind w:hanging="108"/>
              <w:jc w:val="center"/>
              <w:rPr>
                <w:bCs/>
                <w:sz w:val="24"/>
                <w:szCs w:val="24"/>
              </w:rPr>
            </w:pPr>
            <w:r w:rsidRPr="0076407F"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027" w:type="pct"/>
            <w:tcBorders>
              <w:left w:val="single" w:sz="4" w:space="0" w:color="auto"/>
            </w:tcBorders>
            <w:vAlign w:val="bottom"/>
          </w:tcPr>
          <w:p w:rsidR="0076407F" w:rsidRPr="0076407F" w:rsidRDefault="0076407F" w:rsidP="0076407F">
            <w:pPr>
              <w:ind w:hanging="108"/>
              <w:jc w:val="center"/>
              <w:rPr>
                <w:bCs/>
                <w:sz w:val="24"/>
                <w:szCs w:val="24"/>
              </w:rPr>
            </w:pPr>
            <w:r w:rsidRPr="0076407F">
              <w:rPr>
                <w:bCs/>
                <w:sz w:val="24"/>
                <w:szCs w:val="24"/>
              </w:rPr>
              <w:t>0,00</w:t>
            </w:r>
          </w:p>
        </w:tc>
      </w:tr>
      <w:tr w:rsidR="0076407F" w:rsidRPr="00A17610" w:rsidTr="0076407F">
        <w:trPr>
          <w:jc w:val="center"/>
        </w:trPr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7F" w:rsidRPr="00A17610" w:rsidRDefault="0076407F" w:rsidP="00A26425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A17610">
              <w:rPr>
                <w:rFonts w:eastAsia="Times New Roman" w:cs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07F" w:rsidRPr="0076407F" w:rsidRDefault="0076407F" w:rsidP="0076407F">
            <w:pPr>
              <w:ind w:hanging="108"/>
              <w:jc w:val="center"/>
              <w:rPr>
                <w:bCs/>
                <w:sz w:val="24"/>
                <w:szCs w:val="24"/>
              </w:rPr>
            </w:pPr>
            <w:r w:rsidRPr="0076407F">
              <w:rPr>
                <w:bCs/>
                <w:sz w:val="24"/>
                <w:szCs w:val="24"/>
              </w:rPr>
              <w:t>1 632 513 815,00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6407F" w:rsidRPr="0076407F" w:rsidRDefault="0076407F" w:rsidP="0076407F">
            <w:pPr>
              <w:ind w:hanging="108"/>
              <w:jc w:val="center"/>
              <w:rPr>
                <w:bCs/>
                <w:sz w:val="24"/>
                <w:szCs w:val="24"/>
              </w:rPr>
            </w:pPr>
            <w:r w:rsidRPr="0076407F">
              <w:rPr>
                <w:bCs/>
                <w:sz w:val="24"/>
                <w:szCs w:val="24"/>
              </w:rPr>
              <w:t>524 474 505,00</w:t>
            </w:r>
          </w:p>
        </w:tc>
        <w:tc>
          <w:tcPr>
            <w:tcW w:w="978" w:type="pct"/>
            <w:tcBorders>
              <w:left w:val="single" w:sz="4" w:space="0" w:color="auto"/>
            </w:tcBorders>
            <w:vAlign w:val="bottom"/>
          </w:tcPr>
          <w:p w:rsidR="0076407F" w:rsidRPr="0076407F" w:rsidRDefault="0076407F" w:rsidP="0076407F">
            <w:pPr>
              <w:ind w:hanging="108"/>
              <w:jc w:val="center"/>
              <w:rPr>
                <w:bCs/>
                <w:sz w:val="24"/>
                <w:szCs w:val="24"/>
              </w:rPr>
            </w:pPr>
            <w:r w:rsidRPr="0076407F">
              <w:rPr>
                <w:bCs/>
                <w:sz w:val="24"/>
                <w:szCs w:val="24"/>
              </w:rPr>
              <w:t>543 927 605,00</w:t>
            </w:r>
          </w:p>
        </w:tc>
        <w:tc>
          <w:tcPr>
            <w:tcW w:w="1027" w:type="pct"/>
            <w:tcBorders>
              <w:left w:val="single" w:sz="4" w:space="0" w:color="auto"/>
            </w:tcBorders>
            <w:vAlign w:val="bottom"/>
          </w:tcPr>
          <w:p w:rsidR="0076407F" w:rsidRPr="0076407F" w:rsidRDefault="0076407F" w:rsidP="0076407F">
            <w:pPr>
              <w:ind w:hanging="108"/>
              <w:jc w:val="center"/>
              <w:rPr>
                <w:bCs/>
                <w:sz w:val="24"/>
                <w:szCs w:val="24"/>
              </w:rPr>
            </w:pPr>
            <w:r w:rsidRPr="0076407F">
              <w:rPr>
                <w:bCs/>
                <w:sz w:val="24"/>
                <w:szCs w:val="24"/>
              </w:rPr>
              <w:t>564 111 705,00</w:t>
            </w:r>
          </w:p>
        </w:tc>
      </w:tr>
      <w:tr w:rsidR="0076407F" w:rsidRPr="00A17610" w:rsidTr="0076407F">
        <w:trPr>
          <w:jc w:val="center"/>
        </w:trPr>
        <w:tc>
          <w:tcPr>
            <w:tcW w:w="10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07F" w:rsidRPr="00A17610" w:rsidRDefault="0076407F" w:rsidP="00A26425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A17610">
              <w:rPr>
                <w:sz w:val="24"/>
                <w:szCs w:val="24"/>
              </w:rPr>
              <w:t>бюджет 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A17610">
              <w:rPr>
                <w:sz w:val="24"/>
                <w:szCs w:val="24"/>
              </w:rPr>
              <w:t xml:space="preserve">» Смоленской области </w:t>
            </w:r>
          </w:p>
        </w:tc>
        <w:tc>
          <w:tcPr>
            <w:tcW w:w="9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6407F" w:rsidRPr="0076407F" w:rsidRDefault="0076407F" w:rsidP="0076407F">
            <w:pPr>
              <w:ind w:hanging="108"/>
              <w:jc w:val="center"/>
              <w:rPr>
                <w:bCs/>
                <w:sz w:val="24"/>
                <w:szCs w:val="24"/>
              </w:rPr>
            </w:pPr>
            <w:r w:rsidRPr="0076407F">
              <w:rPr>
                <w:bCs/>
                <w:sz w:val="24"/>
                <w:szCs w:val="24"/>
              </w:rPr>
              <w:t>692 734 232,00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76407F" w:rsidRPr="0076407F" w:rsidRDefault="0076407F" w:rsidP="0076407F">
            <w:pPr>
              <w:ind w:hanging="108"/>
              <w:jc w:val="center"/>
              <w:rPr>
                <w:bCs/>
                <w:sz w:val="24"/>
                <w:szCs w:val="24"/>
              </w:rPr>
            </w:pPr>
            <w:r w:rsidRPr="0076407F">
              <w:rPr>
                <w:bCs/>
                <w:sz w:val="24"/>
                <w:szCs w:val="24"/>
              </w:rPr>
              <w:t>294 824 116,00</w:t>
            </w:r>
          </w:p>
        </w:tc>
        <w:tc>
          <w:tcPr>
            <w:tcW w:w="978" w:type="pct"/>
            <w:tcBorders>
              <w:left w:val="single" w:sz="4" w:space="0" w:color="auto"/>
            </w:tcBorders>
            <w:vAlign w:val="bottom"/>
          </w:tcPr>
          <w:p w:rsidR="0076407F" w:rsidRPr="0076407F" w:rsidRDefault="0076407F" w:rsidP="0076407F">
            <w:pPr>
              <w:ind w:hanging="108"/>
              <w:jc w:val="center"/>
              <w:rPr>
                <w:bCs/>
                <w:sz w:val="24"/>
                <w:szCs w:val="24"/>
              </w:rPr>
            </w:pPr>
            <w:r w:rsidRPr="0076407F">
              <w:rPr>
                <w:bCs/>
                <w:sz w:val="24"/>
                <w:szCs w:val="24"/>
              </w:rPr>
              <w:t>192 081 808,00</w:t>
            </w:r>
          </w:p>
        </w:tc>
        <w:tc>
          <w:tcPr>
            <w:tcW w:w="1027" w:type="pct"/>
            <w:tcBorders>
              <w:left w:val="single" w:sz="4" w:space="0" w:color="auto"/>
            </w:tcBorders>
            <w:vAlign w:val="bottom"/>
          </w:tcPr>
          <w:p w:rsidR="0076407F" w:rsidRPr="0076407F" w:rsidRDefault="0076407F" w:rsidP="0076407F">
            <w:pPr>
              <w:ind w:hanging="108"/>
              <w:jc w:val="center"/>
              <w:rPr>
                <w:bCs/>
                <w:sz w:val="24"/>
                <w:szCs w:val="24"/>
              </w:rPr>
            </w:pPr>
            <w:r w:rsidRPr="0076407F">
              <w:rPr>
                <w:bCs/>
                <w:sz w:val="24"/>
                <w:szCs w:val="24"/>
              </w:rPr>
              <w:t>205 828 308,00</w:t>
            </w:r>
          </w:p>
        </w:tc>
      </w:tr>
      <w:tr w:rsidR="0076407F" w:rsidRPr="00A17610" w:rsidTr="00825F06">
        <w:trPr>
          <w:jc w:val="center"/>
        </w:trPr>
        <w:tc>
          <w:tcPr>
            <w:tcW w:w="1083" w:type="pct"/>
            <w:tcBorders>
              <w:top w:val="single" w:sz="4" w:space="0" w:color="auto"/>
            </w:tcBorders>
          </w:tcPr>
          <w:p w:rsidR="0076407F" w:rsidRPr="00A17610" w:rsidRDefault="0076407F" w:rsidP="00A26425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A17610">
              <w:rPr>
                <w:rFonts w:eastAsia="Times New Roman" w:cs="Times New Roman"/>
                <w:spacing w:val="-2"/>
                <w:sz w:val="24"/>
                <w:szCs w:val="24"/>
              </w:rPr>
              <w:t>внебюджетные средства</w:t>
            </w:r>
          </w:p>
        </w:tc>
        <w:tc>
          <w:tcPr>
            <w:tcW w:w="933" w:type="pct"/>
            <w:tcBorders>
              <w:top w:val="single" w:sz="4" w:space="0" w:color="auto"/>
            </w:tcBorders>
            <w:vAlign w:val="center"/>
          </w:tcPr>
          <w:p w:rsidR="0076407F" w:rsidRPr="0076407F" w:rsidRDefault="0076407F" w:rsidP="0076407F">
            <w:pPr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</w:t>
            </w:r>
            <w:r w:rsidRPr="0076407F">
              <w:rPr>
                <w:bCs/>
                <w:sz w:val="24"/>
                <w:szCs w:val="24"/>
              </w:rPr>
              <w:t>125 787 000,00</w:t>
            </w:r>
          </w:p>
        </w:tc>
        <w:tc>
          <w:tcPr>
            <w:tcW w:w="979" w:type="pct"/>
            <w:tcBorders>
              <w:top w:val="single" w:sz="4" w:space="0" w:color="auto"/>
            </w:tcBorders>
            <w:vAlign w:val="center"/>
          </w:tcPr>
          <w:p w:rsidR="0076407F" w:rsidRPr="0076407F" w:rsidRDefault="0076407F" w:rsidP="0076407F">
            <w:pPr>
              <w:ind w:hanging="108"/>
              <w:jc w:val="center"/>
              <w:rPr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>41 929 000,00</w:t>
            </w:r>
          </w:p>
        </w:tc>
        <w:tc>
          <w:tcPr>
            <w:tcW w:w="978" w:type="pct"/>
            <w:tcBorders>
              <w:right w:val="single" w:sz="4" w:space="0" w:color="auto"/>
            </w:tcBorders>
            <w:vAlign w:val="center"/>
          </w:tcPr>
          <w:p w:rsidR="0076407F" w:rsidRPr="0076407F" w:rsidRDefault="0076407F" w:rsidP="0076407F">
            <w:pPr>
              <w:ind w:hanging="108"/>
              <w:jc w:val="center"/>
              <w:rPr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>41 929 000,00</w:t>
            </w:r>
          </w:p>
        </w:tc>
        <w:tc>
          <w:tcPr>
            <w:tcW w:w="1027" w:type="pct"/>
            <w:tcBorders>
              <w:left w:val="single" w:sz="4" w:space="0" w:color="auto"/>
            </w:tcBorders>
            <w:vAlign w:val="center"/>
          </w:tcPr>
          <w:p w:rsidR="0076407F" w:rsidRPr="0076407F" w:rsidRDefault="0076407F" w:rsidP="0076407F">
            <w:pPr>
              <w:ind w:hanging="108"/>
              <w:jc w:val="center"/>
              <w:rPr>
                <w:sz w:val="24"/>
                <w:szCs w:val="24"/>
              </w:rPr>
            </w:pPr>
            <w:r w:rsidRPr="0076407F">
              <w:rPr>
                <w:sz w:val="24"/>
                <w:szCs w:val="24"/>
              </w:rPr>
              <w:t>41 929 000,00</w:t>
            </w:r>
          </w:p>
        </w:tc>
      </w:tr>
    </w:tbl>
    <w:p w:rsidR="00580B96" w:rsidRDefault="00580B96" w:rsidP="00DB7CD7">
      <w:pPr>
        <w:jc w:val="center"/>
        <w:rPr>
          <w:b/>
          <w:sz w:val="28"/>
          <w:szCs w:val="28"/>
        </w:rPr>
      </w:pPr>
    </w:p>
    <w:p w:rsidR="009A24B5" w:rsidRDefault="009A24B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85689" w:rsidRPr="00595934" w:rsidRDefault="00166633" w:rsidP="0018568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 xml:space="preserve">Приложение </w:t>
      </w:r>
      <w:r w:rsidR="00454EB6" w:rsidRPr="00595934">
        <w:rPr>
          <w:sz w:val="22"/>
          <w:szCs w:val="22"/>
        </w:rPr>
        <w:t xml:space="preserve">№ 1 к Паспорту </w:t>
      </w:r>
      <w:proofErr w:type="gramStart"/>
      <w:r w:rsidR="00173B30" w:rsidRPr="00595934">
        <w:rPr>
          <w:sz w:val="22"/>
          <w:szCs w:val="22"/>
        </w:rPr>
        <w:t>муниципаль</w:t>
      </w:r>
      <w:r w:rsidR="00454EB6" w:rsidRPr="00595934">
        <w:rPr>
          <w:sz w:val="22"/>
          <w:szCs w:val="22"/>
        </w:rPr>
        <w:t>ной</w:t>
      </w:r>
      <w:proofErr w:type="gramEnd"/>
      <w:r w:rsidR="00454EB6" w:rsidRPr="00595934">
        <w:rPr>
          <w:sz w:val="22"/>
          <w:szCs w:val="22"/>
        </w:rPr>
        <w:t xml:space="preserve"> </w:t>
      </w:r>
    </w:p>
    <w:p w:rsidR="00185689" w:rsidRPr="00595934" w:rsidRDefault="00454EB6" w:rsidP="00185689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 xml:space="preserve">программы </w:t>
      </w:r>
      <w:r w:rsidR="00185689" w:rsidRPr="00595934">
        <w:rPr>
          <w:sz w:val="22"/>
          <w:szCs w:val="22"/>
        </w:rPr>
        <w:t xml:space="preserve">«Развитие образования и молодежной </w:t>
      </w:r>
    </w:p>
    <w:p w:rsidR="00595934" w:rsidRPr="00595934" w:rsidRDefault="00185689" w:rsidP="00185689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 xml:space="preserve">политики в </w:t>
      </w:r>
      <w:r w:rsidR="00595934" w:rsidRPr="00595934">
        <w:rPr>
          <w:sz w:val="22"/>
          <w:szCs w:val="22"/>
        </w:rPr>
        <w:t xml:space="preserve">муниципальном образовании </w:t>
      </w:r>
    </w:p>
    <w:p w:rsidR="00595934" w:rsidRPr="00595934" w:rsidRDefault="00595934" w:rsidP="00185689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>«</w:t>
      </w:r>
      <w:proofErr w:type="spellStart"/>
      <w:r w:rsidRPr="00595934">
        <w:rPr>
          <w:sz w:val="22"/>
          <w:szCs w:val="22"/>
        </w:rPr>
        <w:t>Ярцевский</w:t>
      </w:r>
      <w:proofErr w:type="spellEnd"/>
      <w:r w:rsidR="00185689" w:rsidRPr="00595934">
        <w:rPr>
          <w:sz w:val="22"/>
          <w:szCs w:val="22"/>
        </w:rPr>
        <w:t xml:space="preserve"> </w:t>
      </w:r>
      <w:r w:rsidRPr="00595934">
        <w:rPr>
          <w:sz w:val="22"/>
          <w:szCs w:val="22"/>
        </w:rPr>
        <w:t xml:space="preserve">муниципальный округ» </w:t>
      </w:r>
    </w:p>
    <w:p w:rsidR="00185689" w:rsidRPr="00595934" w:rsidRDefault="00185689" w:rsidP="00185689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>Смоленской области»</w:t>
      </w:r>
    </w:p>
    <w:p w:rsidR="00166633" w:rsidRPr="00595934" w:rsidRDefault="00185689" w:rsidP="00185689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 xml:space="preserve"> </w:t>
      </w:r>
    </w:p>
    <w:p w:rsidR="008C465C" w:rsidRPr="009A24B5" w:rsidRDefault="008C465C" w:rsidP="008C465C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A24B5">
        <w:rPr>
          <w:rFonts w:eastAsia="Calibri"/>
          <w:b/>
          <w:sz w:val="28"/>
          <w:szCs w:val="28"/>
          <w:lang w:eastAsia="en-US"/>
        </w:rPr>
        <w:t xml:space="preserve">Сведения о показателях </w:t>
      </w:r>
      <w:r w:rsidR="00173B30">
        <w:rPr>
          <w:rFonts w:eastAsia="Calibri"/>
          <w:b/>
          <w:sz w:val="28"/>
          <w:szCs w:val="28"/>
          <w:lang w:eastAsia="en-US"/>
        </w:rPr>
        <w:t>муниципаль</w:t>
      </w:r>
      <w:r w:rsidRPr="009A24B5">
        <w:rPr>
          <w:rFonts w:eastAsia="Calibri"/>
          <w:b/>
          <w:sz w:val="28"/>
          <w:szCs w:val="28"/>
          <w:lang w:eastAsia="en-US"/>
        </w:rPr>
        <w:t>ной программы</w:t>
      </w:r>
    </w:p>
    <w:p w:rsidR="008C465C" w:rsidRPr="008C465C" w:rsidRDefault="008C465C" w:rsidP="008C465C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tbl>
      <w:tblPr>
        <w:tblW w:w="457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13"/>
        <w:gridCol w:w="8747"/>
        <w:gridCol w:w="5031"/>
      </w:tblGrid>
      <w:tr w:rsidR="006A186A" w:rsidRPr="00595934" w:rsidTr="009B2B2D">
        <w:trPr>
          <w:cantSplit/>
          <w:trHeight w:val="419"/>
          <w:jc w:val="center"/>
        </w:trPr>
        <w:tc>
          <w:tcPr>
            <w:tcW w:w="246" w:type="pct"/>
            <w:hideMark/>
          </w:tcPr>
          <w:p w:rsidR="006A186A" w:rsidRPr="00595934" w:rsidRDefault="006A186A" w:rsidP="008C465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№</w:t>
            </w:r>
            <w:r w:rsidRPr="00595934">
              <w:rPr>
                <w:rFonts w:eastAsia="Calibri"/>
                <w:sz w:val="22"/>
                <w:szCs w:val="22"/>
                <w:lang w:eastAsia="en-US"/>
              </w:rPr>
              <w:br/>
            </w:r>
            <w:proofErr w:type="spellStart"/>
            <w:proofErr w:type="gramStart"/>
            <w:r w:rsidRPr="00595934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 w:rsidRPr="00595934">
              <w:rPr>
                <w:rFonts w:eastAsia="Calibri"/>
                <w:sz w:val="22"/>
                <w:szCs w:val="22"/>
                <w:lang w:eastAsia="en-US"/>
              </w:rPr>
              <w:t>/</w:t>
            </w:r>
            <w:proofErr w:type="spellStart"/>
            <w:r w:rsidRPr="00595934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3018" w:type="pct"/>
            <w:hideMark/>
          </w:tcPr>
          <w:p w:rsidR="006A186A" w:rsidRPr="00595934" w:rsidRDefault="006A186A" w:rsidP="00CF062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Наименование  показателя</w:t>
            </w:r>
          </w:p>
        </w:tc>
        <w:tc>
          <w:tcPr>
            <w:tcW w:w="1736" w:type="pct"/>
            <w:hideMark/>
          </w:tcPr>
          <w:p w:rsidR="006A186A" w:rsidRPr="00595934" w:rsidRDefault="006A186A" w:rsidP="00087A3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Методика расчета показателя или источник получения информации о значени</w:t>
            </w:r>
            <w:r w:rsidR="00087A34" w:rsidRPr="00595934">
              <w:rPr>
                <w:rFonts w:eastAsia="Calibri"/>
                <w:sz w:val="22"/>
                <w:szCs w:val="22"/>
                <w:lang w:eastAsia="en-US"/>
              </w:rPr>
              <w:t>и</w:t>
            </w:r>
            <w:r w:rsidRPr="00595934">
              <w:rPr>
                <w:rFonts w:eastAsia="Calibri"/>
                <w:sz w:val="22"/>
                <w:szCs w:val="22"/>
                <w:lang w:eastAsia="en-US"/>
              </w:rPr>
              <w:t xml:space="preserve"> показателя (наименование формы статистического наблюдения, реквизиты документа об утверждении методики и т.д.)</w:t>
            </w:r>
          </w:p>
        </w:tc>
      </w:tr>
      <w:tr w:rsidR="006A186A" w:rsidRPr="00595934" w:rsidTr="009B2B2D">
        <w:trPr>
          <w:cantSplit/>
          <w:trHeight w:val="279"/>
          <w:jc w:val="center"/>
        </w:trPr>
        <w:tc>
          <w:tcPr>
            <w:tcW w:w="246" w:type="pct"/>
            <w:hideMark/>
          </w:tcPr>
          <w:p w:rsidR="006A186A" w:rsidRPr="00595934" w:rsidRDefault="006A186A" w:rsidP="008C465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18" w:type="pct"/>
            <w:hideMark/>
          </w:tcPr>
          <w:p w:rsidR="006A186A" w:rsidRPr="00595934" w:rsidRDefault="006A186A" w:rsidP="008C465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736" w:type="pct"/>
            <w:hideMark/>
          </w:tcPr>
          <w:p w:rsidR="006A186A" w:rsidRPr="00595934" w:rsidRDefault="006A186A" w:rsidP="008C465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</w:tr>
      <w:tr w:rsidR="004E326B" w:rsidRPr="00595934" w:rsidTr="009B2B2D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4E326B" w:rsidRPr="00595934" w:rsidRDefault="004E326B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018" w:type="pct"/>
            <w:vAlign w:val="center"/>
          </w:tcPr>
          <w:p w:rsidR="004E326B" w:rsidRPr="00595934" w:rsidRDefault="004E326B" w:rsidP="004E32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Достижение целевого показателя средней заработной платы педагогических работников муниципальных образовательных учреждений, установленного субъектом</w:t>
            </w:r>
            <w:proofErr w:type="gramStart"/>
            <w:r w:rsidRPr="00595934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736" w:type="pct"/>
          </w:tcPr>
          <w:p w:rsidR="004E326B" w:rsidRPr="00595934" w:rsidRDefault="004E326B" w:rsidP="008C465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Средняя заработная плата педагогических работников</w:t>
            </w:r>
            <w:r w:rsidR="00904203" w:rsidRPr="00595934">
              <w:rPr>
                <w:rFonts w:eastAsia="Calibri"/>
                <w:sz w:val="22"/>
                <w:szCs w:val="22"/>
                <w:lang w:eastAsia="en-US"/>
              </w:rPr>
              <w:t xml:space="preserve"> сложившаяся по итогам календарного года сравнивается с установленным субъектом значением</w:t>
            </w:r>
          </w:p>
        </w:tc>
      </w:tr>
      <w:tr w:rsidR="004E326B" w:rsidRPr="00595934" w:rsidTr="009B2B2D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4E326B" w:rsidRPr="00595934" w:rsidRDefault="004E326B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018" w:type="pct"/>
            <w:vAlign w:val="center"/>
          </w:tcPr>
          <w:p w:rsidR="004E326B" w:rsidRPr="00595934" w:rsidRDefault="004E326B" w:rsidP="004E326B">
            <w:pPr>
              <w:ind w:firstLine="24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Своевременность налоговых уплат   муниципальными учреждениями (да/нет)</w:t>
            </w:r>
          </w:p>
        </w:tc>
        <w:tc>
          <w:tcPr>
            <w:tcW w:w="1736" w:type="pct"/>
          </w:tcPr>
          <w:p w:rsidR="004E326B" w:rsidRPr="00595934" w:rsidRDefault="004C5B5C" w:rsidP="008C465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Своевременно (несвоевременно)</w:t>
            </w:r>
            <w:r w:rsidR="00CF7FD5" w:rsidRPr="00595934">
              <w:rPr>
                <w:rFonts w:eastAsia="Calibri"/>
                <w:sz w:val="22"/>
                <w:szCs w:val="22"/>
                <w:lang w:eastAsia="en-US"/>
              </w:rPr>
              <w:t xml:space="preserve"> осуществлены налоговые уплаты</w:t>
            </w:r>
          </w:p>
        </w:tc>
      </w:tr>
      <w:tr w:rsidR="004E326B" w:rsidRPr="00595934" w:rsidTr="009B2B2D">
        <w:trPr>
          <w:cantSplit/>
          <w:trHeight w:val="279"/>
          <w:jc w:val="center"/>
        </w:trPr>
        <w:tc>
          <w:tcPr>
            <w:tcW w:w="246" w:type="pct"/>
            <w:vAlign w:val="center"/>
            <w:hideMark/>
          </w:tcPr>
          <w:p w:rsidR="004E326B" w:rsidRPr="00595934" w:rsidRDefault="004E326B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3018" w:type="pct"/>
            <w:vAlign w:val="center"/>
          </w:tcPr>
          <w:p w:rsidR="004E326B" w:rsidRPr="00595934" w:rsidRDefault="004E326B" w:rsidP="004E326B">
            <w:pPr>
              <w:ind w:firstLine="24"/>
              <w:jc w:val="both"/>
              <w:rPr>
                <w:sz w:val="22"/>
                <w:szCs w:val="22"/>
              </w:rPr>
            </w:pPr>
            <w:r w:rsidRPr="00595934">
              <w:rPr>
                <w:spacing w:val="-2"/>
                <w:sz w:val="22"/>
                <w:szCs w:val="22"/>
              </w:rPr>
              <w:t>Доля муниципальных образовательных учреждений, соответствующих современным требованиям обучения, в общем количестве образовательных учреждений</w:t>
            </w:r>
            <w:proofErr w:type="gramStart"/>
            <w:r w:rsidRPr="00595934">
              <w:rPr>
                <w:spacing w:val="-2"/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736" w:type="pct"/>
          </w:tcPr>
          <w:p w:rsidR="004E326B" w:rsidRPr="00595934" w:rsidRDefault="004D0558" w:rsidP="008C465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 xml:space="preserve">Отношение числа </w:t>
            </w:r>
            <w:r w:rsidRPr="00595934">
              <w:rPr>
                <w:spacing w:val="-2"/>
                <w:sz w:val="22"/>
                <w:szCs w:val="22"/>
              </w:rPr>
              <w:t>образовательных учреждений, соответствующих современным требованиям обучени</w:t>
            </w:r>
            <w:r w:rsidR="0096288A" w:rsidRPr="00595934">
              <w:rPr>
                <w:spacing w:val="-2"/>
                <w:sz w:val="22"/>
                <w:szCs w:val="22"/>
              </w:rPr>
              <w:t>я к общему числ</w:t>
            </w:r>
            <w:r w:rsidR="004C5B5C" w:rsidRPr="00595934">
              <w:rPr>
                <w:spacing w:val="-2"/>
                <w:sz w:val="22"/>
                <w:szCs w:val="22"/>
              </w:rPr>
              <w:t>у образовательных учреждений</w:t>
            </w:r>
          </w:p>
        </w:tc>
      </w:tr>
      <w:tr w:rsidR="004E326B" w:rsidRPr="00595934" w:rsidTr="009B2B2D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4E326B" w:rsidRPr="00595934" w:rsidRDefault="004E326B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018" w:type="pct"/>
            <w:vAlign w:val="center"/>
          </w:tcPr>
          <w:p w:rsidR="004E326B" w:rsidRPr="00595934" w:rsidRDefault="004E326B" w:rsidP="004E326B">
            <w:pPr>
              <w:ind w:firstLine="24"/>
              <w:jc w:val="both"/>
              <w:rPr>
                <w:spacing w:val="-2"/>
                <w:sz w:val="22"/>
                <w:szCs w:val="22"/>
              </w:rPr>
            </w:pPr>
            <w:r w:rsidRPr="00595934">
              <w:rPr>
                <w:spacing w:val="-2"/>
                <w:sz w:val="22"/>
                <w:szCs w:val="22"/>
              </w:rPr>
              <w:t>Наличие жалоб со стороны участников образовательных отношений (да/нет)</w:t>
            </w:r>
          </w:p>
        </w:tc>
        <w:tc>
          <w:tcPr>
            <w:tcW w:w="1736" w:type="pct"/>
          </w:tcPr>
          <w:p w:rsidR="004E326B" w:rsidRPr="00595934" w:rsidRDefault="00CF7FD5" w:rsidP="008C465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Отсутствие (наличие) жалоб</w:t>
            </w:r>
          </w:p>
        </w:tc>
      </w:tr>
      <w:tr w:rsidR="004E326B" w:rsidRPr="00595934" w:rsidTr="009B2B2D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4E326B" w:rsidRPr="00595934" w:rsidRDefault="004E326B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3018" w:type="pct"/>
            <w:vAlign w:val="center"/>
          </w:tcPr>
          <w:p w:rsidR="004E326B" w:rsidRPr="00595934" w:rsidRDefault="004E326B" w:rsidP="004E326B">
            <w:pPr>
              <w:ind w:firstLine="24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Доля детей в возрасте от 1-6 лет, получающих образовательную услугу и (или) услугу по их содержанию в муниципальных образовательных организациях</w:t>
            </w:r>
            <w:proofErr w:type="gramStart"/>
            <w:r w:rsidRPr="00595934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736" w:type="pct"/>
          </w:tcPr>
          <w:p w:rsidR="004E326B" w:rsidRPr="00595934" w:rsidRDefault="00622FAA" w:rsidP="008C465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ФСН № 85-</w:t>
            </w:r>
            <w:r w:rsidR="00BB1199" w:rsidRPr="00595934">
              <w:rPr>
                <w:rFonts w:eastAsia="Calibri"/>
                <w:sz w:val="22"/>
                <w:szCs w:val="22"/>
                <w:lang w:eastAsia="en-US"/>
              </w:rPr>
              <w:t>к «Сведения о деятельности организаций, осуществляющих образовательную деятельность по образовательным программам</w:t>
            </w:r>
            <w:r w:rsidR="00400F4F" w:rsidRPr="00595934">
              <w:rPr>
                <w:rFonts w:eastAsia="Calibri"/>
                <w:sz w:val="22"/>
                <w:szCs w:val="22"/>
                <w:lang w:eastAsia="en-US"/>
              </w:rPr>
              <w:t xml:space="preserve"> дошкольного образования, присмотр и уход за детьми</w:t>
            </w:r>
            <w:r w:rsidR="00BB1199" w:rsidRPr="00595934"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</w:tc>
      </w:tr>
      <w:tr w:rsidR="004E326B" w:rsidRPr="00595934" w:rsidTr="009B2B2D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4E326B" w:rsidRPr="00595934" w:rsidRDefault="004E326B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3018" w:type="pct"/>
            <w:vAlign w:val="center"/>
          </w:tcPr>
          <w:p w:rsidR="004E326B" w:rsidRPr="00595934" w:rsidRDefault="004E326B" w:rsidP="004E326B">
            <w:pPr>
              <w:ind w:firstLine="24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Доля детей в возрасте от 1-6 лет, состоящих на учете для определения в муниципальные образовательные  организации(%)</w:t>
            </w:r>
          </w:p>
        </w:tc>
        <w:tc>
          <w:tcPr>
            <w:tcW w:w="1736" w:type="pct"/>
          </w:tcPr>
          <w:p w:rsidR="004E326B" w:rsidRPr="00595934" w:rsidRDefault="003723D5" w:rsidP="008C465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 xml:space="preserve">Отношение числа детей в </w:t>
            </w:r>
            <w:r w:rsidRPr="00595934">
              <w:rPr>
                <w:sz w:val="22"/>
                <w:szCs w:val="22"/>
              </w:rPr>
              <w:t xml:space="preserve">возрасте от 1-6 лет, состоящих на учете для определения в муниципальные образовательные  организации к общему числу детей данного возраста на территории </w:t>
            </w:r>
            <w:proofErr w:type="spellStart"/>
            <w:r w:rsidRPr="00595934">
              <w:rPr>
                <w:sz w:val="22"/>
                <w:szCs w:val="22"/>
              </w:rPr>
              <w:t>Ярцевского</w:t>
            </w:r>
            <w:proofErr w:type="spellEnd"/>
            <w:r w:rsidRPr="00595934">
              <w:rPr>
                <w:sz w:val="22"/>
                <w:szCs w:val="22"/>
              </w:rPr>
              <w:t xml:space="preserve"> района</w:t>
            </w:r>
          </w:p>
        </w:tc>
      </w:tr>
      <w:tr w:rsidR="004E326B" w:rsidRPr="00595934" w:rsidTr="009B2B2D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4E326B" w:rsidRPr="00595934" w:rsidRDefault="004E326B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3018" w:type="pct"/>
            <w:vAlign w:val="center"/>
          </w:tcPr>
          <w:p w:rsidR="004E326B" w:rsidRPr="00595934" w:rsidRDefault="004E326B" w:rsidP="004E326B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Доля детей, для которых  обеспечен подвоз к месту учебы и обратно в общей численности детей нуждающихся в подвозе</w:t>
            </w:r>
            <w:proofErr w:type="gramStart"/>
            <w:r w:rsidRPr="00595934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736" w:type="pct"/>
          </w:tcPr>
          <w:p w:rsidR="004E326B" w:rsidRPr="00595934" w:rsidRDefault="003723D5" w:rsidP="008C465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Отношение числа детей</w:t>
            </w:r>
            <w:r w:rsidR="00E30ED3" w:rsidRPr="00595934">
              <w:rPr>
                <w:rFonts w:eastAsia="Calibri"/>
                <w:sz w:val="22"/>
                <w:szCs w:val="22"/>
                <w:lang w:eastAsia="en-US"/>
              </w:rPr>
              <w:t xml:space="preserve">, которым обеспечен подвоз </w:t>
            </w:r>
            <w:r w:rsidR="001F6560" w:rsidRPr="00595934">
              <w:rPr>
                <w:rFonts w:eastAsia="Calibri"/>
                <w:sz w:val="22"/>
                <w:szCs w:val="22"/>
                <w:lang w:eastAsia="en-US"/>
              </w:rPr>
              <w:t xml:space="preserve"> к месту учебы к общему числу детей, нуждающихся в подвозе</w:t>
            </w:r>
          </w:p>
        </w:tc>
      </w:tr>
      <w:tr w:rsidR="004E326B" w:rsidRPr="00595934" w:rsidTr="009B2B2D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4E326B" w:rsidRPr="00595934" w:rsidRDefault="004E326B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018" w:type="pct"/>
            <w:vAlign w:val="center"/>
          </w:tcPr>
          <w:p w:rsidR="004E326B" w:rsidRPr="00595934" w:rsidRDefault="004E326B" w:rsidP="004E326B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Доля детей, обучающихся с использованием дистанционных образовательных технологий в общей численности детей нуждающихся в них</w:t>
            </w:r>
            <w:proofErr w:type="gramStart"/>
            <w:r w:rsidRPr="00595934">
              <w:rPr>
                <w:sz w:val="22"/>
                <w:szCs w:val="22"/>
              </w:rPr>
              <w:t xml:space="preserve"> (%) </w:t>
            </w:r>
            <w:proofErr w:type="gramEnd"/>
          </w:p>
        </w:tc>
        <w:tc>
          <w:tcPr>
            <w:tcW w:w="1736" w:type="pct"/>
          </w:tcPr>
          <w:p w:rsidR="004E326B" w:rsidRPr="00595934" w:rsidRDefault="001F6560" w:rsidP="00723C1D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Отношение числа детей, которы</w:t>
            </w:r>
            <w:r w:rsidR="00723C1D" w:rsidRPr="00595934">
              <w:rPr>
                <w:rFonts w:eastAsia="Calibri"/>
                <w:sz w:val="22"/>
                <w:szCs w:val="22"/>
                <w:lang w:eastAsia="en-US"/>
              </w:rPr>
              <w:t>е</w:t>
            </w:r>
            <w:r w:rsidRPr="0059593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723C1D" w:rsidRPr="00595934">
              <w:rPr>
                <w:rFonts w:eastAsia="Calibri"/>
                <w:sz w:val="22"/>
                <w:szCs w:val="22"/>
                <w:lang w:eastAsia="en-US"/>
              </w:rPr>
              <w:t>обучаются с использование дистанционных образовательных технологий</w:t>
            </w:r>
            <w:r w:rsidRPr="00595934">
              <w:rPr>
                <w:rFonts w:eastAsia="Calibri"/>
                <w:sz w:val="22"/>
                <w:szCs w:val="22"/>
                <w:lang w:eastAsia="en-US"/>
              </w:rPr>
              <w:t xml:space="preserve"> к общему числу детей, нуждающихся в </w:t>
            </w:r>
            <w:r w:rsidR="00723C1D" w:rsidRPr="00595934">
              <w:rPr>
                <w:rFonts w:eastAsia="Calibri"/>
                <w:sz w:val="22"/>
                <w:szCs w:val="22"/>
                <w:lang w:eastAsia="en-US"/>
              </w:rPr>
              <w:t>их использовании</w:t>
            </w:r>
          </w:p>
        </w:tc>
      </w:tr>
      <w:tr w:rsidR="004E326B" w:rsidRPr="00595934" w:rsidTr="009B2B2D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4E326B" w:rsidRPr="00595934" w:rsidRDefault="004E326B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3018" w:type="pct"/>
            <w:vAlign w:val="center"/>
          </w:tcPr>
          <w:p w:rsidR="004E326B" w:rsidRPr="00595934" w:rsidRDefault="004E326B" w:rsidP="004E326B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 в общей численности детей-инвалидов школьного возраста(%)</w:t>
            </w:r>
          </w:p>
        </w:tc>
        <w:tc>
          <w:tcPr>
            <w:tcW w:w="1736" w:type="pct"/>
          </w:tcPr>
          <w:p w:rsidR="004E326B" w:rsidRPr="00595934" w:rsidRDefault="00723C1D" w:rsidP="00776766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 xml:space="preserve">Отношение числа детей-инвалидов, которым </w:t>
            </w:r>
            <w:r w:rsidR="00776766" w:rsidRPr="00595934">
              <w:rPr>
                <w:rFonts w:eastAsia="Calibri"/>
                <w:sz w:val="22"/>
                <w:szCs w:val="22"/>
                <w:lang w:eastAsia="en-US"/>
              </w:rPr>
              <w:t xml:space="preserve">созданы условия для получения образования </w:t>
            </w:r>
            <w:r w:rsidRPr="00595934">
              <w:rPr>
                <w:rFonts w:eastAsia="Calibri"/>
                <w:sz w:val="22"/>
                <w:szCs w:val="22"/>
                <w:lang w:eastAsia="en-US"/>
              </w:rPr>
              <w:t>к общему числу детей</w:t>
            </w:r>
            <w:r w:rsidR="00776766" w:rsidRPr="00595934">
              <w:rPr>
                <w:rFonts w:eastAsia="Calibri"/>
                <w:sz w:val="22"/>
                <w:szCs w:val="22"/>
                <w:lang w:eastAsia="en-US"/>
              </w:rPr>
              <w:t>-инвалидов школьного возраста</w:t>
            </w:r>
          </w:p>
        </w:tc>
      </w:tr>
      <w:tr w:rsidR="004E326B" w:rsidRPr="00595934" w:rsidTr="009B2B2D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4E326B" w:rsidRPr="00595934" w:rsidRDefault="004E326B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018" w:type="pct"/>
            <w:vAlign w:val="center"/>
          </w:tcPr>
          <w:p w:rsidR="004E326B" w:rsidRPr="00595934" w:rsidRDefault="004E326B" w:rsidP="004E326B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 xml:space="preserve">Доля детей-инвалидов, охваченных </w:t>
            </w:r>
            <w:proofErr w:type="spellStart"/>
            <w:r w:rsidRPr="00595934">
              <w:rPr>
                <w:sz w:val="22"/>
                <w:szCs w:val="22"/>
              </w:rPr>
              <w:t>профориентационной</w:t>
            </w:r>
            <w:proofErr w:type="spellEnd"/>
            <w:r w:rsidRPr="00595934">
              <w:rPr>
                <w:sz w:val="22"/>
                <w:szCs w:val="22"/>
              </w:rPr>
              <w:t xml:space="preserve"> работой, в общей численности детей-инвалидов 9-х и  11-х классов</w:t>
            </w:r>
            <w:proofErr w:type="gramStart"/>
            <w:r w:rsidRPr="00595934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736" w:type="pct"/>
          </w:tcPr>
          <w:p w:rsidR="004E326B" w:rsidRPr="00595934" w:rsidRDefault="00776766" w:rsidP="00E30ED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 xml:space="preserve">Отношение числа детей-инвалидов, </w:t>
            </w:r>
            <w:r w:rsidR="00E30ED3" w:rsidRPr="00595934">
              <w:rPr>
                <w:sz w:val="22"/>
                <w:szCs w:val="22"/>
              </w:rPr>
              <w:t xml:space="preserve">охваченных </w:t>
            </w:r>
            <w:proofErr w:type="spellStart"/>
            <w:r w:rsidR="00E30ED3" w:rsidRPr="00595934">
              <w:rPr>
                <w:sz w:val="22"/>
                <w:szCs w:val="22"/>
              </w:rPr>
              <w:t>профориентационной</w:t>
            </w:r>
            <w:proofErr w:type="spellEnd"/>
            <w:r w:rsidR="00E30ED3" w:rsidRPr="00595934">
              <w:rPr>
                <w:sz w:val="22"/>
                <w:szCs w:val="22"/>
              </w:rPr>
              <w:t xml:space="preserve"> работой</w:t>
            </w:r>
            <w:r w:rsidR="00E30ED3" w:rsidRPr="00595934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595934">
              <w:rPr>
                <w:rFonts w:eastAsia="Calibri"/>
                <w:sz w:val="22"/>
                <w:szCs w:val="22"/>
                <w:lang w:eastAsia="en-US"/>
              </w:rPr>
              <w:t>к общему числу детей</w:t>
            </w:r>
            <w:r w:rsidR="00E30ED3" w:rsidRPr="00595934">
              <w:rPr>
                <w:rFonts w:eastAsia="Calibri"/>
                <w:sz w:val="22"/>
                <w:szCs w:val="22"/>
                <w:lang w:eastAsia="en-US"/>
              </w:rPr>
              <w:t>-инвалидов</w:t>
            </w:r>
            <w:r w:rsidRPr="00595934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r w:rsidR="00E30ED3" w:rsidRPr="00595934">
              <w:rPr>
                <w:rFonts w:eastAsia="Calibri"/>
                <w:sz w:val="22"/>
                <w:szCs w:val="22"/>
                <w:lang w:eastAsia="en-US"/>
              </w:rPr>
              <w:t>обучающихся в 9-х и 11-х классах</w:t>
            </w:r>
          </w:p>
        </w:tc>
      </w:tr>
      <w:tr w:rsidR="00882255" w:rsidRPr="00595934" w:rsidTr="009B2B2D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882255" w:rsidRPr="00595934" w:rsidRDefault="00882255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3018" w:type="pct"/>
            <w:vAlign w:val="center"/>
          </w:tcPr>
          <w:p w:rsidR="00882255" w:rsidRPr="00595934" w:rsidRDefault="00882255" w:rsidP="004E326B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Доля лиц, успешно прошедших  государственную итоговую аттестацию по итогам освоения программ основного общего образования от общего числа выпускников 9-х классов</w:t>
            </w:r>
            <w:proofErr w:type="gramStart"/>
            <w:r w:rsidRPr="00595934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736" w:type="pct"/>
            <w:vAlign w:val="center"/>
          </w:tcPr>
          <w:p w:rsidR="00882255" w:rsidRPr="00595934" w:rsidRDefault="00882255" w:rsidP="00882255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 xml:space="preserve">Отношение числа лиц, успешно прошедших  государственную итоговую аттестацию по итогам освоения программ основного общего образования от общего числа выпускников 9-х классов </w:t>
            </w:r>
          </w:p>
        </w:tc>
      </w:tr>
      <w:tr w:rsidR="00882255" w:rsidRPr="00595934" w:rsidTr="009B2B2D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882255" w:rsidRPr="00595934" w:rsidRDefault="00882255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018" w:type="pct"/>
            <w:vAlign w:val="center"/>
          </w:tcPr>
          <w:p w:rsidR="00882255" w:rsidRPr="00595934" w:rsidRDefault="00882255" w:rsidP="004E326B">
            <w:pPr>
              <w:snapToGrid w:val="0"/>
              <w:ind w:firstLine="24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Доля лиц, успешно прошедших государственную итоговую аттестацию по итогам освоения программ среднего общего образования от общего числа выпускников 11-х классов</w:t>
            </w:r>
            <w:proofErr w:type="gramStart"/>
            <w:r w:rsidRPr="00595934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736" w:type="pct"/>
            <w:vAlign w:val="center"/>
          </w:tcPr>
          <w:p w:rsidR="00882255" w:rsidRPr="00595934" w:rsidRDefault="00882255" w:rsidP="00882255">
            <w:pPr>
              <w:snapToGrid w:val="0"/>
              <w:ind w:firstLine="24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 xml:space="preserve">Отношение числа лиц, успешно прошедших государственную итоговую аттестацию по итогам освоения программ среднего общего образования от общего числа выпускников 11-х классов </w:t>
            </w:r>
          </w:p>
        </w:tc>
      </w:tr>
      <w:tr w:rsidR="00882255" w:rsidRPr="00595934" w:rsidTr="009B2B2D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882255" w:rsidRPr="00595934" w:rsidRDefault="00882255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3018" w:type="pct"/>
            <w:vAlign w:val="center"/>
          </w:tcPr>
          <w:p w:rsidR="00882255" w:rsidRPr="00595934" w:rsidRDefault="00882255" w:rsidP="004E326B">
            <w:pPr>
              <w:snapToGrid w:val="0"/>
              <w:ind w:firstLine="24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Увеличение количества победителей и призеров Всероссийской олимпиады школьников (чел.)</w:t>
            </w:r>
          </w:p>
        </w:tc>
        <w:tc>
          <w:tcPr>
            <w:tcW w:w="1736" w:type="pct"/>
          </w:tcPr>
          <w:p w:rsidR="00882255" w:rsidRPr="00595934" w:rsidRDefault="00CD07BD" w:rsidP="008C465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 xml:space="preserve">Число победителей и призеров в соответствии с протоколами проведения </w:t>
            </w:r>
            <w:r w:rsidRPr="00595934">
              <w:rPr>
                <w:sz w:val="22"/>
                <w:szCs w:val="22"/>
              </w:rPr>
              <w:t>Всероссийской олимпиады школьников</w:t>
            </w:r>
          </w:p>
        </w:tc>
      </w:tr>
      <w:tr w:rsidR="00882255" w:rsidRPr="00595934" w:rsidTr="009B2B2D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882255" w:rsidRPr="00595934" w:rsidRDefault="00882255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018" w:type="pct"/>
            <w:vAlign w:val="center"/>
          </w:tcPr>
          <w:p w:rsidR="00882255" w:rsidRPr="00595934" w:rsidRDefault="00882255" w:rsidP="004E326B">
            <w:pPr>
              <w:snapToGrid w:val="0"/>
              <w:ind w:firstLine="24"/>
              <w:jc w:val="both"/>
              <w:rPr>
                <w:sz w:val="22"/>
                <w:szCs w:val="22"/>
              </w:rPr>
            </w:pPr>
            <w:proofErr w:type="gramStart"/>
            <w:r w:rsidRPr="00595934">
              <w:rPr>
                <w:sz w:val="22"/>
                <w:szCs w:val="22"/>
                <w:shd w:val="clear" w:color="auto" w:fill="FFFFFF"/>
              </w:rPr>
              <w:t>Доля обучающихся, получающих начальное общее образование в муниципальных образовательных организациях, обеспеченных бесплатным горячим питанием (</w:t>
            </w:r>
            <w:r w:rsidRPr="00595934">
              <w:rPr>
                <w:sz w:val="22"/>
                <w:szCs w:val="22"/>
              </w:rPr>
              <w:t>%)</w:t>
            </w:r>
            <w:proofErr w:type="gramEnd"/>
          </w:p>
        </w:tc>
        <w:tc>
          <w:tcPr>
            <w:tcW w:w="1736" w:type="pct"/>
          </w:tcPr>
          <w:p w:rsidR="00882255" w:rsidRPr="00595934" w:rsidRDefault="008E0BED" w:rsidP="002A3200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sz w:val="22"/>
                <w:szCs w:val="22"/>
                <w:shd w:val="clear" w:color="auto" w:fill="FFFFFF"/>
              </w:rPr>
              <w:t xml:space="preserve">Отношение </w:t>
            </w:r>
            <w:r w:rsidR="002A3200" w:rsidRPr="00595934">
              <w:rPr>
                <w:sz w:val="22"/>
                <w:szCs w:val="22"/>
                <w:shd w:val="clear" w:color="auto" w:fill="FFFFFF"/>
              </w:rPr>
              <w:t>числа</w:t>
            </w:r>
            <w:r w:rsidRPr="00595934">
              <w:rPr>
                <w:sz w:val="22"/>
                <w:szCs w:val="22"/>
                <w:shd w:val="clear" w:color="auto" w:fill="FFFFFF"/>
              </w:rPr>
              <w:t xml:space="preserve"> обучающихся, получающих начальное общее образование в муниципальных образовательных организациях, обеспеченных бесплатным горячим питанием</w:t>
            </w:r>
            <w:r w:rsidR="002A3200" w:rsidRPr="00595934">
              <w:rPr>
                <w:sz w:val="22"/>
                <w:szCs w:val="22"/>
                <w:shd w:val="clear" w:color="auto" w:fill="FFFFFF"/>
              </w:rPr>
              <w:t xml:space="preserve"> к общему числу детей в 1-4 классах.</w:t>
            </w:r>
          </w:p>
        </w:tc>
      </w:tr>
      <w:tr w:rsidR="00C50870" w:rsidRPr="00595934" w:rsidTr="009B2B2D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C50870" w:rsidRPr="00595934" w:rsidRDefault="00C50870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3018" w:type="pct"/>
            <w:vAlign w:val="center"/>
          </w:tcPr>
          <w:p w:rsidR="00C50870" w:rsidRPr="00595934" w:rsidRDefault="00C50870" w:rsidP="004E326B">
            <w:pPr>
              <w:ind w:firstLine="24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Доля  детей в возрасте от 5 до 18 лет, получающих услуги по дополнительному образованию в общей численности детей данной возрастной группы</w:t>
            </w:r>
            <w:proofErr w:type="gramStart"/>
            <w:r w:rsidRPr="00595934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736" w:type="pct"/>
            <w:vAlign w:val="center"/>
          </w:tcPr>
          <w:p w:rsidR="00C50870" w:rsidRPr="00595934" w:rsidRDefault="00791EC0" w:rsidP="00C50870">
            <w:pPr>
              <w:ind w:firstLine="24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 xml:space="preserve">ФСН 1-ДОП «Сведения об осуществлении деятельности по </w:t>
            </w:r>
            <w:r w:rsidR="004F674E" w:rsidRPr="00595934">
              <w:rPr>
                <w:sz w:val="22"/>
                <w:szCs w:val="22"/>
              </w:rPr>
              <w:t xml:space="preserve">направлению дополнительных </w:t>
            </w:r>
            <w:proofErr w:type="spellStart"/>
            <w:r w:rsidR="004F674E" w:rsidRPr="00595934">
              <w:rPr>
                <w:sz w:val="22"/>
                <w:szCs w:val="22"/>
              </w:rPr>
              <w:t>общеразвивиющих</w:t>
            </w:r>
            <w:proofErr w:type="spellEnd"/>
            <w:r w:rsidR="004F674E" w:rsidRPr="00595934">
              <w:rPr>
                <w:sz w:val="22"/>
                <w:szCs w:val="22"/>
              </w:rPr>
              <w:t xml:space="preserve"> программ</w:t>
            </w:r>
            <w:r w:rsidRPr="00595934">
              <w:rPr>
                <w:sz w:val="22"/>
                <w:szCs w:val="22"/>
              </w:rPr>
              <w:t>»</w:t>
            </w:r>
            <w:r w:rsidR="00C50870" w:rsidRPr="00595934">
              <w:rPr>
                <w:sz w:val="22"/>
                <w:szCs w:val="22"/>
              </w:rPr>
              <w:t xml:space="preserve"> </w:t>
            </w:r>
          </w:p>
        </w:tc>
      </w:tr>
      <w:tr w:rsidR="00C50870" w:rsidRPr="00595934" w:rsidTr="009B2B2D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C50870" w:rsidRPr="00595934" w:rsidRDefault="00C50870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018" w:type="pct"/>
            <w:vAlign w:val="center"/>
          </w:tcPr>
          <w:p w:rsidR="00C50870" w:rsidRPr="00595934" w:rsidRDefault="00C50870" w:rsidP="004E326B">
            <w:pPr>
              <w:widowControl w:val="0"/>
              <w:autoSpaceDE w:val="0"/>
              <w:autoSpaceDN w:val="0"/>
              <w:adjustRightInd w:val="0"/>
              <w:ind w:firstLine="24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Доля детей-инвалидов в возрасте от 5 до 18 лет, получающих дополнительное образование, от общей численности детей-инвалидов данного возраста(%)</w:t>
            </w:r>
          </w:p>
        </w:tc>
        <w:tc>
          <w:tcPr>
            <w:tcW w:w="1736" w:type="pct"/>
            <w:vAlign w:val="center"/>
          </w:tcPr>
          <w:p w:rsidR="00C50870" w:rsidRPr="00595934" w:rsidRDefault="004F674E" w:rsidP="00333F51">
            <w:pPr>
              <w:widowControl w:val="0"/>
              <w:autoSpaceDE w:val="0"/>
              <w:autoSpaceDN w:val="0"/>
              <w:adjustRightInd w:val="0"/>
              <w:ind w:firstLine="24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 xml:space="preserve">ФСН 1-ДОП «Сведения об осуществлении деятельности по направлению дополнительных </w:t>
            </w:r>
            <w:proofErr w:type="spellStart"/>
            <w:r w:rsidRPr="00595934">
              <w:rPr>
                <w:sz w:val="22"/>
                <w:szCs w:val="22"/>
              </w:rPr>
              <w:t>общеразвивиющих</w:t>
            </w:r>
            <w:proofErr w:type="spellEnd"/>
            <w:r w:rsidRPr="00595934">
              <w:rPr>
                <w:sz w:val="22"/>
                <w:szCs w:val="22"/>
              </w:rPr>
              <w:t xml:space="preserve"> программ»</w:t>
            </w:r>
          </w:p>
        </w:tc>
      </w:tr>
      <w:tr w:rsidR="00C50870" w:rsidRPr="00595934" w:rsidTr="009B2B2D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C50870" w:rsidRPr="00595934" w:rsidRDefault="00C50870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3018" w:type="pct"/>
            <w:vAlign w:val="center"/>
          </w:tcPr>
          <w:p w:rsidR="00C50870" w:rsidRPr="00595934" w:rsidRDefault="00C50870" w:rsidP="004E326B">
            <w:pPr>
              <w:widowControl w:val="0"/>
              <w:autoSpaceDE w:val="0"/>
              <w:autoSpaceDN w:val="0"/>
              <w:adjustRightInd w:val="0"/>
              <w:ind w:firstLine="24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</w:t>
            </w:r>
            <w:proofErr w:type="gramStart"/>
            <w:r w:rsidRPr="00595934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736" w:type="pct"/>
            <w:vAlign w:val="center"/>
          </w:tcPr>
          <w:p w:rsidR="00C50870" w:rsidRPr="00595934" w:rsidRDefault="00333F51" w:rsidP="00333F51">
            <w:pPr>
              <w:widowControl w:val="0"/>
              <w:autoSpaceDE w:val="0"/>
              <w:autoSpaceDN w:val="0"/>
              <w:adjustRightInd w:val="0"/>
              <w:ind w:firstLine="24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 xml:space="preserve">Отношение числа </w:t>
            </w:r>
            <w:r w:rsidR="00C50870" w:rsidRPr="00595934">
              <w:rPr>
                <w:sz w:val="22"/>
                <w:szCs w:val="22"/>
              </w:rPr>
              <w:t xml:space="preserve"> детей в возрасте от 5 до 18 лет, имеющих право на получение дополнительного образования в рамках системы персонифицированного финансирования </w:t>
            </w:r>
            <w:r w:rsidRPr="00595934">
              <w:rPr>
                <w:sz w:val="22"/>
                <w:szCs w:val="22"/>
              </w:rPr>
              <w:t>к</w:t>
            </w:r>
            <w:r w:rsidR="00C50870" w:rsidRPr="00595934">
              <w:rPr>
                <w:sz w:val="22"/>
                <w:szCs w:val="22"/>
              </w:rPr>
              <w:t xml:space="preserve"> общей численности детей в возрасте от 5 до 18 лет</w:t>
            </w:r>
          </w:p>
        </w:tc>
      </w:tr>
      <w:tr w:rsidR="00C50870" w:rsidRPr="00595934" w:rsidTr="009B2B2D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C50870" w:rsidRPr="00595934" w:rsidRDefault="00C50870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018" w:type="pct"/>
            <w:vAlign w:val="center"/>
          </w:tcPr>
          <w:p w:rsidR="00C50870" w:rsidRPr="00595934" w:rsidRDefault="00C50870" w:rsidP="004E32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Увеличение доли педагогических работников, имеющих высшую и первую категории</w:t>
            </w:r>
            <w:proofErr w:type="gramStart"/>
            <w:r w:rsidRPr="00595934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736" w:type="pct"/>
          </w:tcPr>
          <w:p w:rsidR="00C50870" w:rsidRPr="00595934" w:rsidRDefault="00333F51" w:rsidP="008C465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Отношение числа педа</w:t>
            </w:r>
            <w:r w:rsidR="00F42E90" w:rsidRPr="00595934">
              <w:rPr>
                <w:rFonts w:eastAsia="Calibri"/>
                <w:sz w:val="22"/>
                <w:szCs w:val="22"/>
                <w:lang w:eastAsia="en-US"/>
              </w:rPr>
              <w:t>гогических работников имеющих первую и высшую категории к общему числу педагогических работников</w:t>
            </w:r>
          </w:p>
        </w:tc>
      </w:tr>
      <w:tr w:rsidR="00C50870" w:rsidRPr="00595934" w:rsidTr="009B2B2D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C50870" w:rsidRPr="00595934" w:rsidRDefault="00C50870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19</w:t>
            </w:r>
          </w:p>
        </w:tc>
        <w:tc>
          <w:tcPr>
            <w:tcW w:w="3018" w:type="pct"/>
            <w:vAlign w:val="center"/>
          </w:tcPr>
          <w:p w:rsidR="00C50870" w:rsidRPr="00595934" w:rsidRDefault="00C50870" w:rsidP="004E32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Своевременное прохождение педагогами курсовой подготовки (</w:t>
            </w:r>
            <w:proofErr w:type="spellStart"/>
            <w:r w:rsidRPr="00595934">
              <w:rPr>
                <w:sz w:val="22"/>
                <w:szCs w:val="22"/>
              </w:rPr>
              <w:t>да\нет</w:t>
            </w:r>
            <w:proofErr w:type="spellEnd"/>
            <w:r w:rsidRPr="00595934">
              <w:rPr>
                <w:sz w:val="22"/>
                <w:szCs w:val="22"/>
              </w:rPr>
              <w:t>)</w:t>
            </w:r>
          </w:p>
        </w:tc>
        <w:tc>
          <w:tcPr>
            <w:tcW w:w="1736" w:type="pct"/>
          </w:tcPr>
          <w:p w:rsidR="00C50870" w:rsidRPr="00595934" w:rsidRDefault="00F42E90" w:rsidP="008C465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Своевременное</w:t>
            </w:r>
            <w:r w:rsidR="001C0752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595934">
              <w:rPr>
                <w:rFonts w:eastAsia="Calibri"/>
                <w:sz w:val="22"/>
                <w:szCs w:val="22"/>
                <w:lang w:eastAsia="en-US"/>
              </w:rPr>
              <w:t>(несвоевременное) прохождение курсовой подготовки</w:t>
            </w:r>
          </w:p>
        </w:tc>
      </w:tr>
      <w:tr w:rsidR="00C50870" w:rsidRPr="00595934" w:rsidTr="009B2B2D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C50870" w:rsidRPr="00595934" w:rsidRDefault="00C50870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018" w:type="pct"/>
            <w:vAlign w:val="center"/>
          </w:tcPr>
          <w:p w:rsidR="00C50870" w:rsidRPr="00595934" w:rsidRDefault="00C50870" w:rsidP="004E32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Увеличение доли педагогов, принимающих участие в районных, областных и всероссийских мероприятиях и конкурсах</w:t>
            </w:r>
            <w:proofErr w:type="gramStart"/>
            <w:r w:rsidRPr="00595934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736" w:type="pct"/>
          </w:tcPr>
          <w:p w:rsidR="00C50870" w:rsidRPr="00595934" w:rsidRDefault="00CD5B97" w:rsidP="008C465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 xml:space="preserve">Отношение числа педагогических работников </w:t>
            </w:r>
            <w:r w:rsidRPr="00595934">
              <w:rPr>
                <w:sz w:val="22"/>
                <w:szCs w:val="22"/>
              </w:rPr>
              <w:t>принимающих участие в районных, областных и всероссийских мероприятиях и конкурсах</w:t>
            </w:r>
            <w:r w:rsidRPr="00595934">
              <w:rPr>
                <w:rFonts w:eastAsia="Calibri"/>
                <w:sz w:val="22"/>
                <w:szCs w:val="22"/>
                <w:lang w:eastAsia="en-US"/>
              </w:rPr>
              <w:t xml:space="preserve"> к общему числу педагогических работников</w:t>
            </w:r>
          </w:p>
        </w:tc>
      </w:tr>
      <w:tr w:rsidR="00C50870" w:rsidRPr="00595934" w:rsidTr="009B2B2D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C50870" w:rsidRPr="00595934" w:rsidRDefault="00C50870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3018" w:type="pct"/>
            <w:vAlign w:val="center"/>
          </w:tcPr>
          <w:p w:rsidR="00C50870" w:rsidRPr="00595934" w:rsidRDefault="00C50870" w:rsidP="004E32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Увеличение количества молодежи, вовлечённой в деятельность детских и молодёжных общественных объединений, движений (чел.)</w:t>
            </w:r>
          </w:p>
        </w:tc>
        <w:tc>
          <w:tcPr>
            <w:tcW w:w="1736" w:type="pct"/>
          </w:tcPr>
          <w:p w:rsidR="00C50870" w:rsidRPr="00595934" w:rsidRDefault="00CD5B97" w:rsidP="00CD5B97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sz w:val="22"/>
                <w:szCs w:val="22"/>
              </w:rPr>
              <w:t>Количество молодежи, вовлечённой в деятельность детских и молодёжных общественных объединений, движений</w:t>
            </w:r>
          </w:p>
        </w:tc>
      </w:tr>
      <w:tr w:rsidR="00C50870" w:rsidRPr="00595934" w:rsidTr="009B2B2D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C50870" w:rsidRPr="00595934" w:rsidRDefault="00C50870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22</w:t>
            </w:r>
          </w:p>
        </w:tc>
        <w:tc>
          <w:tcPr>
            <w:tcW w:w="3018" w:type="pct"/>
            <w:vAlign w:val="center"/>
          </w:tcPr>
          <w:p w:rsidR="00C50870" w:rsidRPr="00595934" w:rsidRDefault="00C50870" w:rsidP="004E32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Увеличение количества молодежи, принявшей участие в  мероприятиях, направленных на профессиональное самоопределение и трудовую адаптацию (чел.)</w:t>
            </w:r>
          </w:p>
        </w:tc>
        <w:tc>
          <w:tcPr>
            <w:tcW w:w="1736" w:type="pct"/>
          </w:tcPr>
          <w:p w:rsidR="00C50870" w:rsidRPr="00595934" w:rsidRDefault="00147CBE" w:rsidP="00147CB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sz w:val="22"/>
                <w:szCs w:val="22"/>
              </w:rPr>
              <w:t>Количество молодежи, принявшей участие в  мероприятиях, направленных на профессиональное самоопределение и трудовую адаптацию</w:t>
            </w:r>
          </w:p>
        </w:tc>
      </w:tr>
      <w:tr w:rsidR="00C50870" w:rsidRPr="00595934" w:rsidTr="009B2B2D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C50870" w:rsidRPr="00595934" w:rsidRDefault="00C50870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23</w:t>
            </w:r>
          </w:p>
        </w:tc>
        <w:tc>
          <w:tcPr>
            <w:tcW w:w="3018" w:type="pct"/>
            <w:vAlign w:val="center"/>
          </w:tcPr>
          <w:p w:rsidR="00C50870" w:rsidRPr="00595934" w:rsidRDefault="00C50870" w:rsidP="004E32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Доля молодых граждан вовлеченных в добровольческую деятельность</w:t>
            </w:r>
            <w:proofErr w:type="gramStart"/>
            <w:r w:rsidRPr="00595934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1736" w:type="pct"/>
          </w:tcPr>
          <w:p w:rsidR="00C50870" w:rsidRPr="00595934" w:rsidRDefault="0050078B" w:rsidP="008C465C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sz w:val="22"/>
                <w:szCs w:val="22"/>
              </w:rPr>
              <w:t xml:space="preserve">Отношение числа </w:t>
            </w:r>
            <w:r w:rsidR="00147CBE" w:rsidRPr="00595934">
              <w:rPr>
                <w:sz w:val="22"/>
                <w:szCs w:val="22"/>
              </w:rPr>
              <w:t xml:space="preserve"> молодых граждан вовлеченных в добровольческую деятельность</w:t>
            </w:r>
            <w:r w:rsidRPr="00595934">
              <w:rPr>
                <w:sz w:val="22"/>
                <w:szCs w:val="22"/>
              </w:rPr>
              <w:t xml:space="preserve"> к общему числу молодежи</w:t>
            </w:r>
          </w:p>
        </w:tc>
      </w:tr>
      <w:tr w:rsidR="00C50870" w:rsidRPr="00595934" w:rsidTr="009B2B2D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C50870" w:rsidRPr="00595934" w:rsidRDefault="00C50870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018" w:type="pct"/>
            <w:vAlign w:val="center"/>
          </w:tcPr>
          <w:p w:rsidR="00C50870" w:rsidRPr="00595934" w:rsidRDefault="00C50870" w:rsidP="004E326B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Увеличение количества молодых людей, принявших участие в мероприятиях, направленных на профилактику асоциальных явлений в молодежной среде, пропаганде здорового образа жизни (чел.)</w:t>
            </w:r>
          </w:p>
        </w:tc>
        <w:tc>
          <w:tcPr>
            <w:tcW w:w="1736" w:type="pct"/>
          </w:tcPr>
          <w:p w:rsidR="00C50870" w:rsidRPr="00595934" w:rsidRDefault="00FD7703" w:rsidP="00FD770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sz w:val="22"/>
                <w:szCs w:val="22"/>
              </w:rPr>
              <w:t>Количество молодых людей, принявших участие в мероприятиях, направленных на профилактику асоциальных явлений в молодежной среде, пропаганде здорового образа жизни</w:t>
            </w:r>
          </w:p>
        </w:tc>
      </w:tr>
      <w:tr w:rsidR="00C50870" w:rsidRPr="00595934" w:rsidTr="009B2B2D">
        <w:trPr>
          <w:cantSplit/>
          <w:trHeight w:val="279"/>
          <w:jc w:val="center"/>
        </w:trPr>
        <w:tc>
          <w:tcPr>
            <w:tcW w:w="246" w:type="pct"/>
            <w:vAlign w:val="center"/>
          </w:tcPr>
          <w:p w:rsidR="00C50870" w:rsidRPr="00595934" w:rsidRDefault="00C50870" w:rsidP="005531C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25</w:t>
            </w:r>
          </w:p>
        </w:tc>
        <w:tc>
          <w:tcPr>
            <w:tcW w:w="3018" w:type="pct"/>
            <w:vAlign w:val="center"/>
          </w:tcPr>
          <w:p w:rsidR="00C50870" w:rsidRPr="00595934" w:rsidRDefault="00C50870" w:rsidP="004E326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95934">
              <w:rPr>
                <w:sz w:val="22"/>
                <w:szCs w:val="22"/>
              </w:rPr>
              <w:t>Обеспечение проведения независимой оценки качества образовательной деятельности муниципальных образовательных  организаций (да/нет)</w:t>
            </w:r>
          </w:p>
        </w:tc>
        <w:tc>
          <w:tcPr>
            <w:tcW w:w="1736" w:type="pct"/>
          </w:tcPr>
          <w:p w:rsidR="00C50870" w:rsidRPr="00595934" w:rsidRDefault="00FD7703" w:rsidP="00A661CF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en-US"/>
              </w:rPr>
            </w:pPr>
            <w:r w:rsidRPr="00595934">
              <w:rPr>
                <w:rFonts w:eastAsia="Calibri"/>
                <w:sz w:val="22"/>
                <w:szCs w:val="22"/>
                <w:lang w:eastAsia="en-US"/>
              </w:rPr>
              <w:t>Обеспечено (</w:t>
            </w:r>
            <w:r w:rsidR="0056317B" w:rsidRPr="00595934">
              <w:rPr>
                <w:rFonts w:eastAsia="Calibri"/>
                <w:sz w:val="22"/>
                <w:szCs w:val="22"/>
                <w:lang w:eastAsia="en-US"/>
              </w:rPr>
              <w:t>необеспеченно</w:t>
            </w:r>
            <w:r w:rsidRPr="00595934">
              <w:rPr>
                <w:rFonts w:eastAsia="Calibri"/>
                <w:sz w:val="22"/>
                <w:szCs w:val="22"/>
                <w:lang w:eastAsia="en-US"/>
              </w:rPr>
              <w:t>)</w:t>
            </w:r>
            <w:r w:rsidRPr="00595934">
              <w:rPr>
                <w:sz w:val="22"/>
                <w:szCs w:val="22"/>
              </w:rPr>
              <w:t xml:space="preserve"> проведени</w:t>
            </w:r>
            <w:r w:rsidR="00A661CF" w:rsidRPr="00595934">
              <w:rPr>
                <w:sz w:val="22"/>
                <w:szCs w:val="22"/>
              </w:rPr>
              <w:t>е</w:t>
            </w:r>
            <w:r w:rsidRPr="00595934">
              <w:rPr>
                <w:sz w:val="22"/>
                <w:szCs w:val="22"/>
              </w:rPr>
              <w:t xml:space="preserve"> независимой оценки качества образовательной деятельности муниципальных образовательных  организаций </w:t>
            </w:r>
          </w:p>
        </w:tc>
      </w:tr>
    </w:tbl>
    <w:p w:rsidR="008C465C" w:rsidRPr="00595934" w:rsidRDefault="008C465C" w:rsidP="008C465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454EB6" w:rsidRPr="00595934" w:rsidRDefault="00454EB6" w:rsidP="008C465C">
      <w:pPr>
        <w:autoSpaceDE w:val="0"/>
        <w:autoSpaceDN w:val="0"/>
        <w:adjustRightInd w:val="0"/>
        <w:jc w:val="both"/>
        <w:rPr>
          <w:rFonts w:eastAsia="Calibri"/>
          <w:sz w:val="22"/>
          <w:szCs w:val="22"/>
          <w:lang w:eastAsia="en-US"/>
        </w:rPr>
      </w:pPr>
    </w:p>
    <w:p w:rsidR="009A24B5" w:rsidRPr="00595934" w:rsidRDefault="009A24B5">
      <w:pPr>
        <w:spacing w:after="160" w:line="259" w:lineRule="auto"/>
        <w:rPr>
          <w:rFonts w:eastAsia="Calibri"/>
          <w:sz w:val="22"/>
          <w:szCs w:val="22"/>
          <w:lang w:eastAsia="en-US"/>
        </w:rPr>
      </w:pPr>
      <w:r w:rsidRPr="00595934">
        <w:rPr>
          <w:rFonts w:eastAsia="Calibri"/>
          <w:sz w:val="22"/>
          <w:szCs w:val="22"/>
          <w:lang w:eastAsia="en-US"/>
        </w:rPr>
        <w:br w:type="page"/>
      </w:r>
    </w:p>
    <w:p w:rsidR="006863E6" w:rsidRPr="0077515F" w:rsidRDefault="006863E6" w:rsidP="006863E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77515F">
        <w:rPr>
          <w:sz w:val="24"/>
          <w:szCs w:val="24"/>
        </w:rPr>
        <w:t xml:space="preserve">Приложение № </w:t>
      </w:r>
      <w:r w:rsidR="007D08F9">
        <w:rPr>
          <w:sz w:val="24"/>
          <w:szCs w:val="24"/>
        </w:rPr>
        <w:t>2</w:t>
      </w:r>
      <w:r>
        <w:rPr>
          <w:sz w:val="24"/>
          <w:szCs w:val="24"/>
        </w:rPr>
        <w:t>.1.</w:t>
      </w:r>
      <w:r w:rsidRPr="0077515F">
        <w:rPr>
          <w:sz w:val="24"/>
          <w:szCs w:val="24"/>
        </w:rPr>
        <w:t xml:space="preserve"> к Паспорту </w:t>
      </w:r>
      <w:proofErr w:type="gramStart"/>
      <w:r w:rsidRPr="0077515F">
        <w:rPr>
          <w:sz w:val="24"/>
          <w:szCs w:val="24"/>
        </w:rPr>
        <w:t>муниципальной</w:t>
      </w:r>
      <w:proofErr w:type="gramEnd"/>
      <w:r w:rsidRPr="0077515F">
        <w:rPr>
          <w:sz w:val="24"/>
          <w:szCs w:val="24"/>
        </w:rPr>
        <w:t xml:space="preserve"> </w:t>
      </w:r>
    </w:p>
    <w:p w:rsidR="00076DA1" w:rsidRPr="00595934" w:rsidRDefault="006863E6" w:rsidP="00076DA1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7515F">
        <w:rPr>
          <w:sz w:val="24"/>
          <w:szCs w:val="24"/>
        </w:rPr>
        <w:t xml:space="preserve">программы </w:t>
      </w:r>
      <w:r w:rsidR="00076DA1" w:rsidRPr="00595934">
        <w:rPr>
          <w:sz w:val="22"/>
          <w:szCs w:val="22"/>
        </w:rPr>
        <w:t xml:space="preserve">«Развитие образования и молодежной </w:t>
      </w:r>
    </w:p>
    <w:p w:rsidR="00076DA1" w:rsidRPr="00595934" w:rsidRDefault="00076DA1" w:rsidP="00076DA1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 xml:space="preserve">политики в муниципальном образовании </w:t>
      </w:r>
    </w:p>
    <w:p w:rsidR="00076DA1" w:rsidRPr="00595934" w:rsidRDefault="00076DA1" w:rsidP="00076DA1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>«</w:t>
      </w:r>
      <w:proofErr w:type="spellStart"/>
      <w:r w:rsidRPr="00595934">
        <w:rPr>
          <w:sz w:val="22"/>
          <w:szCs w:val="22"/>
        </w:rPr>
        <w:t>Ярцевский</w:t>
      </w:r>
      <w:proofErr w:type="spellEnd"/>
      <w:r w:rsidRPr="00595934">
        <w:rPr>
          <w:sz w:val="22"/>
          <w:szCs w:val="22"/>
        </w:rPr>
        <w:t xml:space="preserve"> муниципальный округ» </w:t>
      </w:r>
    </w:p>
    <w:p w:rsidR="00076DA1" w:rsidRPr="00595934" w:rsidRDefault="00076DA1" w:rsidP="00076DA1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>Смоленской области»</w:t>
      </w:r>
    </w:p>
    <w:p w:rsidR="006863E6" w:rsidRPr="00076DA1" w:rsidRDefault="006863E6" w:rsidP="006863E6">
      <w:pPr>
        <w:jc w:val="right"/>
        <w:rPr>
          <w:b/>
          <w:spacing w:val="20"/>
          <w:sz w:val="26"/>
          <w:szCs w:val="28"/>
        </w:rPr>
      </w:pPr>
    </w:p>
    <w:p w:rsidR="00ED0FAA" w:rsidRPr="00076DA1" w:rsidRDefault="00ED0FAA" w:rsidP="00ED0FAA">
      <w:pPr>
        <w:jc w:val="center"/>
        <w:rPr>
          <w:b/>
          <w:spacing w:val="20"/>
          <w:sz w:val="26"/>
          <w:szCs w:val="28"/>
        </w:rPr>
      </w:pPr>
      <w:r w:rsidRPr="00076DA1">
        <w:rPr>
          <w:b/>
          <w:spacing w:val="20"/>
          <w:sz w:val="26"/>
          <w:szCs w:val="28"/>
        </w:rPr>
        <w:t>ПАСПОРТ</w:t>
      </w:r>
    </w:p>
    <w:p w:rsidR="00ED0FAA" w:rsidRPr="00076DA1" w:rsidRDefault="00ED0FAA" w:rsidP="00ED0FAA">
      <w:pPr>
        <w:jc w:val="center"/>
        <w:rPr>
          <w:b/>
          <w:sz w:val="26"/>
          <w:szCs w:val="28"/>
        </w:rPr>
      </w:pPr>
      <w:r w:rsidRPr="00076DA1">
        <w:rPr>
          <w:b/>
          <w:sz w:val="26"/>
          <w:szCs w:val="28"/>
        </w:rPr>
        <w:t>комплекса процессных мероприятий</w:t>
      </w:r>
      <w:r w:rsidR="006863E6" w:rsidRPr="00076DA1">
        <w:rPr>
          <w:b/>
          <w:sz w:val="26"/>
          <w:szCs w:val="28"/>
        </w:rPr>
        <w:t xml:space="preserve"> </w:t>
      </w:r>
      <w:r w:rsidRPr="00076DA1">
        <w:rPr>
          <w:b/>
          <w:sz w:val="26"/>
          <w:szCs w:val="28"/>
        </w:rPr>
        <w:t>«</w:t>
      </w:r>
      <w:r w:rsidR="00D1220D" w:rsidRPr="00076DA1">
        <w:rPr>
          <w:b/>
          <w:sz w:val="26"/>
          <w:szCs w:val="28"/>
        </w:rPr>
        <w:t>Развитие дошкольного образования</w:t>
      </w:r>
      <w:r w:rsidRPr="00076DA1">
        <w:rPr>
          <w:b/>
          <w:sz w:val="26"/>
          <w:szCs w:val="28"/>
        </w:rPr>
        <w:t xml:space="preserve">» </w:t>
      </w:r>
    </w:p>
    <w:p w:rsidR="00ED0FAA" w:rsidRPr="00076DA1" w:rsidRDefault="00ED0FAA" w:rsidP="00ED0FAA">
      <w:pPr>
        <w:jc w:val="center"/>
        <w:rPr>
          <w:b/>
          <w:sz w:val="16"/>
          <w:szCs w:val="16"/>
        </w:rPr>
      </w:pPr>
    </w:p>
    <w:p w:rsidR="00ED0FAA" w:rsidRPr="00076DA1" w:rsidRDefault="00ED0FAA" w:rsidP="00ED0FAA">
      <w:pPr>
        <w:jc w:val="center"/>
        <w:rPr>
          <w:b/>
          <w:sz w:val="26"/>
          <w:szCs w:val="28"/>
        </w:rPr>
      </w:pPr>
      <w:r w:rsidRPr="00076DA1">
        <w:rPr>
          <w:b/>
          <w:sz w:val="26"/>
          <w:szCs w:val="28"/>
        </w:rPr>
        <w:t>1. Общие положения</w:t>
      </w:r>
    </w:p>
    <w:p w:rsidR="00ED0FAA" w:rsidRPr="00CB0F0E" w:rsidRDefault="00ED0FAA" w:rsidP="00ED0FAA"/>
    <w:tbl>
      <w:tblPr>
        <w:tblStyle w:val="11"/>
        <w:tblW w:w="4931" w:type="pct"/>
        <w:jc w:val="center"/>
        <w:tblLook w:val="04A0"/>
      </w:tblPr>
      <w:tblGrid>
        <w:gridCol w:w="6010"/>
        <w:gridCol w:w="9690"/>
      </w:tblGrid>
      <w:tr w:rsidR="00D1220D" w:rsidRPr="007210E8" w:rsidTr="00F830EB">
        <w:trPr>
          <w:trHeight w:val="516"/>
          <w:jc w:val="center"/>
        </w:trPr>
        <w:tc>
          <w:tcPr>
            <w:tcW w:w="1914" w:type="pct"/>
            <w:vAlign w:val="center"/>
          </w:tcPr>
          <w:p w:rsidR="00D1220D" w:rsidRPr="007210E8" w:rsidRDefault="00D1220D" w:rsidP="00D1220D">
            <w:pPr>
              <w:ind w:firstLine="0"/>
              <w:rPr>
                <w:sz w:val="24"/>
                <w:szCs w:val="24"/>
              </w:rPr>
            </w:pPr>
            <w:proofErr w:type="gramStart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086" w:type="pct"/>
            <w:vAlign w:val="center"/>
          </w:tcPr>
          <w:p w:rsidR="00D1220D" w:rsidRPr="005A2027" w:rsidRDefault="00076DA1" w:rsidP="00D1220D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r w:rsidRPr="005A2027">
              <w:rPr>
                <w:sz w:val="24"/>
                <w:szCs w:val="24"/>
              </w:rPr>
              <w:t>по образованию и молодежной политике Администрации 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5A2027">
              <w:rPr>
                <w:sz w:val="24"/>
                <w:szCs w:val="24"/>
              </w:rPr>
              <w:t>» Смоленской области</w:t>
            </w:r>
          </w:p>
        </w:tc>
      </w:tr>
      <w:tr w:rsidR="00D1220D" w:rsidRPr="00084DFE" w:rsidTr="00F830EB">
        <w:trPr>
          <w:trHeight w:val="700"/>
          <w:jc w:val="center"/>
        </w:trPr>
        <w:tc>
          <w:tcPr>
            <w:tcW w:w="1914" w:type="pct"/>
            <w:vAlign w:val="center"/>
          </w:tcPr>
          <w:p w:rsidR="00D1220D" w:rsidRPr="00084DFE" w:rsidRDefault="00D1220D" w:rsidP="00D1220D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086" w:type="pct"/>
            <w:vAlign w:val="center"/>
          </w:tcPr>
          <w:p w:rsidR="00D1220D" w:rsidRPr="005A2027" w:rsidRDefault="00076DA1" w:rsidP="00C6450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5A2027">
              <w:rPr>
                <w:bCs/>
                <w:sz w:val="24"/>
                <w:szCs w:val="24"/>
              </w:rPr>
              <w:t>Муниципальн</w:t>
            </w:r>
            <w:r>
              <w:rPr>
                <w:bCs/>
                <w:sz w:val="24"/>
                <w:szCs w:val="24"/>
              </w:rPr>
              <w:t>ая</w:t>
            </w:r>
            <w:r w:rsidRPr="005A2027">
              <w:rPr>
                <w:bCs/>
                <w:sz w:val="24"/>
                <w:szCs w:val="24"/>
              </w:rPr>
              <w:t xml:space="preserve"> программ</w:t>
            </w:r>
            <w:r>
              <w:rPr>
                <w:bCs/>
                <w:sz w:val="24"/>
                <w:szCs w:val="24"/>
              </w:rPr>
              <w:t>а</w:t>
            </w:r>
            <w:r w:rsidRPr="005A2027">
              <w:rPr>
                <w:bCs/>
                <w:sz w:val="24"/>
                <w:szCs w:val="24"/>
              </w:rPr>
              <w:t xml:space="preserve"> </w:t>
            </w:r>
            <w:r w:rsidRPr="005A2027">
              <w:rPr>
                <w:sz w:val="24"/>
                <w:szCs w:val="24"/>
              </w:rPr>
              <w:t xml:space="preserve">«Развитие образования и молодежной политики в </w:t>
            </w:r>
            <w:r>
              <w:rPr>
                <w:sz w:val="24"/>
                <w:szCs w:val="24"/>
              </w:rPr>
              <w:t>муниципальном образовании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</w:t>
            </w:r>
            <w:r w:rsidRPr="005A2027">
              <w:rPr>
                <w:sz w:val="24"/>
                <w:szCs w:val="24"/>
              </w:rPr>
              <w:t xml:space="preserve"> Смоленской области»</w:t>
            </w:r>
          </w:p>
        </w:tc>
      </w:tr>
    </w:tbl>
    <w:p w:rsidR="00ED0FAA" w:rsidRDefault="00ED0FAA" w:rsidP="00ED0FAA"/>
    <w:p w:rsidR="00ED0FAA" w:rsidRPr="00076DA1" w:rsidRDefault="00ED0FAA" w:rsidP="00ED0FAA">
      <w:pPr>
        <w:jc w:val="center"/>
        <w:rPr>
          <w:b/>
          <w:sz w:val="26"/>
          <w:szCs w:val="28"/>
        </w:rPr>
      </w:pPr>
      <w:r w:rsidRPr="00076DA1">
        <w:rPr>
          <w:b/>
          <w:sz w:val="26"/>
          <w:szCs w:val="28"/>
        </w:rPr>
        <w:t xml:space="preserve">2. Показатели </w:t>
      </w:r>
      <w:r w:rsidR="00577A60" w:rsidRPr="00076DA1">
        <w:rPr>
          <w:b/>
          <w:sz w:val="26"/>
          <w:szCs w:val="28"/>
        </w:rPr>
        <w:t xml:space="preserve">реализации </w:t>
      </w:r>
      <w:r w:rsidR="00B823EA" w:rsidRPr="00076DA1">
        <w:rPr>
          <w:b/>
          <w:sz w:val="26"/>
          <w:szCs w:val="28"/>
        </w:rPr>
        <w:t>комплекса процессных мероприятий</w:t>
      </w:r>
      <w:r w:rsidRPr="00076DA1">
        <w:rPr>
          <w:b/>
          <w:sz w:val="26"/>
          <w:szCs w:val="28"/>
        </w:rPr>
        <w:t xml:space="preserve"> </w:t>
      </w:r>
    </w:p>
    <w:tbl>
      <w:tblPr>
        <w:tblStyle w:val="11"/>
        <w:tblW w:w="4926" w:type="pct"/>
        <w:jc w:val="center"/>
        <w:tblLook w:val="04A0"/>
      </w:tblPr>
      <w:tblGrid>
        <w:gridCol w:w="8636"/>
        <w:gridCol w:w="2268"/>
        <w:gridCol w:w="1703"/>
        <w:gridCol w:w="1700"/>
        <w:gridCol w:w="1377"/>
      </w:tblGrid>
      <w:tr w:rsidR="00ED0FAA" w:rsidRPr="00580B96" w:rsidTr="00C77371">
        <w:trPr>
          <w:tblHeader/>
          <w:jc w:val="center"/>
        </w:trPr>
        <w:tc>
          <w:tcPr>
            <w:tcW w:w="2753" w:type="pct"/>
            <w:vMerge w:val="restart"/>
            <w:vAlign w:val="center"/>
          </w:tcPr>
          <w:p w:rsidR="00ED0FAA" w:rsidRPr="00580B96" w:rsidRDefault="00ED0FAA" w:rsidP="00AE0635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Pr="00580B96">
              <w:rPr>
                <w:rFonts w:cs="Times New Roman"/>
                <w:sz w:val="24"/>
                <w:szCs w:val="24"/>
              </w:rPr>
              <w:t>Наименование показателя</w:t>
            </w:r>
            <w:r w:rsidR="00CC3615">
              <w:rPr>
                <w:rFonts w:cs="Times New Roman"/>
                <w:sz w:val="24"/>
                <w:szCs w:val="24"/>
              </w:rPr>
              <w:t xml:space="preserve"> реализации</w:t>
            </w:r>
            <w:r w:rsidR="00B823EA">
              <w:rPr>
                <w:rFonts w:cs="Times New Roman"/>
                <w:sz w:val="24"/>
                <w:szCs w:val="24"/>
              </w:rPr>
              <w:t>, единица измерения</w:t>
            </w:r>
          </w:p>
        </w:tc>
        <w:tc>
          <w:tcPr>
            <w:tcW w:w="723" w:type="pct"/>
            <w:vMerge w:val="restart"/>
          </w:tcPr>
          <w:p w:rsidR="00ED0FAA" w:rsidRPr="00076DA1" w:rsidRDefault="00ED0FAA" w:rsidP="00AE0635">
            <w:pPr>
              <w:ind w:firstLine="23"/>
              <w:jc w:val="center"/>
              <w:rPr>
                <w:color w:val="22272F"/>
                <w:sz w:val="22"/>
                <w:szCs w:val="22"/>
                <w:shd w:val="clear" w:color="auto" w:fill="FFFFFF"/>
              </w:rPr>
            </w:pPr>
            <w:r w:rsidRPr="00076DA1">
              <w:rPr>
                <w:color w:val="22272F"/>
                <w:sz w:val="22"/>
                <w:szCs w:val="22"/>
                <w:shd w:val="clear" w:color="auto" w:fill="FFFFFF"/>
              </w:rPr>
              <w:t xml:space="preserve">Базовое значение показателя </w:t>
            </w:r>
            <w:r w:rsidR="00CC3615" w:rsidRPr="00076DA1">
              <w:rPr>
                <w:color w:val="22272F"/>
                <w:sz w:val="22"/>
                <w:szCs w:val="22"/>
                <w:shd w:val="clear" w:color="auto" w:fill="FFFFFF"/>
              </w:rPr>
              <w:t xml:space="preserve">реализации </w:t>
            </w:r>
            <w:r w:rsidRPr="00076DA1">
              <w:rPr>
                <w:color w:val="22272F"/>
                <w:sz w:val="22"/>
                <w:szCs w:val="22"/>
                <w:shd w:val="clear" w:color="auto" w:fill="FFFFFF"/>
              </w:rPr>
              <w:t>(к очередному финансовому году)</w:t>
            </w:r>
          </w:p>
        </w:tc>
        <w:tc>
          <w:tcPr>
            <w:tcW w:w="1524" w:type="pct"/>
            <w:gridSpan w:val="3"/>
            <w:vAlign w:val="center"/>
          </w:tcPr>
          <w:p w:rsidR="00ED0FAA" w:rsidRPr="00580B96" w:rsidRDefault="00ED0FAA" w:rsidP="00AE0635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  <w:r w:rsidR="00CC3615">
              <w:rPr>
                <w:color w:val="22272F"/>
                <w:sz w:val="24"/>
                <w:szCs w:val="24"/>
                <w:shd w:val="clear" w:color="auto" w:fill="FFFFFF"/>
              </w:rPr>
              <w:t xml:space="preserve">реализации </w:t>
            </w: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>на очередной финансовый год и плановый период</w:t>
            </w:r>
          </w:p>
        </w:tc>
      </w:tr>
      <w:tr w:rsidR="00D5795E" w:rsidRPr="00580B96" w:rsidTr="00C77371">
        <w:trPr>
          <w:trHeight w:val="448"/>
          <w:tblHeader/>
          <w:jc w:val="center"/>
        </w:trPr>
        <w:tc>
          <w:tcPr>
            <w:tcW w:w="2753" w:type="pct"/>
            <w:vMerge/>
            <w:vAlign w:val="center"/>
          </w:tcPr>
          <w:p w:rsidR="00D5795E" w:rsidRPr="00580B96" w:rsidRDefault="00D5795E" w:rsidP="00AE0635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:rsidR="00D5795E" w:rsidRPr="00580B96" w:rsidRDefault="00D5795E" w:rsidP="00AE0635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43" w:type="pct"/>
            <w:vAlign w:val="center"/>
          </w:tcPr>
          <w:p w:rsidR="00D5795E" w:rsidRPr="00580B96" w:rsidRDefault="00D5795E" w:rsidP="00F03A82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</w:t>
            </w:r>
            <w:r w:rsidR="00076DA1">
              <w:rPr>
                <w:color w:val="22272F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542" w:type="pct"/>
            <w:vAlign w:val="center"/>
          </w:tcPr>
          <w:p w:rsidR="00D5795E" w:rsidRPr="00580B96" w:rsidRDefault="00D5795E" w:rsidP="00F03A82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</w:t>
            </w:r>
            <w:r w:rsidR="00076DA1">
              <w:rPr>
                <w:color w:val="22272F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439" w:type="pct"/>
            <w:vAlign w:val="center"/>
          </w:tcPr>
          <w:p w:rsidR="00D5795E" w:rsidRPr="00580B96" w:rsidRDefault="00D5795E" w:rsidP="00DC7E75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</w:t>
            </w:r>
            <w:r w:rsidR="00076DA1">
              <w:rPr>
                <w:rFonts w:cs="Times New Roman"/>
                <w:sz w:val="24"/>
                <w:szCs w:val="24"/>
              </w:rPr>
              <w:t>7</w:t>
            </w:r>
          </w:p>
        </w:tc>
      </w:tr>
      <w:tr w:rsidR="00D5795E" w:rsidRPr="00580B96" w:rsidTr="00C77371">
        <w:trPr>
          <w:trHeight w:val="282"/>
          <w:tblHeader/>
          <w:jc w:val="center"/>
        </w:trPr>
        <w:tc>
          <w:tcPr>
            <w:tcW w:w="2753" w:type="pct"/>
            <w:vAlign w:val="center"/>
          </w:tcPr>
          <w:p w:rsidR="00D5795E" w:rsidRPr="00580B96" w:rsidRDefault="00D5795E" w:rsidP="00AE0635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23" w:type="pct"/>
          </w:tcPr>
          <w:p w:rsidR="00D5795E" w:rsidRPr="00580B96" w:rsidRDefault="00D5795E" w:rsidP="00AE0635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543" w:type="pct"/>
            <w:vAlign w:val="center"/>
          </w:tcPr>
          <w:p w:rsidR="00D5795E" w:rsidRPr="00580B96" w:rsidRDefault="00D5795E" w:rsidP="00AE0635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542" w:type="pct"/>
            <w:vAlign w:val="center"/>
          </w:tcPr>
          <w:p w:rsidR="00D5795E" w:rsidRPr="00580B96" w:rsidRDefault="00D5795E" w:rsidP="00AE0635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439" w:type="pct"/>
            <w:vAlign w:val="center"/>
          </w:tcPr>
          <w:p w:rsidR="00D5795E" w:rsidRPr="00580B96" w:rsidRDefault="00D5795E" w:rsidP="00AE0635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D5795E" w:rsidRPr="00580B96" w:rsidTr="00C77371">
        <w:trPr>
          <w:trHeight w:val="433"/>
          <w:jc w:val="center"/>
        </w:trPr>
        <w:tc>
          <w:tcPr>
            <w:tcW w:w="2753" w:type="pct"/>
            <w:vAlign w:val="center"/>
          </w:tcPr>
          <w:p w:rsidR="00D5795E" w:rsidRPr="00231CAE" w:rsidRDefault="00D5795E" w:rsidP="00C248B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Достижение целевого показателя средней заработной платы</w:t>
            </w:r>
            <w:r w:rsidRPr="00231CAE">
              <w:rPr>
                <w:sz w:val="24"/>
                <w:szCs w:val="24"/>
              </w:rPr>
              <w:t xml:space="preserve"> педагогических работников муниципальных образовательных учреждений</w:t>
            </w:r>
            <w:r>
              <w:rPr>
                <w:sz w:val="24"/>
                <w:szCs w:val="24"/>
              </w:rPr>
              <w:t>, установленного субъектом</w:t>
            </w:r>
            <w:proofErr w:type="gramStart"/>
            <w:r w:rsidRPr="00231C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(%)</w:t>
            </w:r>
            <w:proofErr w:type="gramEnd"/>
          </w:p>
        </w:tc>
        <w:tc>
          <w:tcPr>
            <w:tcW w:w="723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543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542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39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D5795E" w:rsidRPr="00580B96" w:rsidTr="00C77371">
        <w:trPr>
          <w:trHeight w:val="315"/>
          <w:jc w:val="center"/>
        </w:trPr>
        <w:tc>
          <w:tcPr>
            <w:tcW w:w="2753" w:type="pct"/>
            <w:vAlign w:val="center"/>
          </w:tcPr>
          <w:p w:rsidR="00D5795E" w:rsidRPr="00231CAE" w:rsidRDefault="00D5795E" w:rsidP="00C248BA">
            <w:pPr>
              <w:ind w:firstLine="24"/>
              <w:jc w:val="both"/>
              <w:rPr>
                <w:sz w:val="24"/>
                <w:szCs w:val="24"/>
              </w:rPr>
            </w:pPr>
            <w:r w:rsidRPr="00231CAE">
              <w:rPr>
                <w:sz w:val="24"/>
                <w:szCs w:val="24"/>
              </w:rPr>
              <w:t>Своевременность налоговых уплат   муниципальны</w:t>
            </w:r>
            <w:r>
              <w:rPr>
                <w:sz w:val="24"/>
                <w:szCs w:val="24"/>
              </w:rPr>
              <w:t>ми</w:t>
            </w:r>
            <w:r w:rsidRPr="00231CAE">
              <w:rPr>
                <w:sz w:val="24"/>
                <w:szCs w:val="24"/>
              </w:rPr>
              <w:t xml:space="preserve"> учреждени</w:t>
            </w:r>
            <w:r>
              <w:rPr>
                <w:sz w:val="24"/>
                <w:szCs w:val="24"/>
              </w:rPr>
              <w:t>ями (да/нет)</w:t>
            </w:r>
          </w:p>
        </w:tc>
        <w:tc>
          <w:tcPr>
            <w:tcW w:w="723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Да </w:t>
            </w:r>
          </w:p>
        </w:tc>
        <w:tc>
          <w:tcPr>
            <w:tcW w:w="543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542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439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</w:tr>
      <w:tr w:rsidR="00D5795E" w:rsidRPr="00580B96" w:rsidTr="00C77371">
        <w:trPr>
          <w:trHeight w:val="433"/>
          <w:jc w:val="center"/>
        </w:trPr>
        <w:tc>
          <w:tcPr>
            <w:tcW w:w="2753" w:type="pct"/>
            <w:vAlign w:val="center"/>
          </w:tcPr>
          <w:p w:rsidR="00D5795E" w:rsidRPr="00231CAE" w:rsidRDefault="00D5795E" w:rsidP="00C248BA">
            <w:pPr>
              <w:ind w:firstLine="24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Доля муниципальных образовательных учреждений, соответствующих современным требованиям обучения, в общем количестве образовательных учреждений</w:t>
            </w:r>
            <w:proofErr w:type="gramStart"/>
            <w:r>
              <w:rPr>
                <w:spacing w:val="-2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723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43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42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39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D5795E" w:rsidRPr="00580B96" w:rsidTr="00C77371">
        <w:trPr>
          <w:trHeight w:val="433"/>
          <w:jc w:val="center"/>
        </w:trPr>
        <w:tc>
          <w:tcPr>
            <w:tcW w:w="2753" w:type="pct"/>
            <w:vAlign w:val="center"/>
          </w:tcPr>
          <w:p w:rsidR="00D5795E" w:rsidRDefault="00D5795E" w:rsidP="00C248BA">
            <w:pPr>
              <w:ind w:firstLine="24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Наличие жалоб со стороны участников образовательных отношений (да/нет)</w:t>
            </w:r>
          </w:p>
        </w:tc>
        <w:tc>
          <w:tcPr>
            <w:tcW w:w="723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543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542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439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D5795E" w:rsidRPr="00580B96" w:rsidTr="00C77371">
        <w:trPr>
          <w:jc w:val="center"/>
        </w:trPr>
        <w:tc>
          <w:tcPr>
            <w:tcW w:w="2753" w:type="pct"/>
            <w:vAlign w:val="center"/>
          </w:tcPr>
          <w:p w:rsidR="00D5795E" w:rsidRPr="00231CAE" w:rsidRDefault="00D5795E" w:rsidP="00C248BA">
            <w:pPr>
              <w:ind w:firstLine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детей в возрасте от 1-6 лет, получающих образовательную услугу и (или) услугу по их содержанию в муниципальных образовательных организациях</w:t>
            </w:r>
            <w:proofErr w:type="gramStart"/>
            <w:r w:rsidRPr="00231C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(%)</w:t>
            </w:r>
            <w:proofErr w:type="gramEnd"/>
          </w:p>
        </w:tc>
        <w:tc>
          <w:tcPr>
            <w:tcW w:w="723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74,6</w:t>
            </w:r>
          </w:p>
        </w:tc>
        <w:tc>
          <w:tcPr>
            <w:tcW w:w="543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74,6</w:t>
            </w:r>
          </w:p>
        </w:tc>
        <w:tc>
          <w:tcPr>
            <w:tcW w:w="542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74,6</w:t>
            </w:r>
          </w:p>
        </w:tc>
        <w:tc>
          <w:tcPr>
            <w:tcW w:w="439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74,6</w:t>
            </w:r>
          </w:p>
        </w:tc>
      </w:tr>
      <w:tr w:rsidR="00D5795E" w:rsidRPr="00580B96" w:rsidTr="00C77371">
        <w:trPr>
          <w:jc w:val="center"/>
        </w:trPr>
        <w:tc>
          <w:tcPr>
            <w:tcW w:w="2753" w:type="pct"/>
            <w:vAlign w:val="center"/>
          </w:tcPr>
          <w:p w:rsidR="00D5795E" w:rsidRPr="00231CAE" w:rsidRDefault="00D5795E" w:rsidP="00C248BA">
            <w:pPr>
              <w:ind w:firstLine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детей в возрасте от 1-6 лет, состоящих на учете для определения в муниципальные образовательные  организации(%)</w:t>
            </w:r>
          </w:p>
        </w:tc>
        <w:tc>
          <w:tcPr>
            <w:tcW w:w="723" w:type="pct"/>
            <w:vAlign w:val="center"/>
          </w:tcPr>
          <w:p w:rsidR="00D5795E" w:rsidRPr="003A118B" w:rsidRDefault="00D5795E" w:rsidP="00DC7E75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6,69</w:t>
            </w:r>
          </w:p>
        </w:tc>
        <w:tc>
          <w:tcPr>
            <w:tcW w:w="543" w:type="pct"/>
            <w:vAlign w:val="center"/>
          </w:tcPr>
          <w:p w:rsidR="00D5795E" w:rsidRPr="003A118B" w:rsidRDefault="00D5795E" w:rsidP="00DC7E75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6,67</w:t>
            </w:r>
          </w:p>
        </w:tc>
        <w:tc>
          <w:tcPr>
            <w:tcW w:w="542" w:type="pct"/>
            <w:vAlign w:val="center"/>
          </w:tcPr>
          <w:p w:rsidR="00D5795E" w:rsidRPr="003A118B" w:rsidRDefault="00D5795E" w:rsidP="00DC7E75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6,65</w:t>
            </w:r>
          </w:p>
        </w:tc>
        <w:tc>
          <w:tcPr>
            <w:tcW w:w="439" w:type="pct"/>
            <w:vAlign w:val="center"/>
          </w:tcPr>
          <w:p w:rsidR="00D5795E" w:rsidRPr="003A118B" w:rsidRDefault="00D5795E" w:rsidP="00DC7E75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6,65</w:t>
            </w:r>
          </w:p>
        </w:tc>
      </w:tr>
    </w:tbl>
    <w:p w:rsidR="00C64508" w:rsidRDefault="00C64508" w:rsidP="006863E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6863E6" w:rsidRPr="0077515F" w:rsidRDefault="006863E6" w:rsidP="006863E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77515F">
        <w:rPr>
          <w:sz w:val="24"/>
          <w:szCs w:val="24"/>
        </w:rPr>
        <w:t xml:space="preserve">Приложение № </w:t>
      </w:r>
      <w:r w:rsidR="007D08F9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4625E9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Pr="0077515F">
        <w:rPr>
          <w:sz w:val="24"/>
          <w:szCs w:val="24"/>
        </w:rPr>
        <w:t xml:space="preserve"> к Паспорту </w:t>
      </w:r>
      <w:proofErr w:type="gramStart"/>
      <w:r w:rsidRPr="0077515F">
        <w:rPr>
          <w:sz w:val="24"/>
          <w:szCs w:val="24"/>
        </w:rPr>
        <w:t>муниципальной</w:t>
      </w:r>
      <w:proofErr w:type="gramEnd"/>
      <w:r w:rsidRPr="0077515F">
        <w:rPr>
          <w:sz w:val="24"/>
          <w:szCs w:val="24"/>
        </w:rPr>
        <w:t xml:space="preserve"> </w:t>
      </w:r>
    </w:p>
    <w:p w:rsidR="00076DA1" w:rsidRPr="00595934" w:rsidRDefault="006863E6" w:rsidP="00076DA1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7515F">
        <w:rPr>
          <w:sz w:val="24"/>
          <w:szCs w:val="24"/>
        </w:rPr>
        <w:t xml:space="preserve">программы </w:t>
      </w:r>
      <w:r w:rsidR="00076DA1" w:rsidRPr="00595934">
        <w:rPr>
          <w:sz w:val="22"/>
          <w:szCs w:val="22"/>
        </w:rPr>
        <w:t xml:space="preserve">«Развитие образования и молодежной </w:t>
      </w:r>
    </w:p>
    <w:p w:rsidR="00076DA1" w:rsidRPr="00595934" w:rsidRDefault="00076DA1" w:rsidP="00076DA1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 xml:space="preserve">политики в муниципальном образовании </w:t>
      </w:r>
    </w:p>
    <w:p w:rsidR="00076DA1" w:rsidRPr="00595934" w:rsidRDefault="00076DA1" w:rsidP="00076DA1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>«</w:t>
      </w:r>
      <w:proofErr w:type="spellStart"/>
      <w:r w:rsidRPr="00595934">
        <w:rPr>
          <w:sz w:val="22"/>
          <w:szCs w:val="22"/>
        </w:rPr>
        <w:t>Ярцевский</w:t>
      </w:r>
      <w:proofErr w:type="spellEnd"/>
      <w:r w:rsidRPr="00595934">
        <w:rPr>
          <w:sz w:val="22"/>
          <w:szCs w:val="22"/>
        </w:rPr>
        <w:t xml:space="preserve"> муниципальный округ» </w:t>
      </w:r>
    </w:p>
    <w:p w:rsidR="00076DA1" w:rsidRPr="00595934" w:rsidRDefault="00076DA1" w:rsidP="00076DA1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>Смоленской области»</w:t>
      </w:r>
    </w:p>
    <w:p w:rsidR="006863E6" w:rsidRPr="0077515F" w:rsidRDefault="006863E6" w:rsidP="00076DA1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76E43" w:rsidRPr="00076DA1" w:rsidRDefault="00D76E43" w:rsidP="006863E6">
      <w:pPr>
        <w:jc w:val="right"/>
        <w:rPr>
          <w:b/>
          <w:spacing w:val="20"/>
          <w:sz w:val="26"/>
          <w:szCs w:val="16"/>
        </w:rPr>
      </w:pPr>
    </w:p>
    <w:p w:rsidR="00D1220D" w:rsidRPr="00076DA1" w:rsidRDefault="00D1220D" w:rsidP="00D1220D">
      <w:pPr>
        <w:jc w:val="center"/>
        <w:rPr>
          <w:b/>
          <w:spacing w:val="20"/>
          <w:sz w:val="26"/>
          <w:szCs w:val="16"/>
        </w:rPr>
      </w:pPr>
      <w:r w:rsidRPr="00076DA1">
        <w:rPr>
          <w:b/>
          <w:spacing w:val="20"/>
          <w:sz w:val="26"/>
          <w:szCs w:val="16"/>
        </w:rPr>
        <w:t>ПАСПОРТ</w:t>
      </w:r>
    </w:p>
    <w:p w:rsidR="00D1220D" w:rsidRPr="00076DA1" w:rsidRDefault="00D1220D" w:rsidP="00D1220D">
      <w:pPr>
        <w:jc w:val="center"/>
        <w:rPr>
          <w:i/>
          <w:sz w:val="26"/>
          <w:szCs w:val="16"/>
        </w:rPr>
      </w:pPr>
      <w:r w:rsidRPr="00076DA1">
        <w:rPr>
          <w:b/>
          <w:sz w:val="26"/>
          <w:szCs w:val="16"/>
        </w:rPr>
        <w:t>комплекса процессных мероприятий</w:t>
      </w:r>
      <w:r w:rsidR="004625E9" w:rsidRPr="00076DA1">
        <w:rPr>
          <w:b/>
          <w:sz w:val="26"/>
          <w:szCs w:val="16"/>
        </w:rPr>
        <w:t xml:space="preserve"> </w:t>
      </w:r>
      <w:r w:rsidRPr="00076DA1">
        <w:rPr>
          <w:b/>
          <w:sz w:val="26"/>
          <w:szCs w:val="16"/>
        </w:rPr>
        <w:t xml:space="preserve">«Развитие </w:t>
      </w:r>
      <w:r w:rsidR="00C90AD1" w:rsidRPr="00076DA1">
        <w:rPr>
          <w:b/>
          <w:sz w:val="26"/>
          <w:szCs w:val="16"/>
        </w:rPr>
        <w:t>общего</w:t>
      </w:r>
      <w:r w:rsidRPr="00076DA1">
        <w:rPr>
          <w:b/>
          <w:sz w:val="26"/>
          <w:szCs w:val="16"/>
        </w:rPr>
        <w:t xml:space="preserve"> образования»</w:t>
      </w:r>
      <w:r w:rsidRPr="00076DA1">
        <w:rPr>
          <w:i/>
          <w:sz w:val="26"/>
          <w:szCs w:val="16"/>
        </w:rPr>
        <w:t xml:space="preserve"> </w:t>
      </w:r>
    </w:p>
    <w:p w:rsidR="00D1220D" w:rsidRPr="00076DA1" w:rsidRDefault="00D1220D" w:rsidP="00D1220D">
      <w:pPr>
        <w:jc w:val="center"/>
        <w:rPr>
          <w:b/>
          <w:sz w:val="16"/>
          <w:szCs w:val="16"/>
        </w:rPr>
      </w:pPr>
    </w:p>
    <w:p w:rsidR="00D1220D" w:rsidRPr="00076DA1" w:rsidRDefault="00D1220D" w:rsidP="00D1220D">
      <w:pPr>
        <w:jc w:val="center"/>
        <w:rPr>
          <w:b/>
          <w:sz w:val="26"/>
          <w:szCs w:val="16"/>
        </w:rPr>
      </w:pPr>
      <w:r w:rsidRPr="00076DA1">
        <w:rPr>
          <w:b/>
          <w:sz w:val="26"/>
          <w:szCs w:val="16"/>
        </w:rPr>
        <w:t>1. Общие положения</w:t>
      </w:r>
    </w:p>
    <w:p w:rsidR="00D1220D" w:rsidRPr="00CB0F0E" w:rsidRDefault="00D1220D" w:rsidP="00D1220D"/>
    <w:tbl>
      <w:tblPr>
        <w:tblStyle w:val="11"/>
        <w:tblW w:w="4966" w:type="pct"/>
        <w:jc w:val="center"/>
        <w:tblLook w:val="04A0"/>
      </w:tblPr>
      <w:tblGrid>
        <w:gridCol w:w="5904"/>
        <w:gridCol w:w="9908"/>
      </w:tblGrid>
      <w:tr w:rsidR="00D1220D" w:rsidRPr="007210E8" w:rsidTr="004625E9">
        <w:trPr>
          <w:trHeight w:val="516"/>
          <w:jc w:val="center"/>
        </w:trPr>
        <w:tc>
          <w:tcPr>
            <w:tcW w:w="1867" w:type="pct"/>
            <w:vAlign w:val="center"/>
          </w:tcPr>
          <w:p w:rsidR="00D1220D" w:rsidRPr="007210E8" w:rsidRDefault="00D1220D" w:rsidP="00160170">
            <w:pPr>
              <w:ind w:firstLine="0"/>
              <w:rPr>
                <w:sz w:val="24"/>
                <w:szCs w:val="24"/>
              </w:rPr>
            </w:pPr>
            <w:proofErr w:type="gramStart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133" w:type="pct"/>
            <w:vAlign w:val="center"/>
          </w:tcPr>
          <w:p w:rsidR="00D1220D" w:rsidRPr="005A2027" w:rsidRDefault="00076DA1" w:rsidP="0016017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r w:rsidRPr="005A2027">
              <w:rPr>
                <w:sz w:val="24"/>
                <w:szCs w:val="24"/>
              </w:rPr>
              <w:t>по образованию и молодежной политике Администрации 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5A2027">
              <w:rPr>
                <w:sz w:val="24"/>
                <w:szCs w:val="24"/>
              </w:rPr>
              <w:t>» Смоленской области</w:t>
            </w:r>
          </w:p>
        </w:tc>
      </w:tr>
      <w:tr w:rsidR="00D1220D" w:rsidRPr="00084DFE" w:rsidTr="004625E9">
        <w:trPr>
          <w:trHeight w:val="700"/>
          <w:jc w:val="center"/>
        </w:trPr>
        <w:tc>
          <w:tcPr>
            <w:tcW w:w="1867" w:type="pct"/>
            <w:vAlign w:val="center"/>
          </w:tcPr>
          <w:p w:rsidR="00D1220D" w:rsidRPr="00084DFE" w:rsidRDefault="00D1220D" w:rsidP="00160170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133" w:type="pct"/>
            <w:vAlign w:val="center"/>
          </w:tcPr>
          <w:p w:rsidR="00D1220D" w:rsidRPr="005A2027" w:rsidRDefault="00076DA1" w:rsidP="00C6450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5A2027">
              <w:rPr>
                <w:bCs/>
                <w:sz w:val="24"/>
                <w:szCs w:val="24"/>
              </w:rPr>
              <w:t>Муниципальн</w:t>
            </w:r>
            <w:r>
              <w:rPr>
                <w:bCs/>
                <w:sz w:val="24"/>
                <w:szCs w:val="24"/>
              </w:rPr>
              <w:t>ая</w:t>
            </w:r>
            <w:r w:rsidRPr="005A2027">
              <w:rPr>
                <w:bCs/>
                <w:sz w:val="24"/>
                <w:szCs w:val="24"/>
              </w:rPr>
              <w:t xml:space="preserve"> программ</w:t>
            </w:r>
            <w:r>
              <w:rPr>
                <w:bCs/>
                <w:sz w:val="24"/>
                <w:szCs w:val="24"/>
              </w:rPr>
              <w:t>а</w:t>
            </w:r>
            <w:r w:rsidRPr="005A2027">
              <w:rPr>
                <w:bCs/>
                <w:sz w:val="24"/>
                <w:szCs w:val="24"/>
              </w:rPr>
              <w:t xml:space="preserve"> </w:t>
            </w:r>
            <w:r w:rsidRPr="005A2027">
              <w:rPr>
                <w:sz w:val="24"/>
                <w:szCs w:val="24"/>
              </w:rPr>
              <w:t xml:space="preserve">«Развитие образования и молодежной политики в </w:t>
            </w:r>
            <w:r>
              <w:rPr>
                <w:sz w:val="24"/>
                <w:szCs w:val="24"/>
              </w:rPr>
              <w:t>муниципальном образовании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</w:t>
            </w:r>
            <w:r w:rsidRPr="005A2027">
              <w:rPr>
                <w:sz w:val="24"/>
                <w:szCs w:val="24"/>
              </w:rPr>
              <w:t xml:space="preserve"> Смоленской области»</w:t>
            </w:r>
          </w:p>
        </w:tc>
      </w:tr>
    </w:tbl>
    <w:p w:rsidR="00D1220D" w:rsidRDefault="00D1220D" w:rsidP="00D1220D"/>
    <w:p w:rsidR="00D1220D" w:rsidRPr="00076DA1" w:rsidRDefault="00D1220D" w:rsidP="00D1220D">
      <w:pPr>
        <w:jc w:val="center"/>
        <w:rPr>
          <w:b/>
          <w:sz w:val="26"/>
          <w:szCs w:val="28"/>
        </w:rPr>
      </w:pPr>
      <w:r w:rsidRPr="00240624">
        <w:rPr>
          <w:b/>
          <w:sz w:val="28"/>
          <w:szCs w:val="28"/>
        </w:rPr>
        <w:t>2</w:t>
      </w:r>
      <w:r w:rsidRPr="00076DA1">
        <w:rPr>
          <w:b/>
          <w:sz w:val="26"/>
          <w:szCs w:val="28"/>
        </w:rPr>
        <w:t xml:space="preserve">. Показатели реализации комплекса процессных мероприятий </w:t>
      </w:r>
    </w:p>
    <w:p w:rsidR="00D1220D" w:rsidRDefault="00D1220D" w:rsidP="00D1220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tbl>
      <w:tblPr>
        <w:tblStyle w:val="11"/>
        <w:tblW w:w="4926" w:type="pct"/>
        <w:jc w:val="center"/>
        <w:tblLook w:val="04A0"/>
      </w:tblPr>
      <w:tblGrid>
        <w:gridCol w:w="8651"/>
        <w:gridCol w:w="1716"/>
        <w:gridCol w:w="1973"/>
        <w:gridCol w:w="1835"/>
        <w:gridCol w:w="1509"/>
      </w:tblGrid>
      <w:tr w:rsidR="00D1220D" w:rsidRPr="00580B96" w:rsidTr="00076DA1">
        <w:trPr>
          <w:trHeight w:val="467"/>
          <w:tblHeader/>
          <w:jc w:val="center"/>
        </w:trPr>
        <w:tc>
          <w:tcPr>
            <w:tcW w:w="2758" w:type="pct"/>
            <w:vMerge w:val="restart"/>
            <w:vAlign w:val="center"/>
          </w:tcPr>
          <w:p w:rsidR="00D1220D" w:rsidRPr="00076DA1" w:rsidRDefault="00D1220D" w:rsidP="00160170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076DA1">
              <w:rPr>
                <w:rFonts w:cs="Times New Roman"/>
                <w:sz w:val="22"/>
                <w:szCs w:val="22"/>
              </w:rPr>
              <w:t>Наименование показателя реализации, единица измерения</w:t>
            </w:r>
          </w:p>
        </w:tc>
        <w:tc>
          <w:tcPr>
            <w:tcW w:w="547" w:type="pct"/>
            <w:vMerge w:val="restart"/>
          </w:tcPr>
          <w:p w:rsidR="00076DA1" w:rsidRDefault="00D1220D" w:rsidP="00076DA1">
            <w:pPr>
              <w:ind w:firstLine="23"/>
              <w:rPr>
                <w:color w:val="22272F"/>
                <w:sz w:val="22"/>
                <w:szCs w:val="22"/>
                <w:shd w:val="clear" w:color="auto" w:fill="FFFFFF"/>
              </w:rPr>
            </w:pPr>
            <w:r w:rsidRPr="00076DA1">
              <w:rPr>
                <w:color w:val="22272F"/>
                <w:sz w:val="22"/>
                <w:szCs w:val="22"/>
                <w:shd w:val="clear" w:color="auto" w:fill="FFFFFF"/>
              </w:rPr>
              <w:t>Базовое значение показателя реализации</w:t>
            </w:r>
          </w:p>
          <w:p w:rsidR="00D1220D" w:rsidRPr="00076DA1" w:rsidRDefault="00D1220D" w:rsidP="00076DA1">
            <w:pPr>
              <w:ind w:firstLine="23"/>
              <w:rPr>
                <w:color w:val="22272F"/>
                <w:sz w:val="22"/>
                <w:szCs w:val="22"/>
                <w:shd w:val="clear" w:color="auto" w:fill="FFFFFF"/>
              </w:rPr>
            </w:pPr>
            <w:r w:rsidRPr="00076DA1">
              <w:rPr>
                <w:color w:val="22272F"/>
                <w:sz w:val="22"/>
                <w:szCs w:val="22"/>
                <w:shd w:val="clear" w:color="auto" w:fill="FFFFFF"/>
              </w:rPr>
              <w:t xml:space="preserve"> (к </w:t>
            </w:r>
            <w:r w:rsidR="00076DA1">
              <w:rPr>
                <w:color w:val="22272F"/>
                <w:sz w:val="22"/>
                <w:szCs w:val="22"/>
                <w:shd w:val="clear" w:color="auto" w:fill="FFFFFF"/>
              </w:rPr>
              <w:t>о</w:t>
            </w:r>
            <w:r w:rsidRPr="00076DA1">
              <w:rPr>
                <w:color w:val="22272F"/>
                <w:sz w:val="22"/>
                <w:szCs w:val="22"/>
                <w:shd w:val="clear" w:color="auto" w:fill="FFFFFF"/>
              </w:rPr>
              <w:t>чередному финансовому году)</w:t>
            </w:r>
          </w:p>
        </w:tc>
        <w:tc>
          <w:tcPr>
            <w:tcW w:w="1695" w:type="pct"/>
            <w:gridSpan w:val="3"/>
            <w:vAlign w:val="center"/>
          </w:tcPr>
          <w:p w:rsidR="00D1220D" w:rsidRPr="00580B96" w:rsidRDefault="00D1220D" w:rsidP="0016017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 xml:space="preserve">реализации </w:t>
            </w: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>на очередной финансовый год и плановый период</w:t>
            </w:r>
          </w:p>
        </w:tc>
      </w:tr>
      <w:tr w:rsidR="00D5795E" w:rsidRPr="00580B96" w:rsidTr="00076DA1">
        <w:trPr>
          <w:trHeight w:val="448"/>
          <w:tblHeader/>
          <w:jc w:val="center"/>
        </w:trPr>
        <w:tc>
          <w:tcPr>
            <w:tcW w:w="2758" w:type="pct"/>
            <w:vMerge/>
            <w:vAlign w:val="center"/>
          </w:tcPr>
          <w:p w:rsidR="00D5795E" w:rsidRPr="00580B96" w:rsidRDefault="00D5795E" w:rsidP="000D690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7" w:type="pct"/>
            <w:vMerge/>
          </w:tcPr>
          <w:p w:rsidR="00D5795E" w:rsidRPr="00580B96" w:rsidRDefault="00D5795E" w:rsidP="000D6903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29" w:type="pct"/>
            <w:vAlign w:val="center"/>
          </w:tcPr>
          <w:p w:rsidR="00D5795E" w:rsidRPr="00580B96" w:rsidRDefault="00D5795E" w:rsidP="00076DA1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</w:t>
            </w:r>
            <w:r w:rsidR="00076DA1">
              <w:rPr>
                <w:color w:val="22272F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585" w:type="pct"/>
            <w:vAlign w:val="center"/>
          </w:tcPr>
          <w:p w:rsidR="00D5795E" w:rsidRPr="00580B96" w:rsidRDefault="00D5795E" w:rsidP="00F03A82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  <w:shd w:val="clear" w:color="auto" w:fill="FFFFFF"/>
              </w:rPr>
              <w:t>202</w:t>
            </w:r>
            <w:r w:rsidR="00076DA1">
              <w:rPr>
                <w:color w:val="22272F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481" w:type="pct"/>
            <w:vAlign w:val="center"/>
          </w:tcPr>
          <w:p w:rsidR="00D5795E" w:rsidRPr="00580B96" w:rsidRDefault="00D5795E" w:rsidP="00DC7E75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</w:t>
            </w:r>
            <w:r w:rsidR="00076DA1">
              <w:rPr>
                <w:rFonts w:cs="Times New Roman"/>
                <w:sz w:val="24"/>
                <w:szCs w:val="24"/>
              </w:rPr>
              <w:t>7</w:t>
            </w:r>
          </w:p>
        </w:tc>
      </w:tr>
      <w:tr w:rsidR="00D5795E" w:rsidRPr="00580B96" w:rsidTr="00076DA1">
        <w:trPr>
          <w:trHeight w:val="282"/>
          <w:tblHeader/>
          <w:jc w:val="center"/>
        </w:trPr>
        <w:tc>
          <w:tcPr>
            <w:tcW w:w="2758" w:type="pct"/>
            <w:vAlign w:val="center"/>
          </w:tcPr>
          <w:p w:rsidR="00D5795E" w:rsidRPr="00580B96" w:rsidRDefault="00D5795E" w:rsidP="001601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47" w:type="pct"/>
          </w:tcPr>
          <w:p w:rsidR="00D5795E" w:rsidRPr="00580B96" w:rsidRDefault="00D5795E" w:rsidP="00160170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629" w:type="pct"/>
            <w:vAlign w:val="center"/>
          </w:tcPr>
          <w:p w:rsidR="00D5795E" w:rsidRPr="00580B96" w:rsidRDefault="00D5795E" w:rsidP="0016017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585" w:type="pct"/>
            <w:vAlign w:val="center"/>
          </w:tcPr>
          <w:p w:rsidR="00D5795E" w:rsidRPr="00580B96" w:rsidRDefault="00D5795E" w:rsidP="0016017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481" w:type="pct"/>
            <w:vAlign w:val="center"/>
          </w:tcPr>
          <w:p w:rsidR="00D5795E" w:rsidRPr="00580B96" w:rsidRDefault="00D5795E" w:rsidP="001601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D5795E" w:rsidRPr="00580B96" w:rsidTr="00076DA1">
        <w:trPr>
          <w:trHeight w:val="433"/>
          <w:jc w:val="center"/>
        </w:trPr>
        <w:tc>
          <w:tcPr>
            <w:tcW w:w="2758" w:type="pct"/>
            <w:vAlign w:val="center"/>
          </w:tcPr>
          <w:p w:rsidR="00D5795E" w:rsidRPr="00231CAE" w:rsidRDefault="00D5795E" w:rsidP="00C248B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Достижение целевого показателя средней заработной платы</w:t>
            </w:r>
            <w:r w:rsidRPr="00231CAE">
              <w:rPr>
                <w:sz w:val="24"/>
                <w:szCs w:val="24"/>
              </w:rPr>
              <w:t xml:space="preserve"> педагогических работников муниципальных образовательных учреждений</w:t>
            </w:r>
            <w:r>
              <w:rPr>
                <w:sz w:val="24"/>
                <w:szCs w:val="24"/>
              </w:rPr>
              <w:t>, установленного субъектом</w:t>
            </w:r>
            <w:proofErr w:type="gramStart"/>
            <w:r w:rsidRPr="00231C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(%)</w:t>
            </w:r>
            <w:proofErr w:type="gramEnd"/>
          </w:p>
        </w:tc>
        <w:tc>
          <w:tcPr>
            <w:tcW w:w="547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629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585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81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D5795E" w:rsidRPr="00580B96" w:rsidTr="00076DA1">
        <w:trPr>
          <w:trHeight w:val="433"/>
          <w:jc w:val="center"/>
        </w:trPr>
        <w:tc>
          <w:tcPr>
            <w:tcW w:w="2758" w:type="pct"/>
            <w:vAlign w:val="center"/>
          </w:tcPr>
          <w:p w:rsidR="00D5795E" w:rsidRPr="00231CAE" w:rsidRDefault="00D5795E" w:rsidP="00C248BA">
            <w:pPr>
              <w:ind w:firstLine="24"/>
              <w:jc w:val="both"/>
              <w:rPr>
                <w:sz w:val="24"/>
                <w:szCs w:val="24"/>
              </w:rPr>
            </w:pPr>
            <w:r w:rsidRPr="00231CAE">
              <w:rPr>
                <w:sz w:val="24"/>
                <w:szCs w:val="24"/>
              </w:rPr>
              <w:t>Своевременность налоговых уплат   муниципальны</w:t>
            </w:r>
            <w:r>
              <w:rPr>
                <w:sz w:val="24"/>
                <w:szCs w:val="24"/>
              </w:rPr>
              <w:t>ми</w:t>
            </w:r>
            <w:r w:rsidRPr="00231CAE">
              <w:rPr>
                <w:sz w:val="24"/>
                <w:szCs w:val="24"/>
              </w:rPr>
              <w:t xml:space="preserve"> учреждени</w:t>
            </w:r>
            <w:r>
              <w:rPr>
                <w:sz w:val="24"/>
                <w:szCs w:val="24"/>
              </w:rPr>
              <w:t>ями (да/нет)</w:t>
            </w:r>
          </w:p>
        </w:tc>
        <w:tc>
          <w:tcPr>
            <w:tcW w:w="547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Да </w:t>
            </w:r>
          </w:p>
        </w:tc>
        <w:tc>
          <w:tcPr>
            <w:tcW w:w="629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585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481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</w:tr>
      <w:tr w:rsidR="00D5795E" w:rsidRPr="00580B96" w:rsidTr="00076DA1">
        <w:trPr>
          <w:trHeight w:val="433"/>
          <w:jc w:val="center"/>
        </w:trPr>
        <w:tc>
          <w:tcPr>
            <w:tcW w:w="2758" w:type="pct"/>
            <w:vAlign w:val="center"/>
          </w:tcPr>
          <w:p w:rsidR="00D5795E" w:rsidRPr="00231CAE" w:rsidRDefault="00D5795E" w:rsidP="00C248BA">
            <w:pPr>
              <w:ind w:firstLine="24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Доля муниципальных образовательных учреждений, соответствующих современным требованиям обучения, в общем количестве образовательных учреждений</w:t>
            </w:r>
            <w:proofErr w:type="gramStart"/>
            <w:r>
              <w:rPr>
                <w:spacing w:val="-2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547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29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85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81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D5795E" w:rsidRPr="00580B96" w:rsidTr="00076DA1">
        <w:trPr>
          <w:trHeight w:val="433"/>
          <w:jc w:val="center"/>
        </w:trPr>
        <w:tc>
          <w:tcPr>
            <w:tcW w:w="2758" w:type="pct"/>
            <w:vAlign w:val="center"/>
          </w:tcPr>
          <w:p w:rsidR="00D5795E" w:rsidRDefault="00D5795E" w:rsidP="00C248BA">
            <w:pPr>
              <w:ind w:firstLine="24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Наличие жалоб со стороны участников образовательных отношений (да/нет)</w:t>
            </w:r>
          </w:p>
        </w:tc>
        <w:tc>
          <w:tcPr>
            <w:tcW w:w="547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629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585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481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D5795E" w:rsidRPr="00580B96" w:rsidTr="00076DA1">
        <w:trPr>
          <w:trHeight w:val="433"/>
          <w:jc w:val="center"/>
        </w:trPr>
        <w:tc>
          <w:tcPr>
            <w:tcW w:w="2758" w:type="pct"/>
            <w:vAlign w:val="center"/>
          </w:tcPr>
          <w:p w:rsidR="00D5795E" w:rsidRPr="00FD4133" w:rsidRDefault="00D5795E" w:rsidP="00C248BA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4"/>
                <w:szCs w:val="24"/>
              </w:rPr>
            </w:pPr>
            <w:r w:rsidRPr="00FD4133">
              <w:rPr>
                <w:sz w:val="24"/>
                <w:szCs w:val="24"/>
              </w:rPr>
              <w:t>Доля детей, для которых  обеспечен подвоз к месту учебы и обратно в общей численности детей нуждающихся в подвозе</w:t>
            </w:r>
            <w:proofErr w:type="gramStart"/>
            <w:r w:rsidRPr="00FD413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(%)</w:t>
            </w:r>
            <w:proofErr w:type="gramEnd"/>
          </w:p>
        </w:tc>
        <w:tc>
          <w:tcPr>
            <w:tcW w:w="547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29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85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81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D5795E" w:rsidRPr="00580B96" w:rsidTr="00076DA1">
        <w:trPr>
          <w:trHeight w:val="433"/>
          <w:jc w:val="center"/>
        </w:trPr>
        <w:tc>
          <w:tcPr>
            <w:tcW w:w="2758" w:type="pct"/>
            <w:vAlign w:val="center"/>
          </w:tcPr>
          <w:p w:rsidR="00D5795E" w:rsidRPr="00FD4133" w:rsidRDefault="00D5795E" w:rsidP="00C248BA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4"/>
                <w:szCs w:val="24"/>
              </w:rPr>
            </w:pPr>
            <w:r w:rsidRPr="00FD4133">
              <w:rPr>
                <w:sz w:val="24"/>
                <w:szCs w:val="24"/>
              </w:rPr>
              <w:t>Доля детей, обучающихся с использованием дистанционных образовательных технологий в общей численности детей нуждающихся в них</w:t>
            </w:r>
            <w:proofErr w:type="gramStart"/>
            <w:r>
              <w:rPr>
                <w:sz w:val="24"/>
                <w:szCs w:val="24"/>
              </w:rPr>
              <w:t xml:space="preserve"> (%)</w:t>
            </w:r>
            <w:r w:rsidRPr="00FD4133">
              <w:rPr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547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29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85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81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D5795E" w:rsidRPr="00580B96" w:rsidTr="00076DA1">
        <w:trPr>
          <w:trHeight w:val="433"/>
          <w:jc w:val="center"/>
        </w:trPr>
        <w:tc>
          <w:tcPr>
            <w:tcW w:w="2758" w:type="pct"/>
            <w:vAlign w:val="center"/>
          </w:tcPr>
          <w:p w:rsidR="00D5795E" w:rsidRPr="00FD4133" w:rsidRDefault="00D5795E" w:rsidP="00C248BA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4"/>
                <w:szCs w:val="24"/>
              </w:rPr>
            </w:pPr>
            <w:r w:rsidRPr="00FD4133">
              <w:rPr>
                <w:sz w:val="24"/>
                <w:szCs w:val="24"/>
              </w:rPr>
              <w:t>Доля детей-инвалидов, которым созданы условия для получения качественного начального общего, основного общего, среднего общего образования в общей численности детей-инвалидов школьного возраста</w:t>
            </w:r>
            <w:r>
              <w:rPr>
                <w:sz w:val="24"/>
                <w:szCs w:val="24"/>
              </w:rPr>
              <w:t>(%)</w:t>
            </w:r>
          </w:p>
        </w:tc>
        <w:tc>
          <w:tcPr>
            <w:tcW w:w="547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29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85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81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D5795E" w:rsidRPr="00580B96" w:rsidTr="00076DA1">
        <w:trPr>
          <w:trHeight w:val="433"/>
          <w:jc w:val="center"/>
        </w:trPr>
        <w:tc>
          <w:tcPr>
            <w:tcW w:w="2758" w:type="pct"/>
            <w:vAlign w:val="center"/>
          </w:tcPr>
          <w:p w:rsidR="00D5795E" w:rsidRPr="00FD4133" w:rsidRDefault="00D5795E" w:rsidP="00C248BA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4"/>
                <w:szCs w:val="24"/>
              </w:rPr>
            </w:pPr>
            <w:r w:rsidRPr="00FD4133">
              <w:rPr>
                <w:sz w:val="24"/>
                <w:szCs w:val="24"/>
              </w:rPr>
              <w:t xml:space="preserve">Доля детей-инвалидов, </w:t>
            </w:r>
            <w:r>
              <w:rPr>
                <w:sz w:val="24"/>
                <w:szCs w:val="24"/>
              </w:rPr>
              <w:t xml:space="preserve">охваченных </w:t>
            </w:r>
            <w:proofErr w:type="spellStart"/>
            <w:r>
              <w:rPr>
                <w:sz w:val="24"/>
                <w:szCs w:val="24"/>
              </w:rPr>
              <w:t>профориентационной</w:t>
            </w:r>
            <w:proofErr w:type="spellEnd"/>
            <w:r>
              <w:rPr>
                <w:sz w:val="24"/>
                <w:szCs w:val="24"/>
              </w:rPr>
              <w:t xml:space="preserve"> работой,</w:t>
            </w:r>
            <w:r w:rsidRPr="00FD4133">
              <w:rPr>
                <w:sz w:val="24"/>
                <w:szCs w:val="24"/>
              </w:rPr>
              <w:t xml:space="preserve"> в общей численности детей-инвалидов </w:t>
            </w:r>
            <w:r>
              <w:rPr>
                <w:sz w:val="24"/>
                <w:szCs w:val="24"/>
              </w:rPr>
              <w:t>9-х и  11-х классов</w:t>
            </w:r>
            <w:proofErr w:type="gramStart"/>
            <w:r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547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29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85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81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D5795E" w:rsidRPr="00580B96" w:rsidTr="00076DA1">
        <w:trPr>
          <w:trHeight w:val="433"/>
          <w:jc w:val="center"/>
        </w:trPr>
        <w:tc>
          <w:tcPr>
            <w:tcW w:w="2758" w:type="pct"/>
            <w:vAlign w:val="center"/>
          </w:tcPr>
          <w:p w:rsidR="00D5795E" w:rsidRPr="00FD4133" w:rsidRDefault="00D5795E" w:rsidP="00C248BA">
            <w:pPr>
              <w:widowControl w:val="0"/>
              <w:autoSpaceDE w:val="0"/>
              <w:autoSpaceDN w:val="0"/>
              <w:adjustRightInd w:val="0"/>
              <w:ind w:firstLine="24"/>
              <w:jc w:val="both"/>
              <w:rPr>
                <w:sz w:val="24"/>
                <w:szCs w:val="24"/>
              </w:rPr>
            </w:pPr>
            <w:r w:rsidRPr="00FD4133">
              <w:rPr>
                <w:sz w:val="24"/>
                <w:szCs w:val="24"/>
              </w:rPr>
              <w:t>Доля лиц, успешно прошедших  государственную итоговую аттестацию по итогам освоения программ</w:t>
            </w:r>
            <w:r>
              <w:rPr>
                <w:sz w:val="24"/>
                <w:szCs w:val="24"/>
              </w:rPr>
              <w:t xml:space="preserve"> основного общего образования </w:t>
            </w:r>
            <w:r w:rsidRPr="00FD4133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общего</w:t>
            </w:r>
            <w:r w:rsidRPr="00FD4133">
              <w:rPr>
                <w:sz w:val="24"/>
                <w:szCs w:val="24"/>
              </w:rPr>
              <w:t xml:space="preserve"> числа выпускников 9-х классов</w:t>
            </w:r>
            <w:proofErr w:type="gramStart"/>
            <w:r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547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29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85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81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D5795E" w:rsidRPr="00580B96" w:rsidTr="00076DA1">
        <w:trPr>
          <w:trHeight w:val="433"/>
          <w:jc w:val="center"/>
        </w:trPr>
        <w:tc>
          <w:tcPr>
            <w:tcW w:w="2758" w:type="pct"/>
            <w:vAlign w:val="center"/>
          </w:tcPr>
          <w:p w:rsidR="00D5795E" w:rsidRPr="00FD4133" w:rsidRDefault="00D5795E" w:rsidP="00C248BA">
            <w:pPr>
              <w:snapToGrid w:val="0"/>
              <w:ind w:firstLine="24"/>
              <w:rPr>
                <w:sz w:val="24"/>
                <w:szCs w:val="24"/>
              </w:rPr>
            </w:pPr>
            <w:r w:rsidRPr="00FD4133">
              <w:rPr>
                <w:sz w:val="24"/>
                <w:szCs w:val="24"/>
              </w:rPr>
              <w:t>Доля лиц, успешно прошедших</w:t>
            </w:r>
            <w:r>
              <w:rPr>
                <w:sz w:val="24"/>
                <w:szCs w:val="24"/>
              </w:rPr>
              <w:t xml:space="preserve"> г</w:t>
            </w:r>
            <w:r w:rsidRPr="00FD4133">
              <w:rPr>
                <w:sz w:val="24"/>
                <w:szCs w:val="24"/>
              </w:rPr>
              <w:t>осударственную итоговую аттестацию по итогам освоения программ</w:t>
            </w:r>
            <w:r>
              <w:rPr>
                <w:sz w:val="24"/>
                <w:szCs w:val="24"/>
              </w:rPr>
              <w:t xml:space="preserve"> среднего общего образования </w:t>
            </w:r>
            <w:r w:rsidRPr="00FD4133">
              <w:rPr>
                <w:sz w:val="24"/>
                <w:szCs w:val="24"/>
              </w:rPr>
              <w:t>от</w:t>
            </w:r>
            <w:r>
              <w:rPr>
                <w:sz w:val="24"/>
                <w:szCs w:val="24"/>
              </w:rPr>
              <w:t xml:space="preserve"> общего числа выпускников 11-х классов</w:t>
            </w:r>
            <w:proofErr w:type="gramStart"/>
            <w:r>
              <w:rPr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547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29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85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81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D5795E" w:rsidRPr="00580B96" w:rsidTr="00076DA1">
        <w:trPr>
          <w:jc w:val="center"/>
        </w:trPr>
        <w:tc>
          <w:tcPr>
            <w:tcW w:w="2758" w:type="pct"/>
            <w:vAlign w:val="center"/>
          </w:tcPr>
          <w:p w:rsidR="00D5795E" w:rsidRPr="00FD4133" w:rsidRDefault="00D5795E" w:rsidP="00C248BA">
            <w:pPr>
              <w:snapToGrid w:val="0"/>
              <w:ind w:firstLine="2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количества победителей и призеров Всероссийской олимпиады школьников (чел.)</w:t>
            </w:r>
          </w:p>
        </w:tc>
        <w:tc>
          <w:tcPr>
            <w:tcW w:w="547" w:type="pct"/>
            <w:vAlign w:val="center"/>
          </w:tcPr>
          <w:p w:rsidR="00D5795E" w:rsidRPr="003A118B" w:rsidRDefault="00D5795E" w:rsidP="00DC7E75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275</w:t>
            </w:r>
          </w:p>
        </w:tc>
        <w:tc>
          <w:tcPr>
            <w:tcW w:w="629" w:type="pct"/>
            <w:vAlign w:val="center"/>
          </w:tcPr>
          <w:p w:rsidR="00D5795E" w:rsidRPr="003A118B" w:rsidRDefault="00D5795E" w:rsidP="00DC7E75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280</w:t>
            </w:r>
          </w:p>
        </w:tc>
        <w:tc>
          <w:tcPr>
            <w:tcW w:w="585" w:type="pct"/>
            <w:vAlign w:val="center"/>
          </w:tcPr>
          <w:p w:rsidR="00D5795E" w:rsidRPr="003A118B" w:rsidRDefault="00D5795E" w:rsidP="00DC7E75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285</w:t>
            </w:r>
          </w:p>
        </w:tc>
        <w:tc>
          <w:tcPr>
            <w:tcW w:w="481" w:type="pct"/>
            <w:vAlign w:val="center"/>
          </w:tcPr>
          <w:p w:rsidR="00D5795E" w:rsidRPr="003A118B" w:rsidRDefault="00D5795E" w:rsidP="00DC7E75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287</w:t>
            </w:r>
          </w:p>
        </w:tc>
      </w:tr>
      <w:tr w:rsidR="00D5795E" w:rsidRPr="00580B96" w:rsidTr="00076DA1">
        <w:trPr>
          <w:jc w:val="center"/>
        </w:trPr>
        <w:tc>
          <w:tcPr>
            <w:tcW w:w="2758" w:type="pct"/>
            <w:vAlign w:val="center"/>
          </w:tcPr>
          <w:p w:rsidR="00D5795E" w:rsidRPr="00FD4133" w:rsidRDefault="00D5795E" w:rsidP="00C248BA">
            <w:pPr>
              <w:snapToGrid w:val="0"/>
              <w:ind w:firstLine="24"/>
              <w:jc w:val="both"/>
              <w:rPr>
                <w:sz w:val="24"/>
                <w:szCs w:val="24"/>
              </w:rPr>
            </w:pPr>
            <w:proofErr w:type="gramStart"/>
            <w:r w:rsidRPr="00733BD5">
              <w:rPr>
                <w:sz w:val="22"/>
                <w:szCs w:val="22"/>
                <w:shd w:val="clear" w:color="auto" w:fill="FFFFFF"/>
              </w:rPr>
              <w:t>Доля обучающихся, получающих начальное общее образование в муниципальных образовательных организациях, обеспеченных бесплатным горячим питанием </w:t>
            </w:r>
            <w:r>
              <w:rPr>
                <w:sz w:val="22"/>
                <w:szCs w:val="22"/>
                <w:shd w:val="clear" w:color="auto" w:fill="FFFFFF"/>
              </w:rPr>
              <w:t>(</w:t>
            </w:r>
            <w:r w:rsidRPr="00733BD5">
              <w:rPr>
                <w:sz w:val="22"/>
                <w:szCs w:val="22"/>
              </w:rPr>
              <w:t>%</w:t>
            </w:r>
            <w:r>
              <w:rPr>
                <w:sz w:val="22"/>
                <w:szCs w:val="22"/>
              </w:rPr>
              <w:t>)</w:t>
            </w:r>
            <w:proofErr w:type="gramEnd"/>
          </w:p>
        </w:tc>
        <w:tc>
          <w:tcPr>
            <w:tcW w:w="547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629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585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81" w:type="pct"/>
            <w:vAlign w:val="center"/>
          </w:tcPr>
          <w:p w:rsidR="00D5795E" w:rsidRPr="00BD502B" w:rsidRDefault="00D5795E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</w:tbl>
    <w:p w:rsidR="00CB115E" w:rsidRDefault="00CB115E">
      <w:pPr>
        <w:spacing w:after="160" w:line="259" w:lineRule="auto"/>
        <w:rPr>
          <w:sz w:val="28"/>
          <w:szCs w:val="28"/>
        </w:rPr>
      </w:pPr>
    </w:p>
    <w:p w:rsidR="00D1220D" w:rsidRDefault="00D1220D">
      <w:pPr>
        <w:spacing w:after="160" w:line="259" w:lineRule="auto"/>
        <w:rPr>
          <w:sz w:val="28"/>
          <w:szCs w:val="28"/>
        </w:rPr>
      </w:pPr>
    </w:p>
    <w:p w:rsidR="00C90AD1" w:rsidRDefault="00C90AD1" w:rsidP="00D1220D">
      <w:pPr>
        <w:jc w:val="center"/>
        <w:rPr>
          <w:b/>
          <w:spacing w:val="20"/>
          <w:sz w:val="28"/>
          <w:szCs w:val="28"/>
        </w:rPr>
      </w:pPr>
    </w:p>
    <w:p w:rsidR="00076DA1" w:rsidRDefault="00076DA1" w:rsidP="00D1220D">
      <w:pPr>
        <w:jc w:val="center"/>
        <w:rPr>
          <w:b/>
          <w:spacing w:val="20"/>
          <w:sz w:val="28"/>
          <w:szCs w:val="28"/>
        </w:rPr>
      </w:pPr>
    </w:p>
    <w:p w:rsidR="00C90AD1" w:rsidRDefault="00C90AD1" w:rsidP="00D1220D">
      <w:pPr>
        <w:jc w:val="center"/>
        <w:rPr>
          <w:b/>
          <w:spacing w:val="20"/>
          <w:sz w:val="28"/>
          <w:szCs w:val="28"/>
        </w:rPr>
      </w:pPr>
    </w:p>
    <w:p w:rsidR="00076DA1" w:rsidRDefault="00076DA1" w:rsidP="00D1220D">
      <w:pPr>
        <w:jc w:val="center"/>
        <w:rPr>
          <w:b/>
          <w:spacing w:val="20"/>
          <w:sz w:val="28"/>
          <w:szCs w:val="28"/>
        </w:rPr>
      </w:pPr>
    </w:p>
    <w:p w:rsidR="004625E9" w:rsidRPr="0077515F" w:rsidRDefault="004625E9" w:rsidP="004625E9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77515F">
        <w:rPr>
          <w:sz w:val="24"/>
          <w:szCs w:val="24"/>
        </w:rPr>
        <w:t xml:space="preserve">Приложение № </w:t>
      </w:r>
      <w:r w:rsidR="007D08F9">
        <w:rPr>
          <w:sz w:val="24"/>
          <w:szCs w:val="24"/>
        </w:rPr>
        <w:t>2</w:t>
      </w:r>
      <w:r>
        <w:rPr>
          <w:sz w:val="24"/>
          <w:szCs w:val="24"/>
        </w:rPr>
        <w:t>.3.</w:t>
      </w:r>
      <w:r w:rsidRPr="0077515F">
        <w:rPr>
          <w:sz w:val="24"/>
          <w:szCs w:val="24"/>
        </w:rPr>
        <w:t xml:space="preserve"> к Паспорту </w:t>
      </w:r>
      <w:proofErr w:type="gramStart"/>
      <w:r w:rsidRPr="0077515F">
        <w:rPr>
          <w:sz w:val="24"/>
          <w:szCs w:val="24"/>
        </w:rPr>
        <w:t>муниципальной</w:t>
      </w:r>
      <w:proofErr w:type="gramEnd"/>
      <w:r w:rsidRPr="0077515F">
        <w:rPr>
          <w:sz w:val="24"/>
          <w:szCs w:val="24"/>
        </w:rPr>
        <w:t xml:space="preserve"> </w:t>
      </w:r>
    </w:p>
    <w:p w:rsidR="00076DA1" w:rsidRPr="00595934" w:rsidRDefault="004625E9" w:rsidP="00076DA1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7515F">
        <w:rPr>
          <w:sz w:val="24"/>
          <w:szCs w:val="24"/>
        </w:rPr>
        <w:t xml:space="preserve">программы </w:t>
      </w:r>
      <w:r w:rsidR="00076DA1" w:rsidRPr="00595934">
        <w:rPr>
          <w:sz w:val="22"/>
          <w:szCs w:val="22"/>
        </w:rPr>
        <w:t xml:space="preserve">«Развитие образования и молодежной </w:t>
      </w:r>
    </w:p>
    <w:p w:rsidR="00076DA1" w:rsidRPr="00595934" w:rsidRDefault="00076DA1" w:rsidP="00076DA1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 xml:space="preserve">политики в муниципальном образовании </w:t>
      </w:r>
    </w:p>
    <w:p w:rsidR="00076DA1" w:rsidRPr="00595934" w:rsidRDefault="00076DA1" w:rsidP="00076DA1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>«</w:t>
      </w:r>
      <w:proofErr w:type="spellStart"/>
      <w:r w:rsidRPr="00595934">
        <w:rPr>
          <w:sz w:val="22"/>
          <w:szCs w:val="22"/>
        </w:rPr>
        <w:t>Ярцевский</w:t>
      </w:r>
      <w:proofErr w:type="spellEnd"/>
      <w:r w:rsidRPr="00595934">
        <w:rPr>
          <w:sz w:val="22"/>
          <w:szCs w:val="22"/>
        </w:rPr>
        <w:t xml:space="preserve"> муниципальный округ» </w:t>
      </w:r>
    </w:p>
    <w:p w:rsidR="00076DA1" w:rsidRPr="00595934" w:rsidRDefault="00076DA1" w:rsidP="00076DA1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>Смоленской области»</w:t>
      </w:r>
    </w:p>
    <w:p w:rsidR="004625E9" w:rsidRPr="00076DA1" w:rsidRDefault="004625E9" w:rsidP="00076DA1">
      <w:pPr>
        <w:widowControl w:val="0"/>
        <w:autoSpaceDE w:val="0"/>
        <w:autoSpaceDN w:val="0"/>
        <w:adjustRightInd w:val="0"/>
        <w:jc w:val="right"/>
        <w:rPr>
          <w:sz w:val="26"/>
          <w:szCs w:val="24"/>
        </w:rPr>
      </w:pPr>
    </w:p>
    <w:p w:rsidR="00D1220D" w:rsidRPr="00076DA1" w:rsidRDefault="00D1220D" w:rsidP="00D1220D">
      <w:pPr>
        <w:jc w:val="center"/>
        <w:rPr>
          <w:b/>
          <w:spacing w:val="20"/>
          <w:sz w:val="26"/>
          <w:szCs w:val="28"/>
        </w:rPr>
      </w:pPr>
      <w:r w:rsidRPr="00076DA1">
        <w:rPr>
          <w:b/>
          <w:spacing w:val="20"/>
          <w:sz w:val="26"/>
          <w:szCs w:val="28"/>
        </w:rPr>
        <w:t>ПАСПОРТ</w:t>
      </w:r>
    </w:p>
    <w:p w:rsidR="00D1220D" w:rsidRPr="00076DA1" w:rsidRDefault="00D1220D" w:rsidP="00D1220D">
      <w:pPr>
        <w:jc w:val="center"/>
        <w:rPr>
          <w:b/>
          <w:sz w:val="26"/>
          <w:szCs w:val="28"/>
        </w:rPr>
      </w:pPr>
      <w:r w:rsidRPr="00076DA1">
        <w:rPr>
          <w:b/>
          <w:sz w:val="26"/>
          <w:szCs w:val="28"/>
        </w:rPr>
        <w:t>комплекса процессных мероприятий</w:t>
      </w:r>
      <w:r w:rsidR="004625E9" w:rsidRPr="00076DA1">
        <w:rPr>
          <w:b/>
          <w:sz w:val="26"/>
          <w:szCs w:val="28"/>
        </w:rPr>
        <w:t xml:space="preserve"> </w:t>
      </w:r>
      <w:r w:rsidRPr="00076DA1">
        <w:rPr>
          <w:b/>
          <w:sz w:val="26"/>
          <w:szCs w:val="28"/>
        </w:rPr>
        <w:t xml:space="preserve">«Развитие </w:t>
      </w:r>
      <w:r w:rsidR="00C90AD1" w:rsidRPr="00076DA1">
        <w:rPr>
          <w:b/>
          <w:sz w:val="26"/>
          <w:szCs w:val="28"/>
        </w:rPr>
        <w:t xml:space="preserve">дополнительного </w:t>
      </w:r>
      <w:r w:rsidRPr="00076DA1">
        <w:rPr>
          <w:b/>
          <w:sz w:val="26"/>
          <w:szCs w:val="28"/>
        </w:rPr>
        <w:t xml:space="preserve">образования» </w:t>
      </w:r>
    </w:p>
    <w:p w:rsidR="00D1220D" w:rsidRPr="00076DA1" w:rsidRDefault="00D1220D" w:rsidP="00D1220D">
      <w:pPr>
        <w:jc w:val="center"/>
        <w:rPr>
          <w:b/>
          <w:sz w:val="16"/>
          <w:szCs w:val="16"/>
        </w:rPr>
      </w:pPr>
    </w:p>
    <w:p w:rsidR="00D1220D" w:rsidRPr="00076DA1" w:rsidRDefault="00D1220D" w:rsidP="00D1220D">
      <w:pPr>
        <w:jc w:val="center"/>
        <w:rPr>
          <w:b/>
          <w:sz w:val="26"/>
          <w:szCs w:val="28"/>
        </w:rPr>
      </w:pPr>
      <w:r w:rsidRPr="00076DA1">
        <w:rPr>
          <w:b/>
          <w:sz w:val="26"/>
          <w:szCs w:val="28"/>
        </w:rPr>
        <w:t>1. Общие положения</w:t>
      </w:r>
    </w:p>
    <w:p w:rsidR="00D1220D" w:rsidRPr="00CB0F0E" w:rsidRDefault="00D1220D" w:rsidP="00D1220D"/>
    <w:tbl>
      <w:tblPr>
        <w:tblStyle w:val="11"/>
        <w:tblW w:w="4959" w:type="pct"/>
        <w:jc w:val="center"/>
        <w:tblLook w:val="04A0"/>
      </w:tblPr>
      <w:tblGrid>
        <w:gridCol w:w="5905"/>
        <w:gridCol w:w="9884"/>
      </w:tblGrid>
      <w:tr w:rsidR="00076DA1" w:rsidRPr="007210E8" w:rsidTr="004625E9">
        <w:trPr>
          <w:trHeight w:val="516"/>
          <w:jc w:val="center"/>
        </w:trPr>
        <w:tc>
          <w:tcPr>
            <w:tcW w:w="1870" w:type="pct"/>
            <w:vAlign w:val="center"/>
          </w:tcPr>
          <w:p w:rsidR="00076DA1" w:rsidRPr="007210E8" w:rsidRDefault="00076DA1" w:rsidP="00160170">
            <w:pPr>
              <w:ind w:firstLine="0"/>
              <w:rPr>
                <w:sz w:val="24"/>
                <w:szCs w:val="24"/>
              </w:rPr>
            </w:pPr>
            <w:proofErr w:type="gramStart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130" w:type="pct"/>
            <w:vAlign w:val="center"/>
          </w:tcPr>
          <w:p w:rsidR="00076DA1" w:rsidRPr="005A2027" w:rsidRDefault="00076DA1" w:rsidP="00D70464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r w:rsidRPr="005A2027">
              <w:rPr>
                <w:sz w:val="24"/>
                <w:szCs w:val="24"/>
              </w:rPr>
              <w:t>по образованию и молодежной политике Администрации муниципальн</w:t>
            </w:r>
            <w:r>
              <w:rPr>
                <w:sz w:val="24"/>
                <w:szCs w:val="24"/>
              </w:rPr>
              <w:t>ого образования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Pr="005A2027">
              <w:rPr>
                <w:sz w:val="24"/>
                <w:szCs w:val="24"/>
              </w:rPr>
              <w:t>» Смоленской области</w:t>
            </w:r>
          </w:p>
        </w:tc>
      </w:tr>
      <w:tr w:rsidR="00076DA1" w:rsidRPr="00084DFE" w:rsidTr="004625E9">
        <w:trPr>
          <w:trHeight w:val="700"/>
          <w:jc w:val="center"/>
        </w:trPr>
        <w:tc>
          <w:tcPr>
            <w:tcW w:w="1870" w:type="pct"/>
            <w:vAlign w:val="center"/>
          </w:tcPr>
          <w:p w:rsidR="00076DA1" w:rsidRPr="00084DFE" w:rsidRDefault="00076DA1" w:rsidP="00160170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130" w:type="pct"/>
            <w:vAlign w:val="center"/>
          </w:tcPr>
          <w:p w:rsidR="00076DA1" w:rsidRPr="005A2027" w:rsidRDefault="00076DA1" w:rsidP="00C6450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5A2027">
              <w:rPr>
                <w:bCs/>
                <w:sz w:val="24"/>
                <w:szCs w:val="24"/>
              </w:rPr>
              <w:t>Муниципальн</w:t>
            </w:r>
            <w:r>
              <w:rPr>
                <w:bCs/>
                <w:sz w:val="24"/>
                <w:szCs w:val="24"/>
              </w:rPr>
              <w:t>ая</w:t>
            </w:r>
            <w:r w:rsidRPr="005A2027">
              <w:rPr>
                <w:bCs/>
                <w:sz w:val="24"/>
                <w:szCs w:val="24"/>
              </w:rPr>
              <w:t xml:space="preserve"> программ</w:t>
            </w:r>
            <w:r>
              <w:rPr>
                <w:bCs/>
                <w:sz w:val="24"/>
                <w:szCs w:val="24"/>
              </w:rPr>
              <w:t>а</w:t>
            </w:r>
            <w:r w:rsidRPr="005A2027">
              <w:rPr>
                <w:bCs/>
                <w:sz w:val="24"/>
                <w:szCs w:val="24"/>
              </w:rPr>
              <w:t xml:space="preserve"> </w:t>
            </w:r>
            <w:r w:rsidRPr="005A2027">
              <w:rPr>
                <w:sz w:val="24"/>
                <w:szCs w:val="24"/>
              </w:rPr>
              <w:t xml:space="preserve">«Развитие образования и молодежной политики в </w:t>
            </w:r>
            <w:r>
              <w:rPr>
                <w:sz w:val="24"/>
                <w:szCs w:val="24"/>
              </w:rPr>
              <w:t>муниципальном образовании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</w:t>
            </w:r>
            <w:r w:rsidRPr="005A2027">
              <w:rPr>
                <w:sz w:val="24"/>
                <w:szCs w:val="24"/>
              </w:rPr>
              <w:t xml:space="preserve"> Смоленской области»</w:t>
            </w:r>
          </w:p>
        </w:tc>
      </w:tr>
    </w:tbl>
    <w:p w:rsidR="00D1220D" w:rsidRPr="002E2BE6" w:rsidRDefault="00D1220D" w:rsidP="00D1220D">
      <w:pPr>
        <w:rPr>
          <w:sz w:val="16"/>
          <w:szCs w:val="16"/>
        </w:rPr>
      </w:pPr>
    </w:p>
    <w:p w:rsidR="00D1220D" w:rsidRPr="00076DA1" w:rsidRDefault="00D1220D" w:rsidP="00D1220D">
      <w:pPr>
        <w:jc w:val="center"/>
        <w:rPr>
          <w:b/>
          <w:sz w:val="26"/>
          <w:szCs w:val="28"/>
        </w:rPr>
      </w:pPr>
      <w:r w:rsidRPr="00076DA1">
        <w:rPr>
          <w:b/>
          <w:sz w:val="26"/>
          <w:szCs w:val="28"/>
        </w:rPr>
        <w:t xml:space="preserve">2. Показатели реализации комплекса процессных мероприятий </w:t>
      </w:r>
    </w:p>
    <w:p w:rsidR="00D1220D" w:rsidRPr="002E2BE6" w:rsidRDefault="00D1220D" w:rsidP="00D1220D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 </w:t>
      </w:r>
    </w:p>
    <w:tbl>
      <w:tblPr>
        <w:tblStyle w:val="11"/>
        <w:tblW w:w="4926" w:type="pct"/>
        <w:jc w:val="center"/>
        <w:tblLook w:val="04A0"/>
      </w:tblPr>
      <w:tblGrid>
        <w:gridCol w:w="9203"/>
        <w:gridCol w:w="2268"/>
        <w:gridCol w:w="1418"/>
        <w:gridCol w:w="1418"/>
        <w:gridCol w:w="1377"/>
      </w:tblGrid>
      <w:tr w:rsidR="00D1220D" w:rsidRPr="00580B96" w:rsidTr="00C77371">
        <w:trPr>
          <w:tblHeader/>
          <w:jc w:val="center"/>
        </w:trPr>
        <w:tc>
          <w:tcPr>
            <w:tcW w:w="2934" w:type="pct"/>
            <w:vMerge w:val="restart"/>
            <w:vAlign w:val="center"/>
          </w:tcPr>
          <w:p w:rsidR="00D1220D" w:rsidRPr="00580B96" w:rsidRDefault="00D1220D" w:rsidP="001601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Наименование показателя</w:t>
            </w:r>
            <w:r>
              <w:rPr>
                <w:rFonts w:cs="Times New Roman"/>
                <w:sz w:val="24"/>
                <w:szCs w:val="24"/>
              </w:rPr>
              <w:t xml:space="preserve"> реализации, единица измерения</w:t>
            </w:r>
          </w:p>
        </w:tc>
        <w:tc>
          <w:tcPr>
            <w:tcW w:w="723" w:type="pct"/>
            <w:vMerge w:val="restart"/>
          </w:tcPr>
          <w:p w:rsidR="00076DA1" w:rsidRDefault="00D1220D" w:rsidP="00076DA1">
            <w:pPr>
              <w:ind w:firstLine="23"/>
              <w:rPr>
                <w:color w:val="22272F"/>
                <w:sz w:val="22"/>
                <w:szCs w:val="22"/>
                <w:shd w:val="clear" w:color="auto" w:fill="FFFFFF"/>
              </w:rPr>
            </w:pPr>
            <w:r w:rsidRPr="00076DA1">
              <w:rPr>
                <w:color w:val="22272F"/>
                <w:sz w:val="22"/>
                <w:szCs w:val="22"/>
                <w:shd w:val="clear" w:color="auto" w:fill="FFFFFF"/>
              </w:rPr>
              <w:t>Базовое значение показателя реализации</w:t>
            </w:r>
          </w:p>
          <w:p w:rsidR="00D1220D" w:rsidRPr="00076DA1" w:rsidRDefault="00D1220D" w:rsidP="00076DA1">
            <w:pPr>
              <w:ind w:firstLine="23"/>
              <w:rPr>
                <w:color w:val="22272F"/>
                <w:sz w:val="22"/>
                <w:szCs w:val="22"/>
                <w:shd w:val="clear" w:color="auto" w:fill="FFFFFF"/>
              </w:rPr>
            </w:pPr>
            <w:r w:rsidRPr="00076DA1">
              <w:rPr>
                <w:color w:val="22272F"/>
                <w:sz w:val="22"/>
                <w:szCs w:val="22"/>
                <w:shd w:val="clear" w:color="auto" w:fill="FFFFFF"/>
              </w:rPr>
              <w:t xml:space="preserve"> (к очередному финансовому году)</w:t>
            </w:r>
          </w:p>
        </w:tc>
        <w:tc>
          <w:tcPr>
            <w:tcW w:w="1343" w:type="pct"/>
            <w:gridSpan w:val="3"/>
            <w:vAlign w:val="center"/>
          </w:tcPr>
          <w:p w:rsidR="00D1220D" w:rsidRPr="00580B96" w:rsidRDefault="00D1220D" w:rsidP="0016017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 xml:space="preserve">реализации </w:t>
            </w: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>на очередной финансовый год и плановый период</w:t>
            </w:r>
          </w:p>
        </w:tc>
      </w:tr>
      <w:tr w:rsidR="000D6903" w:rsidRPr="00580B96" w:rsidTr="00C77371">
        <w:trPr>
          <w:trHeight w:val="448"/>
          <w:tblHeader/>
          <w:jc w:val="center"/>
        </w:trPr>
        <w:tc>
          <w:tcPr>
            <w:tcW w:w="2934" w:type="pct"/>
            <w:vMerge/>
            <w:vAlign w:val="center"/>
          </w:tcPr>
          <w:p w:rsidR="000D6903" w:rsidRPr="00580B96" w:rsidRDefault="000D6903" w:rsidP="000D690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23" w:type="pct"/>
            <w:vMerge/>
          </w:tcPr>
          <w:p w:rsidR="000D6903" w:rsidRPr="00580B96" w:rsidRDefault="000D6903" w:rsidP="000D6903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2" w:type="pct"/>
            <w:vAlign w:val="center"/>
          </w:tcPr>
          <w:p w:rsidR="000D6903" w:rsidRPr="000D6903" w:rsidRDefault="00076DA1" w:rsidP="000D6903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2025</w:t>
            </w:r>
            <w:r w:rsidR="00BA06AE">
              <w:rPr>
                <w:rFonts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52" w:type="pct"/>
            <w:vAlign w:val="center"/>
          </w:tcPr>
          <w:p w:rsidR="000D6903" w:rsidRPr="00580B96" w:rsidRDefault="00BA06AE" w:rsidP="000D6903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202</w:t>
            </w:r>
            <w:r w:rsidR="00076DA1">
              <w:rPr>
                <w:rFonts w:eastAsia="Times New Roman"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439" w:type="pct"/>
            <w:vAlign w:val="center"/>
          </w:tcPr>
          <w:p w:rsidR="000D6903" w:rsidRPr="00580B96" w:rsidRDefault="00BA06AE" w:rsidP="00076DA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</w:t>
            </w:r>
            <w:r w:rsidR="00076DA1">
              <w:rPr>
                <w:rFonts w:cs="Times New Roman"/>
                <w:sz w:val="24"/>
                <w:szCs w:val="24"/>
              </w:rPr>
              <w:t>7</w:t>
            </w:r>
          </w:p>
        </w:tc>
      </w:tr>
      <w:tr w:rsidR="00D1220D" w:rsidRPr="00580B96" w:rsidTr="00C77371">
        <w:trPr>
          <w:trHeight w:val="282"/>
          <w:tblHeader/>
          <w:jc w:val="center"/>
        </w:trPr>
        <w:tc>
          <w:tcPr>
            <w:tcW w:w="2934" w:type="pct"/>
            <w:vAlign w:val="center"/>
          </w:tcPr>
          <w:p w:rsidR="00D1220D" w:rsidRPr="00580B96" w:rsidRDefault="00D1220D" w:rsidP="001601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23" w:type="pct"/>
          </w:tcPr>
          <w:p w:rsidR="00D1220D" w:rsidRPr="00580B96" w:rsidRDefault="00D1220D" w:rsidP="00160170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452" w:type="pct"/>
            <w:vAlign w:val="center"/>
          </w:tcPr>
          <w:p w:rsidR="00D1220D" w:rsidRPr="00580B96" w:rsidRDefault="00D1220D" w:rsidP="0016017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452" w:type="pct"/>
            <w:vAlign w:val="center"/>
          </w:tcPr>
          <w:p w:rsidR="00D1220D" w:rsidRPr="00580B96" w:rsidRDefault="00D1220D" w:rsidP="0016017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439" w:type="pct"/>
            <w:vAlign w:val="center"/>
          </w:tcPr>
          <w:p w:rsidR="00D1220D" w:rsidRPr="00580B96" w:rsidRDefault="00D1220D" w:rsidP="001601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C248BA" w:rsidRPr="00580B96" w:rsidTr="00C77371">
        <w:trPr>
          <w:trHeight w:val="433"/>
          <w:jc w:val="center"/>
        </w:trPr>
        <w:tc>
          <w:tcPr>
            <w:tcW w:w="2934" w:type="pct"/>
            <w:vAlign w:val="center"/>
          </w:tcPr>
          <w:p w:rsidR="00C248BA" w:rsidRPr="00231CAE" w:rsidRDefault="00C248BA" w:rsidP="00C248BA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Достижение целевого показателя средней заработной платы</w:t>
            </w:r>
            <w:r w:rsidRPr="00231CAE">
              <w:rPr>
                <w:sz w:val="24"/>
                <w:szCs w:val="24"/>
              </w:rPr>
              <w:t xml:space="preserve"> педагогических работников муниципальных образовательных учреждений</w:t>
            </w:r>
            <w:r>
              <w:rPr>
                <w:sz w:val="24"/>
                <w:szCs w:val="24"/>
              </w:rPr>
              <w:t>, установленного субъектом</w:t>
            </w:r>
            <w:proofErr w:type="gramStart"/>
            <w:r w:rsidRPr="00231C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(%)</w:t>
            </w:r>
            <w:proofErr w:type="gramEnd"/>
          </w:p>
        </w:tc>
        <w:tc>
          <w:tcPr>
            <w:tcW w:w="723" w:type="pct"/>
            <w:vAlign w:val="center"/>
          </w:tcPr>
          <w:p w:rsidR="00C248BA" w:rsidRPr="00BD502B" w:rsidRDefault="00C248BA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52" w:type="pct"/>
            <w:vAlign w:val="center"/>
          </w:tcPr>
          <w:p w:rsidR="00C248BA" w:rsidRPr="00BD502B" w:rsidRDefault="00C248BA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52" w:type="pct"/>
            <w:vAlign w:val="center"/>
          </w:tcPr>
          <w:p w:rsidR="00C248BA" w:rsidRPr="00BD502B" w:rsidRDefault="00C248BA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439" w:type="pct"/>
            <w:vAlign w:val="center"/>
          </w:tcPr>
          <w:p w:rsidR="00C248BA" w:rsidRPr="00BD502B" w:rsidRDefault="00C248BA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248BA" w:rsidRPr="00580B96" w:rsidTr="00C77371">
        <w:trPr>
          <w:jc w:val="center"/>
        </w:trPr>
        <w:tc>
          <w:tcPr>
            <w:tcW w:w="2934" w:type="pct"/>
            <w:vAlign w:val="center"/>
          </w:tcPr>
          <w:p w:rsidR="00C248BA" w:rsidRPr="00231CAE" w:rsidRDefault="00C248BA" w:rsidP="00C248BA">
            <w:pPr>
              <w:ind w:firstLine="24"/>
              <w:jc w:val="both"/>
              <w:rPr>
                <w:sz w:val="24"/>
                <w:szCs w:val="24"/>
              </w:rPr>
            </w:pPr>
            <w:r w:rsidRPr="00231CAE">
              <w:rPr>
                <w:sz w:val="24"/>
                <w:szCs w:val="24"/>
              </w:rPr>
              <w:t>Своевременность налоговых уплат   муниципальны</w:t>
            </w:r>
            <w:r>
              <w:rPr>
                <w:sz w:val="24"/>
                <w:szCs w:val="24"/>
              </w:rPr>
              <w:t>ми</w:t>
            </w:r>
            <w:r w:rsidRPr="00231CAE">
              <w:rPr>
                <w:sz w:val="24"/>
                <w:szCs w:val="24"/>
              </w:rPr>
              <w:t xml:space="preserve"> учреждени</w:t>
            </w:r>
            <w:r>
              <w:rPr>
                <w:sz w:val="24"/>
                <w:szCs w:val="24"/>
              </w:rPr>
              <w:t>ями (да/нет)</w:t>
            </w:r>
          </w:p>
        </w:tc>
        <w:tc>
          <w:tcPr>
            <w:tcW w:w="723" w:type="pct"/>
            <w:vAlign w:val="center"/>
          </w:tcPr>
          <w:p w:rsidR="00C248BA" w:rsidRPr="00BD502B" w:rsidRDefault="00C248BA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Да </w:t>
            </w:r>
          </w:p>
        </w:tc>
        <w:tc>
          <w:tcPr>
            <w:tcW w:w="452" w:type="pct"/>
            <w:vAlign w:val="center"/>
          </w:tcPr>
          <w:p w:rsidR="00C248BA" w:rsidRPr="00BD502B" w:rsidRDefault="00C248BA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452" w:type="pct"/>
            <w:vAlign w:val="center"/>
          </w:tcPr>
          <w:p w:rsidR="00C248BA" w:rsidRPr="00BD502B" w:rsidRDefault="00C248BA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439" w:type="pct"/>
            <w:vAlign w:val="center"/>
          </w:tcPr>
          <w:p w:rsidR="00C248BA" w:rsidRPr="00BD502B" w:rsidRDefault="00C248BA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</w:tr>
      <w:tr w:rsidR="00C248BA" w:rsidRPr="00580B96" w:rsidTr="00C77371">
        <w:trPr>
          <w:jc w:val="center"/>
        </w:trPr>
        <w:tc>
          <w:tcPr>
            <w:tcW w:w="2934" w:type="pct"/>
            <w:vAlign w:val="center"/>
          </w:tcPr>
          <w:p w:rsidR="00C248BA" w:rsidRPr="00231CAE" w:rsidRDefault="00C248BA" w:rsidP="00C248BA">
            <w:pPr>
              <w:ind w:firstLine="24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Доля муниципальных образовательных учреждений, соответствующих современным требованиям обучения, в общем количестве образовательных учреждений</w:t>
            </w:r>
            <w:proofErr w:type="gramStart"/>
            <w:r>
              <w:rPr>
                <w:spacing w:val="-2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723" w:type="pct"/>
            <w:vAlign w:val="center"/>
          </w:tcPr>
          <w:p w:rsidR="00C248BA" w:rsidRPr="00BD502B" w:rsidRDefault="00C248BA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52" w:type="pct"/>
            <w:vAlign w:val="center"/>
          </w:tcPr>
          <w:p w:rsidR="00C248BA" w:rsidRPr="00BD502B" w:rsidRDefault="00C248BA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52" w:type="pct"/>
            <w:vAlign w:val="center"/>
          </w:tcPr>
          <w:p w:rsidR="00C248BA" w:rsidRPr="00BD502B" w:rsidRDefault="00C248BA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439" w:type="pct"/>
            <w:vAlign w:val="center"/>
          </w:tcPr>
          <w:p w:rsidR="00C248BA" w:rsidRPr="00BD502B" w:rsidRDefault="00C248BA" w:rsidP="00C248BA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248BA" w:rsidRPr="00580B96" w:rsidTr="00C77371">
        <w:trPr>
          <w:jc w:val="center"/>
        </w:trPr>
        <w:tc>
          <w:tcPr>
            <w:tcW w:w="2934" w:type="pct"/>
            <w:vAlign w:val="center"/>
          </w:tcPr>
          <w:p w:rsidR="00C248BA" w:rsidRDefault="00C248BA" w:rsidP="00C248BA">
            <w:pPr>
              <w:ind w:firstLine="24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Наличие жалоб со стороны участников образовательных отношений (да/нет)</w:t>
            </w:r>
          </w:p>
        </w:tc>
        <w:tc>
          <w:tcPr>
            <w:tcW w:w="723" w:type="pct"/>
            <w:vAlign w:val="center"/>
          </w:tcPr>
          <w:p w:rsidR="00C248BA" w:rsidRPr="00BD502B" w:rsidRDefault="00C248BA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452" w:type="pct"/>
            <w:vAlign w:val="center"/>
          </w:tcPr>
          <w:p w:rsidR="00C248BA" w:rsidRPr="00BD502B" w:rsidRDefault="00C248BA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452" w:type="pct"/>
            <w:vAlign w:val="center"/>
          </w:tcPr>
          <w:p w:rsidR="00C248BA" w:rsidRPr="00BD502B" w:rsidRDefault="00C248BA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439" w:type="pct"/>
            <w:vAlign w:val="center"/>
          </w:tcPr>
          <w:p w:rsidR="00C248BA" w:rsidRPr="00BD502B" w:rsidRDefault="00C248BA" w:rsidP="00C248BA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287EBA" w:rsidRPr="00580B96" w:rsidTr="00C77371">
        <w:trPr>
          <w:jc w:val="center"/>
        </w:trPr>
        <w:tc>
          <w:tcPr>
            <w:tcW w:w="2934" w:type="pct"/>
            <w:vAlign w:val="center"/>
          </w:tcPr>
          <w:p w:rsidR="00287EBA" w:rsidRPr="00FD4133" w:rsidRDefault="00287EBA" w:rsidP="00E867C8">
            <w:pPr>
              <w:ind w:firstLine="24"/>
              <w:jc w:val="both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Доля </w:t>
            </w:r>
            <w:r w:rsidRPr="00C111A9">
              <w:rPr>
                <w:sz w:val="22"/>
                <w:szCs w:val="22"/>
              </w:rPr>
              <w:t xml:space="preserve"> детей в возрасте от 5 до </w:t>
            </w:r>
            <w:r>
              <w:rPr>
                <w:sz w:val="22"/>
                <w:szCs w:val="22"/>
              </w:rPr>
              <w:t xml:space="preserve">18 лет, получающих услуги по дополнительному образованию в </w:t>
            </w:r>
            <w:r w:rsidRPr="00C111A9">
              <w:rPr>
                <w:sz w:val="22"/>
                <w:szCs w:val="22"/>
              </w:rPr>
              <w:t>общей</w:t>
            </w:r>
            <w:r>
              <w:rPr>
                <w:sz w:val="22"/>
                <w:szCs w:val="22"/>
              </w:rPr>
              <w:t xml:space="preserve"> численности детей данной возрастной группы</w:t>
            </w:r>
            <w:proofErr w:type="gramStart"/>
            <w:r w:rsidRPr="00C111A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(%)</w:t>
            </w:r>
            <w:proofErr w:type="gramEnd"/>
          </w:p>
        </w:tc>
        <w:tc>
          <w:tcPr>
            <w:tcW w:w="723" w:type="pct"/>
            <w:vAlign w:val="center"/>
          </w:tcPr>
          <w:p w:rsidR="00287EBA" w:rsidRPr="00BD502B" w:rsidRDefault="00287EBA" w:rsidP="00E867C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85</w:t>
            </w:r>
          </w:p>
        </w:tc>
        <w:tc>
          <w:tcPr>
            <w:tcW w:w="452" w:type="pct"/>
            <w:vAlign w:val="center"/>
          </w:tcPr>
          <w:p w:rsidR="00287EBA" w:rsidRPr="00BD502B" w:rsidRDefault="00287EBA" w:rsidP="00E867C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85</w:t>
            </w:r>
          </w:p>
        </w:tc>
        <w:tc>
          <w:tcPr>
            <w:tcW w:w="452" w:type="pct"/>
            <w:vAlign w:val="center"/>
          </w:tcPr>
          <w:p w:rsidR="00287EBA" w:rsidRPr="00BD502B" w:rsidRDefault="00287EBA" w:rsidP="00E867C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85</w:t>
            </w:r>
          </w:p>
        </w:tc>
        <w:tc>
          <w:tcPr>
            <w:tcW w:w="439" w:type="pct"/>
            <w:vAlign w:val="center"/>
          </w:tcPr>
          <w:p w:rsidR="00287EBA" w:rsidRPr="00BD502B" w:rsidRDefault="00287EBA" w:rsidP="00E867C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85</w:t>
            </w:r>
          </w:p>
        </w:tc>
      </w:tr>
      <w:tr w:rsidR="00287EBA" w:rsidRPr="00580B96" w:rsidTr="00C77371">
        <w:trPr>
          <w:jc w:val="center"/>
        </w:trPr>
        <w:tc>
          <w:tcPr>
            <w:tcW w:w="2934" w:type="pct"/>
            <w:vAlign w:val="center"/>
          </w:tcPr>
          <w:p w:rsidR="00287EBA" w:rsidRPr="00FD4133" w:rsidRDefault="00287EBA" w:rsidP="00E867C8">
            <w:pPr>
              <w:widowControl w:val="0"/>
              <w:autoSpaceDE w:val="0"/>
              <w:autoSpaceDN w:val="0"/>
              <w:adjustRightInd w:val="0"/>
              <w:ind w:firstLine="24"/>
              <w:rPr>
                <w:sz w:val="24"/>
                <w:szCs w:val="24"/>
              </w:rPr>
            </w:pPr>
            <w:r w:rsidRPr="00C34F50">
              <w:rPr>
                <w:sz w:val="22"/>
                <w:szCs w:val="22"/>
              </w:rPr>
              <w:t>Доля детей-инвалидов в возрасте от 5 до 18 лет, получающих дополнительное образование, от общей численности детей-инвалидов данного возраста</w:t>
            </w:r>
            <w:r>
              <w:rPr>
                <w:sz w:val="22"/>
                <w:szCs w:val="22"/>
              </w:rPr>
              <w:t>(%)</w:t>
            </w:r>
          </w:p>
        </w:tc>
        <w:tc>
          <w:tcPr>
            <w:tcW w:w="723" w:type="pct"/>
            <w:vAlign w:val="center"/>
          </w:tcPr>
          <w:p w:rsidR="00287EBA" w:rsidRPr="00BD502B" w:rsidRDefault="00287EBA" w:rsidP="00E867C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50</w:t>
            </w:r>
          </w:p>
        </w:tc>
        <w:tc>
          <w:tcPr>
            <w:tcW w:w="452" w:type="pct"/>
            <w:vAlign w:val="center"/>
          </w:tcPr>
          <w:p w:rsidR="00287EBA" w:rsidRPr="00BD502B" w:rsidRDefault="00287EBA" w:rsidP="00E867C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50</w:t>
            </w:r>
          </w:p>
        </w:tc>
        <w:tc>
          <w:tcPr>
            <w:tcW w:w="452" w:type="pct"/>
            <w:vAlign w:val="center"/>
          </w:tcPr>
          <w:p w:rsidR="00287EBA" w:rsidRPr="00BD502B" w:rsidRDefault="00287EBA" w:rsidP="00E867C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50</w:t>
            </w:r>
          </w:p>
        </w:tc>
        <w:tc>
          <w:tcPr>
            <w:tcW w:w="439" w:type="pct"/>
            <w:vAlign w:val="center"/>
          </w:tcPr>
          <w:p w:rsidR="00287EBA" w:rsidRPr="00BD502B" w:rsidRDefault="00287EBA" w:rsidP="00E867C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50</w:t>
            </w:r>
          </w:p>
        </w:tc>
      </w:tr>
      <w:tr w:rsidR="007B08B8" w:rsidRPr="00580B96" w:rsidTr="00C77371">
        <w:trPr>
          <w:jc w:val="center"/>
        </w:trPr>
        <w:tc>
          <w:tcPr>
            <w:tcW w:w="2934" w:type="pct"/>
            <w:vAlign w:val="center"/>
          </w:tcPr>
          <w:p w:rsidR="007B08B8" w:rsidRPr="00FD4133" w:rsidRDefault="007B08B8" w:rsidP="00E867C8">
            <w:pPr>
              <w:widowControl w:val="0"/>
              <w:autoSpaceDE w:val="0"/>
              <w:autoSpaceDN w:val="0"/>
              <w:adjustRightInd w:val="0"/>
              <w:ind w:firstLine="24"/>
              <w:rPr>
                <w:sz w:val="24"/>
                <w:szCs w:val="24"/>
              </w:rPr>
            </w:pPr>
            <w:r w:rsidRPr="004B5F16">
              <w:rPr>
                <w:sz w:val="22"/>
                <w:szCs w:val="22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</w:t>
            </w:r>
            <w:proofErr w:type="gramStart"/>
            <w:r w:rsidRPr="004B5F16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723" w:type="pct"/>
            <w:vAlign w:val="center"/>
          </w:tcPr>
          <w:p w:rsidR="007B08B8" w:rsidRPr="003A118B" w:rsidRDefault="007B08B8" w:rsidP="00DC7E75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25</w:t>
            </w:r>
          </w:p>
        </w:tc>
        <w:tc>
          <w:tcPr>
            <w:tcW w:w="452" w:type="pct"/>
            <w:vAlign w:val="center"/>
          </w:tcPr>
          <w:p w:rsidR="007B08B8" w:rsidRPr="003A118B" w:rsidRDefault="007B08B8" w:rsidP="00DC7E75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25</w:t>
            </w:r>
          </w:p>
        </w:tc>
        <w:tc>
          <w:tcPr>
            <w:tcW w:w="452" w:type="pct"/>
            <w:vAlign w:val="center"/>
          </w:tcPr>
          <w:p w:rsidR="007B08B8" w:rsidRPr="003A118B" w:rsidRDefault="007B08B8" w:rsidP="00DC7E75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25</w:t>
            </w:r>
          </w:p>
        </w:tc>
        <w:tc>
          <w:tcPr>
            <w:tcW w:w="439" w:type="pct"/>
            <w:vAlign w:val="center"/>
          </w:tcPr>
          <w:p w:rsidR="007B08B8" w:rsidRPr="003A118B" w:rsidRDefault="007B08B8" w:rsidP="00DC7E75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25</w:t>
            </w:r>
          </w:p>
        </w:tc>
      </w:tr>
    </w:tbl>
    <w:p w:rsidR="00037FF5" w:rsidRDefault="00037FF5" w:rsidP="002E2BE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2E2BE6" w:rsidRPr="0077515F" w:rsidRDefault="002E2BE6" w:rsidP="002E2BE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77515F">
        <w:rPr>
          <w:sz w:val="24"/>
          <w:szCs w:val="24"/>
        </w:rPr>
        <w:t xml:space="preserve">Приложение № </w:t>
      </w:r>
      <w:r w:rsidR="007D08F9">
        <w:rPr>
          <w:sz w:val="24"/>
          <w:szCs w:val="24"/>
        </w:rPr>
        <w:t>2</w:t>
      </w:r>
      <w:r>
        <w:rPr>
          <w:sz w:val="24"/>
          <w:szCs w:val="24"/>
        </w:rPr>
        <w:t>.4.</w:t>
      </w:r>
      <w:r w:rsidRPr="0077515F">
        <w:rPr>
          <w:sz w:val="24"/>
          <w:szCs w:val="24"/>
        </w:rPr>
        <w:t xml:space="preserve"> к Паспорту </w:t>
      </w:r>
      <w:proofErr w:type="gramStart"/>
      <w:r w:rsidRPr="0077515F">
        <w:rPr>
          <w:sz w:val="24"/>
          <w:szCs w:val="24"/>
        </w:rPr>
        <w:t>муниципальной</w:t>
      </w:r>
      <w:proofErr w:type="gramEnd"/>
      <w:r w:rsidRPr="0077515F">
        <w:rPr>
          <w:sz w:val="24"/>
          <w:szCs w:val="24"/>
        </w:rPr>
        <w:t xml:space="preserve"> </w:t>
      </w:r>
    </w:p>
    <w:p w:rsidR="00076DA1" w:rsidRPr="00595934" w:rsidRDefault="002E2BE6" w:rsidP="00076DA1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7515F">
        <w:rPr>
          <w:sz w:val="24"/>
          <w:szCs w:val="24"/>
        </w:rPr>
        <w:t xml:space="preserve">программы </w:t>
      </w:r>
      <w:r w:rsidR="00076DA1" w:rsidRPr="00595934">
        <w:rPr>
          <w:sz w:val="22"/>
          <w:szCs w:val="22"/>
        </w:rPr>
        <w:t xml:space="preserve">«Развитие образования и молодежной </w:t>
      </w:r>
    </w:p>
    <w:p w:rsidR="00076DA1" w:rsidRPr="00595934" w:rsidRDefault="00076DA1" w:rsidP="00076DA1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 xml:space="preserve">политики в муниципальном образовании </w:t>
      </w:r>
    </w:p>
    <w:p w:rsidR="00076DA1" w:rsidRPr="00595934" w:rsidRDefault="00076DA1" w:rsidP="00076DA1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>«</w:t>
      </w:r>
      <w:proofErr w:type="spellStart"/>
      <w:r w:rsidRPr="00595934">
        <w:rPr>
          <w:sz w:val="22"/>
          <w:szCs w:val="22"/>
        </w:rPr>
        <w:t>Ярцевский</w:t>
      </w:r>
      <w:proofErr w:type="spellEnd"/>
      <w:r w:rsidRPr="00595934">
        <w:rPr>
          <w:sz w:val="22"/>
          <w:szCs w:val="22"/>
        </w:rPr>
        <w:t xml:space="preserve"> муниципальный округ» </w:t>
      </w:r>
    </w:p>
    <w:p w:rsidR="00076DA1" w:rsidRPr="00595934" w:rsidRDefault="00076DA1" w:rsidP="00076DA1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>Смоленской области»</w:t>
      </w:r>
    </w:p>
    <w:p w:rsidR="002E2BE6" w:rsidRPr="0077515F" w:rsidRDefault="002E2BE6" w:rsidP="00076DA1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1220D" w:rsidRDefault="00D1220D" w:rsidP="002E2BE6">
      <w:pPr>
        <w:spacing w:after="160" w:line="259" w:lineRule="auto"/>
        <w:jc w:val="right"/>
        <w:rPr>
          <w:sz w:val="28"/>
          <w:szCs w:val="28"/>
        </w:rPr>
      </w:pPr>
    </w:p>
    <w:p w:rsidR="00D1220D" w:rsidRPr="00076DA1" w:rsidRDefault="00D1220D" w:rsidP="00D1220D">
      <w:pPr>
        <w:jc w:val="center"/>
        <w:rPr>
          <w:b/>
          <w:spacing w:val="20"/>
          <w:sz w:val="26"/>
          <w:szCs w:val="28"/>
        </w:rPr>
      </w:pPr>
      <w:r w:rsidRPr="00076DA1">
        <w:rPr>
          <w:b/>
          <w:spacing w:val="20"/>
          <w:sz w:val="26"/>
          <w:szCs w:val="28"/>
        </w:rPr>
        <w:t>ПАСПОРТ</w:t>
      </w:r>
    </w:p>
    <w:p w:rsidR="00D1220D" w:rsidRPr="00076DA1" w:rsidRDefault="00D1220D" w:rsidP="00D1220D">
      <w:pPr>
        <w:jc w:val="center"/>
        <w:rPr>
          <w:b/>
          <w:sz w:val="26"/>
          <w:szCs w:val="28"/>
        </w:rPr>
      </w:pPr>
      <w:r w:rsidRPr="00076DA1">
        <w:rPr>
          <w:b/>
          <w:sz w:val="26"/>
          <w:szCs w:val="28"/>
        </w:rPr>
        <w:t>комплекса процессных мероприятий</w:t>
      </w:r>
      <w:r w:rsidR="006D5FEF">
        <w:rPr>
          <w:b/>
          <w:sz w:val="26"/>
          <w:szCs w:val="28"/>
        </w:rPr>
        <w:t xml:space="preserve"> </w:t>
      </w:r>
      <w:r w:rsidRPr="00076DA1">
        <w:rPr>
          <w:b/>
          <w:sz w:val="26"/>
          <w:szCs w:val="28"/>
        </w:rPr>
        <w:t>«</w:t>
      </w:r>
      <w:r w:rsidR="00C90AD1" w:rsidRPr="00076DA1">
        <w:rPr>
          <w:b/>
          <w:sz w:val="26"/>
          <w:szCs w:val="28"/>
        </w:rPr>
        <w:t>Педагогические кадры</w:t>
      </w:r>
      <w:r w:rsidRPr="00076DA1">
        <w:rPr>
          <w:b/>
          <w:sz w:val="26"/>
          <w:szCs w:val="28"/>
        </w:rPr>
        <w:t xml:space="preserve">» </w:t>
      </w:r>
    </w:p>
    <w:p w:rsidR="00D1220D" w:rsidRPr="00076DA1" w:rsidRDefault="00D1220D" w:rsidP="00D1220D">
      <w:pPr>
        <w:jc w:val="center"/>
        <w:rPr>
          <w:b/>
          <w:sz w:val="16"/>
          <w:szCs w:val="16"/>
        </w:rPr>
      </w:pPr>
    </w:p>
    <w:p w:rsidR="00D1220D" w:rsidRPr="00CB0F0E" w:rsidRDefault="00D1220D" w:rsidP="00D1220D">
      <w:pPr>
        <w:jc w:val="center"/>
        <w:rPr>
          <w:b/>
          <w:sz w:val="28"/>
          <w:szCs w:val="28"/>
        </w:rPr>
      </w:pPr>
      <w:r w:rsidRPr="00CB0F0E">
        <w:rPr>
          <w:b/>
          <w:sz w:val="28"/>
          <w:szCs w:val="28"/>
        </w:rPr>
        <w:t>1. Общие положения</w:t>
      </w:r>
    </w:p>
    <w:p w:rsidR="00D1220D" w:rsidRPr="00CB0F0E" w:rsidRDefault="00D1220D" w:rsidP="00D1220D"/>
    <w:tbl>
      <w:tblPr>
        <w:tblStyle w:val="11"/>
        <w:tblW w:w="4914" w:type="pct"/>
        <w:jc w:val="center"/>
        <w:tblLook w:val="04A0"/>
      </w:tblPr>
      <w:tblGrid>
        <w:gridCol w:w="5905"/>
        <w:gridCol w:w="9741"/>
      </w:tblGrid>
      <w:tr w:rsidR="00D1220D" w:rsidRPr="007210E8" w:rsidTr="00C568FF">
        <w:trPr>
          <w:trHeight w:val="516"/>
          <w:jc w:val="center"/>
        </w:trPr>
        <w:tc>
          <w:tcPr>
            <w:tcW w:w="1887" w:type="pct"/>
            <w:vAlign w:val="center"/>
          </w:tcPr>
          <w:p w:rsidR="00D1220D" w:rsidRPr="007210E8" w:rsidRDefault="00D1220D" w:rsidP="00160170">
            <w:pPr>
              <w:ind w:firstLine="0"/>
              <w:rPr>
                <w:sz w:val="24"/>
                <w:szCs w:val="24"/>
              </w:rPr>
            </w:pPr>
            <w:proofErr w:type="gramStart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113" w:type="pct"/>
            <w:vAlign w:val="center"/>
          </w:tcPr>
          <w:p w:rsidR="00D1220D" w:rsidRPr="005A2027" w:rsidRDefault="00076DA1" w:rsidP="00160170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Управление </w:t>
            </w:r>
            <w:r w:rsidR="00D1220D" w:rsidRPr="005A2027">
              <w:rPr>
                <w:sz w:val="24"/>
                <w:szCs w:val="24"/>
              </w:rPr>
              <w:t>по образованию и молодежной политике Администрации муниципального образования «</w:t>
            </w:r>
            <w:proofErr w:type="spellStart"/>
            <w:r w:rsidR="00D1220D" w:rsidRPr="005A2027">
              <w:rPr>
                <w:sz w:val="24"/>
                <w:szCs w:val="24"/>
              </w:rPr>
              <w:t>Ярцевский</w:t>
            </w:r>
            <w:proofErr w:type="spellEnd"/>
            <w:r w:rsidR="001C0752">
              <w:rPr>
                <w:sz w:val="24"/>
                <w:szCs w:val="24"/>
              </w:rPr>
              <w:t xml:space="preserve"> муниципальный округ</w:t>
            </w:r>
            <w:r w:rsidR="00D1220D" w:rsidRPr="005A2027">
              <w:rPr>
                <w:sz w:val="24"/>
                <w:szCs w:val="24"/>
              </w:rPr>
              <w:t>» Смоленской области</w:t>
            </w:r>
          </w:p>
        </w:tc>
      </w:tr>
      <w:tr w:rsidR="00D1220D" w:rsidRPr="00084DFE" w:rsidTr="00C568FF">
        <w:trPr>
          <w:trHeight w:val="700"/>
          <w:jc w:val="center"/>
        </w:trPr>
        <w:tc>
          <w:tcPr>
            <w:tcW w:w="1887" w:type="pct"/>
            <w:vAlign w:val="center"/>
          </w:tcPr>
          <w:p w:rsidR="00D1220D" w:rsidRPr="00084DFE" w:rsidRDefault="00D1220D" w:rsidP="00160170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113" w:type="pct"/>
            <w:vAlign w:val="center"/>
          </w:tcPr>
          <w:p w:rsidR="00D1220D" w:rsidRPr="005A2027" w:rsidRDefault="00076DA1" w:rsidP="00037FF5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5A2027">
              <w:rPr>
                <w:bCs/>
                <w:sz w:val="24"/>
                <w:szCs w:val="24"/>
              </w:rPr>
              <w:t>Муниципальн</w:t>
            </w:r>
            <w:r>
              <w:rPr>
                <w:bCs/>
                <w:sz w:val="24"/>
                <w:szCs w:val="24"/>
              </w:rPr>
              <w:t>ая</w:t>
            </w:r>
            <w:r w:rsidRPr="005A2027">
              <w:rPr>
                <w:bCs/>
                <w:sz w:val="24"/>
                <w:szCs w:val="24"/>
              </w:rPr>
              <w:t xml:space="preserve"> программ</w:t>
            </w:r>
            <w:r>
              <w:rPr>
                <w:bCs/>
                <w:sz w:val="24"/>
                <w:szCs w:val="24"/>
              </w:rPr>
              <w:t>а</w:t>
            </w:r>
            <w:r w:rsidRPr="005A2027">
              <w:rPr>
                <w:bCs/>
                <w:sz w:val="24"/>
                <w:szCs w:val="24"/>
              </w:rPr>
              <w:t xml:space="preserve"> </w:t>
            </w:r>
            <w:r w:rsidRPr="005A2027">
              <w:rPr>
                <w:sz w:val="24"/>
                <w:szCs w:val="24"/>
              </w:rPr>
              <w:t xml:space="preserve">«Развитие образования и молодежной политики в </w:t>
            </w:r>
            <w:r>
              <w:rPr>
                <w:sz w:val="24"/>
                <w:szCs w:val="24"/>
              </w:rPr>
              <w:t>муниципальном образовании «</w:t>
            </w:r>
            <w:proofErr w:type="spellStart"/>
            <w:r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округ»</w:t>
            </w:r>
            <w:r w:rsidRPr="005A2027">
              <w:rPr>
                <w:sz w:val="24"/>
                <w:szCs w:val="24"/>
              </w:rPr>
              <w:t xml:space="preserve"> Смоленской области»</w:t>
            </w:r>
          </w:p>
        </w:tc>
      </w:tr>
    </w:tbl>
    <w:p w:rsidR="00D1220D" w:rsidRDefault="00D1220D" w:rsidP="00D1220D"/>
    <w:p w:rsidR="00D1220D" w:rsidRPr="00076DA1" w:rsidRDefault="00D1220D" w:rsidP="00D1220D">
      <w:pPr>
        <w:jc w:val="center"/>
        <w:rPr>
          <w:b/>
          <w:sz w:val="26"/>
          <w:szCs w:val="28"/>
        </w:rPr>
      </w:pPr>
      <w:r w:rsidRPr="00076DA1">
        <w:rPr>
          <w:b/>
          <w:sz w:val="26"/>
          <w:szCs w:val="28"/>
        </w:rPr>
        <w:t xml:space="preserve">2. Показатели реализации комплекса процессных мероприятий </w:t>
      </w:r>
    </w:p>
    <w:p w:rsidR="00D1220D" w:rsidRPr="00A2230E" w:rsidRDefault="00D1220D" w:rsidP="00D1220D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 </w:t>
      </w:r>
    </w:p>
    <w:tbl>
      <w:tblPr>
        <w:tblStyle w:val="11"/>
        <w:tblW w:w="4926" w:type="pct"/>
        <w:jc w:val="center"/>
        <w:tblLook w:val="04A0"/>
      </w:tblPr>
      <w:tblGrid>
        <w:gridCol w:w="8071"/>
        <w:gridCol w:w="1841"/>
        <w:gridCol w:w="2268"/>
        <w:gridCol w:w="1986"/>
        <w:gridCol w:w="1518"/>
      </w:tblGrid>
      <w:tr w:rsidR="00D1220D" w:rsidRPr="00580B96" w:rsidTr="00287EBA">
        <w:trPr>
          <w:trHeight w:val="620"/>
          <w:tblHeader/>
          <w:jc w:val="center"/>
        </w:trPr>
        <w:tc>
          <w:tcPr>
            <w:tcW w:w="2573" w:type="pct"/>
            <w:vMerge w:val="restart"/>
            <w:vAlign w:val="center"/>
          </w:tcPr>
          <w:p w:rsidR="00D1220D" w:rsidRPr="00580B96" w:rsidRDefault="00D1220D" w:rsidP="001601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Наименование показателя</w:t>
            </w:r>
            <w:r>
              <w:rPr>
                <w:rFonts w:cs="Times New Roman"/>
                <w:sz w:val="24"/>
                <w:szCs w:val="24"/>
              </w:rPr>
              <w:t xml:space="preserve"> реализации, единица измерения</w:t>
            </w:r>
          </w:p>
        </w:tc>
        <w:tc>
          <w:tcPr>
            <w:tcW w:w="587" w:type="pct"/>
            <w:vMerge w:val="restart"/>
          </w:tcPr>
          <w:p w:rsidR="00076DA1" w:rsidRDefault="00D1220D" w:rsidP="00076DA1">
            <w:pPr>
              <w:ind w:firstLine="23"/>
              <w:rPr>
                <w:color w:val="22272F"/>
                <w:sz w:val="22"/>
                <w:szCs w:val="22"/>
                <w:shd w:val="clear" w:color="auto" w:fill="FFFFFF"/>
              </w:rPr>
            </w:pPr>
            <w:r w:rsidRPr="00076DA1">
              <w:rPr>
                <w:color w:val="22272F"/>
                <w:sz w:val="22"/>
                <w:szCs w:val="22"/>
                <w:shd w:val="clear" w:color="auto" w:fill="FFFFFF"/>
              </w:rPr>
              <w:t>Базовое значение показателя реализации</w:t>
            </w:r>
            <w:r w:rsidR="00076DA1">
              <w:rPr>
                <w:color w:val="22272F"/>
                <w:sz w:val="22"/>
                <w:szCs w:val="22"/>
                <w:shd w:val="clear" w:color="auto" w:fill="FFFFFF"/>
              </w:rPr>
              <w:t xml:space="preserve"> </w:t>
            </w:r>
          </w:p>
          <w:p w:rsidR="00D1220D" w:rsidRPr="00076DA1" w:rsidRDefault="00D1220D" w:rsidP="00076DA1">
            <w:pPr>
              <w:ind w:firstLine="23"/>
              <w:rPr>
                <w:color w:val="22272F"/>
                <w:sz w:val="22"/>
                <w:szCs w:val="22"/>
                <w:shd w:val="clear" w:color="auto" w:fill="FFFFFF"/>
              </w:rPr>
            </w:pPr>
            <w:r w:rsidRPr="00076DA1">
              <w:rPr>
                <w:color w:val="22272F"/>
                <w:sz w:val="22"/>
                <w:szCs w:val="22"/>
                <w:shd w:val="clear" w:color="auto" w:fill="FFFFFF"/>
              </w:rPr>
              <w:t xml:space="preserve"> (к очередному финансовому году)</w:t>
            </w:r>
          </w:p>
        </w:tc>
        <w:tc>
          <w:tcPr>
            <w:tcW w:w="1840" w:type="pct"/>
            <w:gridSpan w:val="3"/>
            <w:vAlign w:val="center"/>
          </w:tcPr>
          <w:p w:rsidR="00D1220D" w:rsidRPr="00580B96" w:rsidRDefault="00D1220D" w:rsidP="0016017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 xml:space="preserve">реализации </w:t>
            </w: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>на очередной финансовый год и плановый период</w:t>
            </w:r>
          </w:p>
        </w:tc>
      </w:tr>
      <w:tr w:rsidR="00BA06AE" w:rsidRPr="00580B96" w:rsidTr="00287EBA">
        <w:trPr>
          <w:trHeight w:val="448"/>
          <w:tblHeader/>
          <w:jc w:val="center"/>
        </w:trPr>
        <w:tc>
          <w:tcPr>
            <w:tcW w:w="2573" w:type="pct"/>
            <w:vMerge/>
            <w:vAlign w:val="center"/>
          </w:tcPr>
          <w:p w:rsidR="00BA06AE" w:rsidRPr="00580B96" w:rsidRDefault="00BA06AE" w:rsidP="000D690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87" w:type="pct"/>
            <w:vMerge/>
          </w:tcPr>
          <w:p w:rsidR="00BA06AE" w:rsidRPr="00580B96" w:rsidRDefault="00BA06AE" w:rsidP="000D6903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723" w:type="pct"/>
            <w:vAlign w:val="center"/>
          </w:tcPr>
          <w:p w:rsidR="00BA06AE" w:rsidRPr="00580B96" w:rsidRDefault="00076DA1" w:rsidP="00F03A82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2025</w:t>
            </w:r>
            <w:r w:rsidR="00BA06AE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г.</w:t>
            </w:r>
          </w:p>
        </w:tc>
        <w:tc>
          <w:tcPr>
            <w:tcW w:w="633" w:type="pct"/>
            <w:vAlign w:val="center"/>
          </w:tcPr>
          <w:p w:rsidR="00BA06AE" w:rsidRPr="00580B96" w:rsidRDefault="00076DA1" w:rsidP="00F03A82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2026</w:t>
            </w:r>
            <w:r w:rsidR="00BA06AE">
              <w:rPr>
                <w:rFonts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484" w:type="pct"/>
            <w:vAlign w:val="center"/>
          </w:tcPr>
          <w:p w:rsidR="00BA06AE" w:rsidRPr="00580B96" w:rsidRDefault="00076DA1" w:rsidP="00CD1136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2027</w:t>
            </w:r>
            <w:r w:rsidR="00BA06AE">
              <w:rPr>
                <w:rFonts w:cs="Times New Roman"/>
                <w:sz w:val="24"/>
                <w:szCs w:val="24"/>
              </w:rPr>
              <w:t>г.</w:t>
            </w:r>
          </w:p>
        </w:tc>
      </w:tr>
      <w:tr w:rsidR="00BA06AE" w:rsidRPr="00580B96" w:rsidTr="00287EBA">
        <w:trPr>
          <w:trHeight w:val="282"/>
          <w:tblHeader/>
          <w:jc w:val="center"/>
        </w:trPr>
        <w:tc>
          <w:tcPr>
            <w:tcW w:w="2573" w:type="pct"/>
            <w:vAlign w:val="center"/>
          </w:tcPr>
          <w:p w:rsidR="00BA06AE" w:rsidRPr="00580B96" w:rsidRDefault="00BA06AE" w:rsidP="001601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87" w:type="pct"/>
          </w:tcPr>
          <w:p w:rsidR="00BA06AE" w:rsidRPr="00580B96" w:rsidRDefault="00BA06AE" w:rsidP="00160170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723" w:type="pct"/>
            <w:vAlign w:val="center"/>
          </w:tcPr>
          <w:p w:rsidR="00BA06AE" w:rsidRPr="00580B96" w:rsidRDefault="00BA06AE" w:rsidP="0016017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633" w:type="pct"/>
            <w:vAlign w:val="center"/>
          </w:tcPr>
          <w:p w:rsidR="00BA06AE" w:rsidRPr="00580B96" w:rsidRDefault="00BA06AE" w:rsidP="0016017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484" w:type="pct"/>
            <w:vAlign w:val="center"/>
          </w:tcPr>
          <w:p w:rsidR="00BA06AE" w:rsidRPr="00580B96" w:rsidRDefault="00BA06AE" w:rsidP="001601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BA06AE" w:rsidRPr="00580B96" w:rsidTr="00E867C8">
        <w:trPr>
          <w:trHeight w:val="433"/>
          <w:jc w:val="center"/>
        </w:trPr>
        <w:tc>
          <w:tcPr>
            <w:tcW w:w="2573" w:type="pct"/>
            <w:vAlign w:val="center"/>
          </w:tcPr>
          <w:p w:rsidR="00BA06AE" w:rsidRPr="00C34F50" w:rsidRDefault="00BA06AE" w:rsidP="00E867C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C34F50">
              <w:rPr>
                <w:sz w:val="22"/>
                <w:szCs w:val="22"/>
              </w:rPr>
              <w:t>Увеличение доли педагогических работников, имеющих высшую и первую категории</w:t>
            </w:r>
            <w:proofErr w:type="gramStart"/>
            <w:r w:rsidRPr="00C34F50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587" w:type="pct"/>
            <w:vAlign w:val="center"/>
          </w:tcPr>
          <w:p w:rsidR="00BA06AE" w:rsidRPr="003A118B" w:rsidRDefault="00BA06AE" w:rsidP="00DC7E75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83,5</w:t>
            </w:r>
          </w:p>
        </w:tc>
        <w:tc>
          <w:tcPr>
            <w:tcW w:w="723" w:type="pct"/>
            <w:vAlign w:val="center"/>
          </w:tcPr>
          <w:p w:rsidR="00BA06AE" w:rsidRPr="003A118B" w:rsidRDefault="00BA06AE" w:rsidP="00DC7E75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84</w:t>
            </w:r>
          </w:p>
        </w:tc>
        <w:tc>
          <w:tcPr>
            <w:tcW w:w="633" w:type="pct"/>
            <w:vAlign w:val="center"/>
          </w:tcPr>
          <w:p w:rsidR="00BA06AE" w:rsidRPr="003A118B" w:rsidRDefault="00BA06AE" w:rsidP="00DC7E75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84,5</w:t>
            </w:r>
          </w:p>
        </w:tc>
        <w:tc>
          <w:tcPr>
            <w:tcW w:w="484" w:type="pct"/>
            <w:vAlign w:val="center"/>
          </w:tcPr>
          <w:p w:rsidR="00BA06AE" w:rsidRPr="003A118B" w:rsidRDefault="00BA06AE" w:rsidP="00DC7E75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 w:rsidRPr="003A118B">
              <w:rPr>
                <w:rFonts w:cs="Times New Roman"/>
                <w:sz w:val="22"/>
                <w:szCs w:val="22"/>
              </w:rPr>
              <w:t>85</w:t>
            </w:r>
          </w:p>
        </w:tc>
      </w:tr>
      <w:tr w:rsidR="00BA06AE" w:rsidRPr="00580B96" w:rsidTr="00E867C8">
        <w:trPr>
          <w:jc w:val="center"/>
        </w:trPr>
        <w:tc>
          <w:tcPr>
            <w:tcW w:w="2573" w:type="pct"/>
            <w:vAlign w:val="center"/>
          </w:tcPr>
          <w:p w:rsidR="00BA06AE" w:rsidRPr="00C34F50" w:rsidRDefault="00BA06AE" w:rsidP="00E867C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C34F50">
              <w:rPr>
                <w:sz w:val="22"/>
                <w:szCs w:val="22"/>
              </w:rPr>
              <w:t>Своевременное прохождение педагогами курсовой подготовки (</w:t>
            </w:r>
            <w:proofErr w:type="spellStart"/>
            <w:r w:rsidRPr="00C34F50">
              <w:rPr>
                <w:sz w:val="22"/>
                <w:szCs w:val="22"/>
              </w:rPr>
              <w:t>да\нет</w:t>
            </w:r>
            <w:proofErr w:type="spellEnd"/>
            <w:r w:rsidRPr="00C34F50">
              <w:rPr>
                <w:sz w:val="22"/>
                <w:szCs w:val="22"/>
              </w:rPr>
              <w:t>)</w:t>
            </w:r>
          </w:p>
        </w:tc>
        <w:tc>
          <w:tcPr>
            <w:tcW w:w="587" w:type="pct"/>
            <w:vAlign w:val="center"/>
          </w:tcPr>
          <w:p w:rsidR="00BA06AE" w:rsidRPr="00BD502B" w:rsidRDefault="00BA06AE" w:rsidP="00E867C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Да </w:t>
            </w:r>
          </w:p>
        </w:tc>
        <w:tc>
          <w:tcPr>
            <w:tcW w:w="723" w:type="pct"/>
            <w:vAlign w:val="center"/>
          </w:tcPr>
          <w:p w:rsidR="00BA06AE" w:rsidRPr="00BD502B" w:rsidRDefault="00BA06AE" w:rsidP="00E867C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633" w:type="pct"/>
            <w:vAlign w:val="center"/>
          </w:tcPr>
          <w:p w:rsidR="00BA06AE" w:rsidRPr="00BD502B" w:rsidRDefault="00BA06AE" w:rsidP="00E867C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484" w:type="pct"/>
            <w:vAlign w:val="center"/>
          </w:tcPr>
          <w:p w:rsidR="00BA06AE" w:rsidRPr="00BD502B" w:rsidRDefault="00BA06AE" w:rsidP="00E867C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</w:tr>
      <w:tr w:rsidR="00BA06AE" w:rsidRPr="00580B96" w:rsidTr="00E867C8">
        <w:trPr>
          <w:jc w:val="center"/>
        </w:trPr>
        <w:tc>
          <w:tcPr>
            <w:tcW w:w="2573" w:type="pct"/>
            <w:vAlign w:val="center"/>
          </w:tcPr>
          <w:p w:rsidR="00BA06AE" w:rsidRPr="00C34F50" w:rsidRDefault="00BA06AE" w:rsidP="00E867C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C34F50">
              <w:rPr>
                <w:sz w:val="22"/>
                <w:szCs w:val="22"/>
              </w:rPr>
              <w:t>Увеличение доли педагогов, принимающих участие в районных, областных и всероссийских мероприятиях и конкурсах</w:t>
            </w:r>
            <w:proofErr w:type="gramStart"/>
            <w:r w:rsidRPr="00C34F50"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587" w:type="pct"/>
            <w:vAlign w:val="center"/>
          </w:tcPr>
          <w:p w:rsidR="00BA06AE" w:rsidRPr="00BD502B" w:rsidRDefault="00BA06AE" w:rsidP="00E867C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723" w:type="pct"/>
            <w:vAlign w:val="center"/>
          </w:tcPr>
          <w:p w:rsidR="00BA06AE" w:rsidRPr="00BD502B" w:rsidRDefault="00BA06AE" w:rsidP="00E867C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633" w:type="pct"/>
            <w:vAlign w:val="center"/>
          </w:tcPr>
          <w:p w:rsidR="00BA06AE" w:rsidRPr="00BD502B" w:rsidRDefault="00BA06AE" w:rsidP="00E867C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484" w:type="pct"/>
            <w:vAlign w:val="center"/>
          </w:tcPr>
          <w:p w:rsidR="00BA06AE" w:rsidRPr="00BD502B" w:rsidRDefault="00BA06AE" w:rsidP="00E867C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</w:tr>
      <w:tr w:rsidR="00736AF6" w:rsidRPr="00580B96" w:rsidTr="00E867C8">
        <w:trPr>
          <w:jc w:val="center"/>
        </w:trPr>
        <w:tc>
          <w:tcPr>
            <w:tcW w:w="2573" w:type="pct"/>
            <w:vAlign w:val="center"/>
          </w:tcPr>
          <w:p w:rsidR="00736AF6" w:rsidRPr="00580B96" w:rsidRDefault="00736AF6" w:rsidP="00932F38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sz w:val="21"/>
                <w:szCs w:val="21"/>
              </w:rPr>
              <w:t xml:space="preserve"> Деятельность </w:t>
            </w:r>
            <w:r w:rsidRPr="00CE34DD">
              <w:rPr>
                <w:sz w:val="21"/>
                <w:szCs w:val="21"/>
              </w:rPr>
              <w:t xml:space="preserve">советников директора по воспитанию и взаимодействию с детскими общественными объединениями </w:t>
            </w:r>
          </w:p>
        </w:tc>
        <w:tc>
          <w:tcPr>
            <w:tcW w:w="587" w:type="pct"/>
            <w:vAlign w:val="center"/>
          </w:tcPr>
          <w:p w:rsidR="00736AF6" w:rsidRPr="00580B96" w:rsidRDefault="00736AF6" w:rsidP="00932F3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23" w:type="pct"/>
            <w:vAlign w:val="center"/>
          </w:tcPr>
          <w:p w:rsidR="00736AF6" w:rsidRPr="00580B96" w:rsidRDefault="00736AF6" w:rsidP="00932F3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633" w:type="pct"/>
            <w:vAlign w:val="center"/>
          </w:tcPr>
          <w:p w:rsidR="00736AF6" w:rsidRPr="00580B96" w:rsidRDefault="00736AF6" w:rsidP="00932F3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484" w:type="pct"/>
            <w:vAlign w:val="center"/>
          </w:tcPr>
          <w:p w:rsidR="00736AF6" w:rsidRPr="00580B96" w:rsidRDefault="00736AF6" w:rsidP="00932F38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</w:tr>
    </w:tbl>
    <w:p w:rsidR="00037FF5" w:rsidRDefault="00037FF5" w:rsidP="002E2BE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37FF5" w:rsidRDefault="00037FF5" w:rsidP="002E2BE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037FF5" w:rsidRDefault="00037FF5" w:rsidP="002E2BE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2E2BE6" w:rsidRPr="0077515F" w:rsidRDefault="002E2BE6" w:rsidP="002E2BE6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77515F">
        <w:rPr>
          <w:sz w:val="24"/>
          <w:szCs w:val="24"/>
        </w:rPr>
        <w:t xml:space="preserve">Приложение № </w:t>
      </w:r>
      <w:r w:rsidR="007D08F9">
        <w:rPr>
          <w:sz w:val="24"/>
          <w:szCs w:val="24"/>
        </w:rPr>
        <w:t>2</w:t>
      </w:r>
      <w:r>
        <w:rPr>
          <w:sz w:val="24"/>
          <w:szCs w:val="24"/>
        </w:rPr>
        <w:t>.</w:t>
      </w:r>
      <w:r w:rsidR="00D66E39">
        <w:rPr>
          <w:sz w:val="24"/>
          <w:szCs w:val="24"/>
        </w:rPr>
        <w:t>5</w:t>
      </w:r>
      <w:r>
        <w:rPr>
          <w:sz w:val="24"/>
          <w:szCs w:val="24"/>
        </w:rPr>
        <w:t>.</w:t>
      </w:r>
      <w:r w:rsidRPr="0077515F">
        <w:rPr>
          <w:sz w:val="24"/>
          <w:szCs w:val="24"/>
        </w:rPr>
        <w:t xml:space="preserve"> к Паспорту </w:t>
      </w:r>
      <w:proofErr w:type="gramStart"/>
      <w:r w:rsidRPr="0077515F">
        <w:rPr>
          <w:sz w:val="24"/>
          <w:szCs w:val="24"/>
        </w:rPr>
        <w:t>муниципальной</w:t>
      </w:r>
      <w:proofErr w:type="gramEnd"/>
      <w:r w:rsidRPr="0077515F">
        <w:rPr>
          <w:sz w:val="24"/>
          <w:szCs w:val="24"/>
        </w:rPr>
        <w:t xml:space="preserve"> </w:t>
      </w:r>
    </w:p>
    <w:p w:rsidR="003E33F3" w:rsidRPr="00595934" w:rsidRDefault="002E2BE6" w:rsidP="003E33F3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77515F">
        <w:rPr>
          <w:sz w:val="24"/>
          <w:szCs w:val="24"/>
        </w:rPr>
        <w:t xml:space="preserve">программы </w:t>
      </w:r>
      <w:r w:rsidR="003E33F3" w:rsidRPr="00595934">
        <w:rPr>
          <w:sz w:val="22"/>
          <w:szCs w:val="22"/>
        </w:rPr>
        <w:t xml:space="preserve">«Развитие образования и молодежной </w:t>
      </w:r>
    </w:p>
    <w:p w:rsidR="003E33F3" w:rsidRPr="00595934" w:rsidRDefault="003E33F3" w:rsidP="003E33F3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 xml:space="preserve">политики в муниципальном образовании </w:t>
      </w:r>
    </w:p>
    <w:p w:rsidR="003E33F3" w:rsidRPr="00595934" w:rsidRDefault="003E33F3" w:rsidP="003E33F3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>«</w:t>
      </w:r>
      <w:proofErr w:type="spellStart"/>
      <w:r w:rsidRPr="00595934">
        <w:rPr>
          <w:sz w:val="22"/>
          <w:szCs w:val="22"/>
        </w:rPr>
        <w:t>Ярцевский</w:t>
      </w:r>
      <w:proofErr w:type="spellEnd"/>
      <w:r w:rsidRPr="00595934">
        <w:rPr>
          <w:sz w:val="22"/>
          <w:szCs w:val="22"/>
        </w:rPr>
        <w:t xml:space="preserve"> муниципальный округ» </w:t>
      </w:r>
    </w:p>
    <w:p w:rsidR="003E33F3" w:rsidRPr="00595934" w:rsidRDefault="003E33F3" w:rsidP="003E33F3">
      <w:pPr>
        <w:ind w:left="6521"/>
        <w:jc w:val="right"/>
        <w:rPr>
          <w:sz w:val="22"/>
          <w:szCs w:val="22"/>
        </w:rPr>
      </w:pPr>
      <w:r w:rsidRPr="00595934">
        <w:rPr>
          <w:sz w:val="22"/>
          <w:szCs w:val="22"/>
        </w:rPr>
        <w:t>Смоленской области»</w:t>
      </w:r>
    </w:p>
    <w:p w:rsidR="002E2BE6" w:rsidRPr="0077515F" w:rsidRDefault="002E2BE6" w:rsidP="002E2BE6">
      <w:pPr>
        <w:ind w:left="6521"/>
        <w:jc w:val="right"/>
        <w:rPr>
          <w:sz w:val="24"/>
          <w:szCs w:val="24"/>
        </w:rPr>
      </w:pPr>
      <w:r w:rsidRPr="0077515F">
        <w:rPr>
          <w:sz w:val="24"/>
          <w:szCs w:val="24"/>
        </w:rPr>
        <w:t xml:space="preserve"> </w:t>
      </w:r>
    </w:p>
    <w:p w:rsidR="00D1220D" w:rsidRPr="00076DA1" w:rsidRDefault="00D1220D" w:rsidP="00D1220D">
      <w:pPr>
        <w:jc w:val="center"/>
        <w:rPr>
          <w:b/>
          <w:spacing w:val="20"/>
          <w:sz w:val="26"/>
          <w:szCs w:val="28"/>
        </w:rPr>
      </w:pPr>
      <w:r w:rsidRPr="00076DA1">
        <w:rPr>
          <w:b/>
          <w:spacing w:val="20"/>
          <w:sz w:val="26"/>
          <w:szCs w:val="28"/>
        </w:rPr>
        <w:t>ПАСПОРТ</w:t>
      </w:r>
    </w:p>
    <w:p w:rsidR="00D1220D" w:rsidRPr="00076DA1" w:rsidRDefault="00D1220D" w:rsidP="00D1220D">
      <w:pPr>
        <w:jc w:val="center"/>
        <w:rPr>
          <w:i/>
          <w:sz w:val="26"/>
          <w:szCs w:val="28"/>
        </w:rPr>
      </w:pPr>
      <w:r w:rsidRPr="00076DA1">
        <w:rPr>
          <w:b/>
          <w:sz w:val="26"/>
          <w:szCs w:val="28"/>
        </w:rPr>
        <w:t>комплекса процессных мероприятий</w:t>
      </w:r>
      <w:r w:rsidR="002E2BE6" w:rsidRPr="00076DA1">
        <w:rPr>
          <w:b/>
          <w:sz w:val="26"/>
          <w:szCs w:val="28"/>
        </w:rPr>
        <w:t xml:space="preserve"> </w:t>
      </w:r>
      <w:r w:rsidRPr="00076DA1">
        <w:rPr>
          <w:b/>
          <w:sz w:val="26"/>
          <w:szCs w:val="28"/>
        </w:rPr>
        <w:t>«</w:t>
      </w:r>
      <w:r w:rsidR="000D6903" w:rsidRPr="00076DA1">
        <w:rPr>
          <w:b/>
          <w:sz w:val="26"/>
          <w:szCs w:val="28"/>
        </w:rPr>
        <w:t>Вовлечение молодежи в социальную практику</w:t>
      </w:r>
      <w:r w:rsidRPr="00076DA1">
        <w:rPr>
          <w:b/>
          <w:sz w:val="26"/>
          <w:szCs w:val="28"/>
        </w:rPr>
        <w:t>»</w:t>
      </w:r>
      <w:r w:rsidRPr="00076DA1">
        <w:rPr>
          <w:i/>
          <w:sz w:val="26"/>
          <w:szCs w:val="28"/>
        </w:rPr>
        <w:t xml:space="preserve"> </w:t>
      </w:r>
    </w:p>
    <w:p w:rsidR="00D1220D" w:rsidRPr="00076DA1" w:rsidRDefault="00D1220D" w:rsidP="00D1220D">
      <w:pPr>
        <w:jc w:val="center"/>
        <w:rPr>
          <w:b/>
          <w:sz w:val="16"/>
          <w:szCs w:val="16"/>
        </w:rPr>
      </w:pPr>
    </w:p>
    <w:p w:rsidR="00D1220D" w:rsidRPr="00076DA1" w:rsidRDefault="00D1220D" w:rsidP="00D1220D">
      <w:pPr>
        <w:jc w:val="center"/>
        <w:rPr>
          <w:b/>
          <w:sz w:val="26"/>
          <w:szCs w:val="28"/>
        </w:rPr>
      </w:pPr>
      <w:r w:rsidRPr="00076DA1">
        <w:rPr>
          <w:b/>
          <w:sz w:val="26"/>
          <w:szCs w:val="28"/>
        </w:rPr>
        <w:t>1. Общие положения</w:t>
      </w:r>
    </w:p>
    <w:p w:rsidR="00D1220D" w:rsidRPr="00CB0F0E" w:rsidRDefault="00D1220D" w:rsidP="00D1220D"/>
    <w:tbl>
      <w:tblPr>
        <w:tblStyle w:val="11"/>
        <w:tblW w:w="5000" w:type="pct"/>
        <w:jc w:val="center"/>
        <w:tblLook w:val="04A0"/>
      </w:tblPr>
      <w:tblGrid>
        <w:gridCol w:w="6011"/>
        <w:gridCol w:w="9909"/>
      </w:tblGrid>
      <w:tr w:rsidR="00D1220D" w:rsidRPr="007210E8" w:rsidTr="00160170">
        <w:trPr>
          <w:trHeight w:val="516"/>
          <w:jc w:val="center"/>
        </w:trPr>
        <w:tc>
          <w:tcPr>
            <w:tcW w:w="1888" w:type="pct"/>
            <w:vAlign w:val="center"/>
          </w:tcPr>
          <w:p w:rsidR="00D1220D" w:rsidRPr="007210E8" w:rsidRDefault="00D1220D" w:rsidP="00160170">
            <w:pPr>
              <w:ind w:firstLine="0"/>
              <w:rPr>
                <w:sz w:val="24"/>
                <w:szCs w:val="24"/>
              </w:rPr>
            </w:pPr>
            <w:proofErr w:type="gramStart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112" w:type="pct"/>
            <w:vAlign w:val="center"/>
          </w:tcPr>
          <w:p w:rsidR="00D1220D" w:rsidRPr="005A2027" w:rsidRDefault="006D5FEF" w:rsidP="006D5FEF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</w:t>
            </w:r>
            <w:r w:rsidR="00D1220D" w:rsidRPr="005A2027">
              <w:rPr>
                <w:sz w:val="24"/>
                <w:szCs w:val="24"/>
              </w:rPr>
              <w:t xml:space="preserve"> по образованию и молодежной политике Администрации муниципального образования «</w:t>
            </w:r>
            <w:proofErr w:type="spellStart"/>
            <w:r w:rsidR="00D1220D" w:rsidRPr="005A2027">
              <w:rPr>
                <w:sz w:val="24"/>
                <w:szCs w:val="24"/>
              </w:rPr>
              <w:t>Ярцевский</w:t>
            </w:r>
            <w:proofErr w:type="spellEnd"/>
            <w:r>
              <w:rPr>
                <w:sz w:val="24"/>
                <w:szCs w:val="24"/>
              </w:rPr>
              <w:t xml:space="preserve"> муниципальный округ</w:t>
            </w:r>
            <w:r w:rsidR="00D1220D" w:rsidRPr="005A2027">
              <w:rPr>
                <w:sz w:val="24"/>
                <w:szCs w:val="24"/>
              </w:rPr>
              <w:t>» Смоленской области</w:t>
            </w:r>
          </w:p>
        </w:tc>
      </w:tr>
      <w:tr w:rsidR="00D1220D" w:rsidRPr="00084DFE" w:rsidTr="00160170">
        <w:trPr>
          <w:trHeight w:val="700"/>
          <w:jc w:val="center"/>
        </w:trPr>
        <w:tc>
          <w:tcPr>
            <w:tcW w:w="1888" w:type="pct"/>
            <w:vAlign w:val="center"/>
          </w:tcPr>
          <w:p w:rsidR="00D1220D" w:rsidRPr="00084DFE" w:rsidRDefault="00D1220D" w:rsidP="00160170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112" w:type="pct"/>
            <w:vAlign w:val="center"/>
          </w:tcPr>
          <w:p w:rsidR="00D1220D" w:rsidRPr="005A2027" w:rsidRDefault="00D1220D" w:rsidP="006D5FE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5A2027">
              <w:rPr>
                <w:bCs/>
                <w:sz w:val="24"/>
                <w:szCs w:val="24"/>
              </w:rPr>
              <w:t>Муниципальн</w:t>
            </w:r>
            <w:r>
              <w:rPr>
                <w:bCs/>
                <w:sz w:val="24"/>
                <w:szCs w:val="24"/>
              </w:rPr>
              <w:t>ая</w:t>
            </w:r>
            <w:r w:rsidRPr="005A2027">
              <w:rPr>
                <w:bCs/>
                <w:sz w:val="24"/>
                <w:szCs w:val="24"/>
              </w:rPr>
              <w:t xml:space="preserve"> программ</w:t>
            </w:r>
            <w:r>
              <w:rPr>
                <w:bCs/>
                <w:sz w:val="24"/>
                <w:szCs w:val="24"/>
              </w:rPr>
              <w:t>а</w:t>
            </w:r>
            <w:r w:rsidRPr="005A2027">
              <w:rPr>
                <w:bCs/>
                <w:sz w:val="24"/>
                <w:szCs w:val="24"/>
              </w:rPr>
              <w:t xml:space="preserve"> </w:t>
            </w:r>
            <w:r w:rsidRPr="005A2027">
              <w:rPr>
                <w:sz w:val="24"/>
                <w:szCs w:val="24"/>
              </w:rPr>
              <w:t xml:space="preserve">«Развитие образования и молодежной политики в </w:t>
            </w:r>
            <w:r w:rsidR="006D5FEF">
              <w:rPr>
                <w:sz w:val="24"/>
                <w:szCs w:val="24"/>
              </w:rPr>
              <w:t>муниципальном образовании «</w:t>
            </w:r>
            <w:proofErr w:type="spellStart"/>
            <w:r w:rsidR="006D5FEF">
              <w:rPr>
                <w:sz w:val="24"/>
                <w:szCs w:val="24"/>
              </w:rPr>
              <w:t>Ярцевский</w:t>
            </w:r>
            <w:proofErr w:type="spellEnd"/>
            <w:r w:rsidR="006D5FEF">
              <w:rPr>
                <w:sz w:val="24"/>
                <w:szCs w:val="24"/>
              </w:rPr>
              <w:t xml:space="preserve"> муниципальный округ»</w:t>
            </w:r>
            <w:r w:rsidR="006D5FEF" w:rsidRPr="005A2027">
              <w:rPr>
                <w:sz w:val="24"/>
                <w:szCs w:val="24"/>
              </w:rPr>
              <w:t xml:space="preserve"> </w:t>
            </w:r>
            <w:r w:rsidRPr="005A2027">
              <w:rPr>
                <w:sz w:val="24"/>
                <w:szCs w:val="24"/>
              </w:rPr>
              <w:t xml:space="preserve">Смоленской области» </w:t>
            </w:r>
          </w:p>
        </w:tc>
      </w:tr>
    </w:tbl>
    <w:p w:rsidR="00D1220D" w:rsidRDefault="00D1220D" w:rsidP="00D1220D"/>
    <w:p w:rsidR="00D1220D" w:rsidRPr="003E33F3" w:rsidRDefault="00D1220D" w:rsidP="00D1220D">
      <w:pPr>
        <w:jc w:val="center"/>
        <w:rPr>
          <w:b/>
          <w:sz w:val="26"/>
          <w:szCs w:val="28"/>
        </w:rPr>
      </w:pPr>
      <w:r w:rsidRPr="003E33F3">
        <w:rPr>
          <w:b/>
          <w:sz w:val="26"/>
          <w:szCs w:val="28"/>
        </w:rPr>
        <w:t xml:space="preserve">2. Показатели реализации комплекса процессных мероприятий </w:t>
      </w:r>
    </w:p>
    <w:p w:rsidR="00D1220D" w:rsidRPr="003E33F3" w:rsidRDefault="00D1220D" w:rsidP="00D1220D">
      <w:pPr>
        <w:jc w:val="center"/>
        <w:rPr>
          <w:b/>
          <w:sz w:val="26"/>
          <w:szCs w:val="28"/>
        </w:rPr>
      </w:pPr>
      <w:r w:rsidRPr="003E33F3">
        <w:rPr>
          <w:b/>
          <w:sz w:val="26"/>
          <w:szCs w:val="28"/>
        </w:rPr>
        <w:t xml:space="preserve">  </w:t>
      </w:r>
    </w:p>
    <w:tbl>
      <w:tblPr>
        <w:tblStyle w:val="11"/>
        <w:tblW w:w="4926" w:type="pct"/>
        <w:jc w:val="center"/>
        <w:tblLook w:val="04A0"/>
      </w:tblPr>
      <w:tblGrid>
        <w:gridCol w:w="8922"/>
        <w:gridCol w:w="1700"/>
        <w:gridCol w:w="1841"/>
        <w:gridCol w:w="1703"/>
        <w:gridCol w:w="1518"/>
      </w:tblGrid>
      <w:tr w:rsidR="00D1220D" w:rsidRPr="00580B96" w:rsidTr="00C568FF">
        <w:trPr>
          <w:tblHeader/>
          <w:jc w:val="center"/>
        </w:trPr>
        <w:tc>
          <w:tcPr>
            <w:tcW w:w="2844" w:type="pct"/>
            <w:vMerge w:val="restart"/>
            <w:vAlign w:val="center"/>
          </w:tcPr>
          <w:p w:rsidR="00D1220D" w:rsidRPr="00580B96" w:rsidRDefault="00D1220D" w:rsidP="001601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Наименование показателя</w:t>
            </w:r>
            <w:r>
              <w:rPr>
                <w:rFonts w:cs="Times New Roman"/>
                <w:sz w:val="24"/>
                <w:szCs w:val="24"/>
              </w:rPr>
              <w:t xml:space="preserve"> реализации, единица измерения</w:t>
            </w:r>
          </w:p>
        </w:tc>
        <w:tc>
          <w:tcPr>
            <w:tcW w:w="542" w:type="pct"/>
            <w:vMerge w:val="restart"/>
          </w:tcPr>
          <w:p w:rsidR="00D1220D" w:rsidRPr="00814FFB" w:rsidRDefault="00D1220D" w:rsidP="003E33F3">
            <w:pPr>
              <w:ind w:firstLine="23"/>
              <w:rPr>
                <w:color w:val="22272F"/>
                <w:sz w:val="24"/>
                <w:szCs w:val="24"/>
                <w:shd w:val="clear" w:color="auto" w:fill="FFFFFF"/>
              </w:rPr>
            </w:pPr>
            <w:r w:rsidRPr="003E33F3">
              <w:rPr>
                <w:color w:val="22272F"/>
                <w:sz w:val="22"/>
                <w:szCs w:val="22"/>
                <w:shd w:val="clear" w:color="auto" w:fill="FFFFFF"/>
              </w:rPr>
              <w:t>Базовое значение показателя реализации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 xml:space="preserve"> </w:t>
            </w:r>
            <w:r w:rsidRPr="00814FFB">
              <w:rPr>
                <w:color w:val="22272F"/>
                <w:sz w:val="24"/>
                <w:szCs w:val="24"/>
                <w:shd w:val="clear" w:color="auto" w:fill="FFFFFF"/>
              </w:rPr>
              <w:t>(к очередному финансовому году)</w:t>
            </w:r>
          </w:p>
        </w:tc>
        <w:tc>
          <w:tcPr>
            <w:tcW w:w="1614" w:type="pct"/>
            <w:gridSpan w:val="3"/>
            <w:vAlign w:val="center"/>
          </w:tcPr>
          <w:p w:rsidR="00D1220D" w:rsidRPr="00580B96" w:rsidRDefault="00D1220D" w:rsidP="0016017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 xml:space="preserve">реализации </w:t>
            </w: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>на очередной финансовый год и плановый период</w:t>
            </w:r>
          </w:p>
        </w:tc>
      </w:tr>
      <w:tr w:rsidR="000D6903" w:rsidRPr="00580B96" w:rsidTr="00C568FF">
        <w:trPr>
          <w:trHeight w:val="448"/>
          <w:tblHeader/>
          <w:jc w:val="center"/>
        </w:trPr>
        <w:tc>
          <w:tcPr>
            <w:tcW w:w="2844" w:type="pct"/>
            <w:vMerge/>
            <w:vAlign w:val="center"/>
          </w:tcPr>
          <w:p w:rsidR="000D6903" w:rsidRPr="00580B96" w:rsidRDefault="000D6903" w:rsidP="000D690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42" w:type="pct"/>
            <w:vMerge/>
          </w:tcPr>
          <w:p w:rsidR="000D6903" w:rsidRPr="00580B96" w:rsidRDefault="000D6903" w:rsidP="000D6903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7" w:type="pct"/>
            <w:vAlign w:val="center"/>
          </w:tcPr>
          <w:p w:rsidR="000D6903" w:rsidRPr="000D6903" w:rsidRDefault="003E33F3" w:rsidP="000D6903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2025</w:t>
            </w:r>
            <w:r w:rsidR="00BA06AE">
              <w:rPr>
                <w:rFonts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543" w:type="pct"/>
            <w:vAlign w:val="center"/>
          </w:tcPr>
          <w:p w:rsidR="000D6903" w:rsidRPr="00580B96" w:rsidRDefault="003E33F3" w:rsidP="000D6903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2026</w:t>
            </w:r>
            <w:r w:rsidR="00BA06AE">
              <w:rPr>
                <w:rFonts w:eastAsia="Times New Roman" w:cs="Times New Roman"/>
                <w:spacing w:val="-2"/>
                <w:sz w:val="24"/>
                <w:szCs w:val="24"/>
              </w:rPr>
              <w:t>г.</w:t>
            </w:r>
          </w:p>
        </w:tc>
        <w:tc>
          <w:tcPr>
            <w:tcW w:w="484" w:type="pct"/>
            <w:vAlign w:val="center"/>
          </w:tcPr>
          <w:p w:rsidR="000D6903" w:rsidRPr="00580B96" w:rsidRDefault="003E33F3" w:rsidP="000D690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2027</w:t>
            </w:r>
            <w:r w:rsidR="00BA06AE">
              <w:rPr>
                <w:rFonts w:cs="Times New Roman"/>
                <w:sz w:val="24"/>
                <w:szCs w:val="24"/>
              </w:rPr>
              <w:t>г.</w:t>
            </w:r>
          </w:p>
        </w:tc>
      </w:tr>
      <w:tr w:rsidR="00D1220D" w:rsidRPr="00580B96" w:rsidTr="00C568FF">
        <w:trPr>
          <w:trHeight w:val="282"/>
          <w:tblHeader/>
          <w:jc w:val="center"/>
        </w:trPr>
        <w:tc>
          <w:tcPr>
            <w:tcW w:w="2844" w:type="pct"/>
            <w:vAlign w:val="center"/>
          </w:tcPr>
          <w:p w:rsidR="00D1220D" w:rsidRPr="00580B96" w:rsidRDefault="00D1220D" w:rsidP="001601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42" w:type="pct"/>
          </w:tcPr>
          <w:p w:rsidR="00D1220D" w:rsidRPr="00580B96" w:rsidRDefault="00D1220D" w:rsidP="00160170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587" w:type="pct"/>
            <w:vAlign w:val="center"/>
          </w:tcPr>
          <w:p w:rsidR="00D1220D" w:rsidRPr="00580B96" w:rsidRDefault="00D1220D" w:rsidP="0016017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543" w:type="pct"/>
            <w:vAlign w:val="center"/>
          </w:tcPr>
          <w:p w:rsidR="00D1220D" w:rsidRPr="00580B96" w:rsidRDefault="00D1220D" w:rsidP="0016017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484" w:type="pct"/>
            <w:vAlign w:val="center"/>
          </w:tcPr>
          <w:p w:rsidR="00D1220D" w:rsidRPr="00580B96" w:rsidRDefault="00D1220D" w:rsidP="001601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766457" w:rsidRPr="00580B96" w:rsidTr="00E867C8">
        <w:trPr>
          <w:trHeight w:val="433"/>
          <w:jc w:val="center"/>
        </w:trPr>
        <w:tc>
          <w:tcPr>
            <w:tcW w:w="2844" w:type="pct"/>
            <w:vAlign w:val="center"/>
          </w:tcPr>
          <w:p w:rsidR="00766457" w:rsidRPr="00C34F50" w:rsidRDefault="00766457" w:rsidP="00E867C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C34F50">
              <w:rPr>
                <w:sz w:val="22"/>
                <w:szCs w:val="22"/>
              </w:rPr>
              <w:t>Увеличение количества молодежи, вовлечённой в деятельность детских и молодёжных общественных объединений, движений (чел.)</w:t>
            </w:r>
          </w:p>
        </w:tc>
        <w:tc>
          <w:tcPr>
            <w:tcW w:w="542" w:type="pct"/>
            <w:vAlign w:val="center"/>
          </w:tcPr>
          <w:p w:rsidR="00766457" w:rsidRPr="003A118B" w:rsidRDefault="00766457" w:rsidP="00DC7E75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355</w:t>
            </w:r>
          </w:p>
        </w:tc>
        <w:tc>
          <w:tcPr>
            <w:tcW w:w="587" w:type="pct"/>
            <w:vAlign w:val="center"/>
          </w:tcPr>
          <w:p w:rsidR="00766457" w:rsidRPr="003A118B" w:rsidRDefault="00766457" w:rsidP="00DC7E75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375</w:t>
            </w:r>
          </w:p>
        </w:tc>
        <w:tc>
          <w:tcPr>
            <w:tcW w:w="543" w:type="pct"/>
            <w:vAlign w:val="center"/>
          </w:tcPr>
          <w:p w:rsidR="00766457" w:rsidRPr="003A118B" w:rsidRDefault="00766457" w:rsidP="00DC7E75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390</w:t>
            </w:r>
          </w:p>
        </w:tc>
        <w:tc>
          <w:tcPr>
            <w:tcW w:w="484" w:type="pct"/>
            <w:vAlign w:val="center"/>
          </w:tcPr>
          <w:p w:rsidR="00766457" w:rsidRPr="003A118B" w:rsidRDefault="00766457" w:rsidP="00DC7E75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400</w:t>
            </w:r>
          </w:p>
        </w:tc>
      </w:tr>
      <w:tr w:rsidR="00766457" w:rsidRPr="00580B96" w:rsidTr="00E867C8">
        <w:trPr>
          <w:trHeight w:val="433"/>
          <w:jc w:val="center"/>
        </w:trPr>
        <w:tc>
          <w:tcPr>
            <w:tcW w:w="2844" w:type="pct"/>
            <w:vAlign w:val="center"/>
          </w:tcPr>
          <w:p w:rsidR="00766457" w:rsidRPr="00C34F50" w:rsidRDefault="00766457" w:rsidP="00E867C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C34F50">
              <w:rPr>
                <w:sz w:val="22"/>
                <w:szCs w:val="22"/>
              </w:rPr>
              <w:t>Увеличение количества молодежи, принявшей участие в  мероприятиях, направленных на профессиональное самоопределение и трудовую адаптацию (чел.)</w:t>
            </w:r>
          </w:p>
        </w:tc>
        <w:tc>
          <w:tcPr>
            <w:tcW w:w="542" w:type="pct"/>
            <w:vAlign w:val="center"/>
          </w:tcPr>
          <w:p w:rsidR="00766457" w:rsidRPr="003A118B" w:rsidRDefault="00766457" w:rsidP="00DC7E75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2500</w:t>
            </w:r>
          </w:p>
        </w:tc>
        <w:tc>
          <w:tcPr>
            <w:tcW w:w="587" w:type="pct"/>
            <w:vAlign w:val="center"/>
          </w:tcPr>
          <w:p w:rsidR="00766457" w:rsidRPr="003A118B" w:rsidRDefault="00766457" w:rsidP="00DC7E75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2600</w:t>
            </w:r>
          </w:p>
        </w:tc>
        <w:tc>
          <w:tcPr>
            <w:tcW w:w="543" w:type="pct"/>
            <w:vAlign w:val="center"/>
          </w:tcPr>
          <w:p w:rsidR="00766457" w:rsidRPr="003A118B" w:rsidRDefault="00766457" w:rsidP="00DC7E75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2700</w:t>
            </w:r>
          </w:p>
        </w:tc>
        <w:tc>
          <w:tcPr>
            <w:tcW w:w="484" w:type="pct"/>
            <w:vAlign w:val="center"/>
          </w:tcPr>
          <w:p w:rsidR="00766457" w:rsidRPr="003A118B" w:rsidRDefault="00766457" w:rsidP="00DC7E75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2800</w:t>
            </w:r>
          </w:p>
        </w:tc>
      </w:tr>
      <w:tr w:rsidR="00766457" w:rsidRPr="00580B96" w:rsidTr="00E867C8">
        <w:trPr>
          <w:trHeight w:val="433"/>
          <w:jc w:val="center"/>
        </w:trPr>
        <w:tc>
          <w:tcPr>
            <w:tcW w:w="2844" w:type="pct"/>
            <w:vAlign w:val="center"/>
          </w:tcPr>
          <w:p w:rsidR="00766457" w:rsidRPr="00C34F50" w:rsidRDefault="00766457" w:rsidP="00E867C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Доля молодых граждан вовлеченных в добровольческую деятельность</w:t>
            </w:r>
            <w:proofErr w:type="gramStart"/>
            <w:r>
              <w:rPr>
                <w:sz w:val="22"/>
                <w:szCs w:val="22"/>
              </w:rPr>
              <w:t xml:space="preserve"> (%)</w:t>
            </w:r>
            <w:proofErr w:type="gramEnd"/>
          </w:p>
        </w:tc>
        <w:tc>
          <w:tcPr>
            <w:tcW w:w="542" w:type="pct"/>
            <w:vAlign w:val="center"/>
          </w:tcPr>
          <w:p w:rsidR="00766457" w:rsidRPr="003A118B" w:rsidRDefault="00766457" w:rsidP="00DC7E75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12</w:t>
            </w:r>
          </w:p>
        </w:tc>
        <w:tc>
          <w:tcPr>
            <w:tcW w:w="587" w:type="pct"/>
            <w:vAlign w:val="center"/>
          </w:tcPr>
          <w:p w:rsidR="00766457" w:rsidRPr="003A118B" w:rsidRDefault="00766457" w:rsidP="00DC7E75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14</w:t>
            </w:r>
          </w:p>
        </w:tc>
        <w:tc>
          <w:tcPr>
            <w:tcW w:w="543" w:type="pct"/>
            <w:vAlign w:val="center"/>
          </w:tcPr>
          <w:p w:rsidR="00766457" w:rsidRPr="003A118B" w:rsidRDefault="00766457" w:rsidP="00DC7E75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18</w:t>
            </w:r>
          </w:p>
        </w:tc>
        <w:tc>
          <w:tcPr>
            <w:tcW w:w="484" w:type="pct"/>
            <w:vAlign w:val="center"/>
          </w:tcPr>
          <w:p w:rsidR="00766457" w:rsidRPr="003A118B" w:rsidRDefault="00766457" w:rsidP="00DC7E75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20</w:t>
            </w:r>
          </w:p>
        </w:tc>
      </w:tr>
      <w:tr w:rsidR="00766457" w:rsidRPr="00580B96" w:rsidTr="00E867C8">
        <w:trPr>
          <w:jc w:val="center"/>
        </w:trPr>
        <w:tc>
          <w:tcPr>
            <w:tcW w:w="2844" w:type="pct"/>
            <w:vAlign w:val="center"/>
          </w:tcPr>
          <w:p w:rsidR="00766457" w:rsidRPr="00C34F50" w:rsidRDefault="00766457" w:rsidP="00E867C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C34F50">
              <w:rPr>
                <w:sz w:val="22"/>
                <w:szCs w:val="22"/>
              </w:rPr>
              <w:t>Увеличение количества молодых людей, принявших участие в мероприятиях, направленных на профилактику асоциальных явлений в молодежной среде, пропаганде здорового образа жизни (чел.)</w:t>
            </w:r>
          </w:p>
        </w:tc>
        <w:tc>
          <w:tcPr>
            <w:tcW w:w="542" w:type="pct"/>
            <w:vAlign w:val="center"/>
          </w:tcPr>
          <w:p w:rsidR="00766457" w:rsidRPr="003A118B" w:rsidRDefault="00766457" w:rsidP="00DC7E75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4200</w:t>
            </w:r>
          </w:p>
        </w:tc>
        <w:tc>
          <w:tcPr>
            <w:tcW w:w="587" w:type="pct"/>
            <w:vAlign w:val="center"/>
          </w:tcPr>
          <w:p w:rsidR="00766457" w:rsidRPr="003A118B" w:rsidRDefault="00766457" w:rsidP="00DC7E75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4400</w:t>
            </w:r>
          </w:p>
        </w:tc>
        <w:tc>
          <w:tcPr>
            <w:tcW w:w="543" w:type="pct"/>
            <w:vAlign w:val="center"/>
          </w:tcPr>
          <w:p w:rsidR="00766457" w:rsidRPr="003A118B" w:rsidRDefault="00766457" w:rsidP="00DC7E75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4500</w:t>
            </w:r>
          </w:p>
        </w:tc>
        <w:tc>
          <w:tcPr>
            <w:tcW w:w="484" w:type="pct"/>
            <w:vAlign w:val="center"/>
          </w:tcPr>
          <w:p w:rsidR="00766457" w:rsidRPr="003A118B" w:rsidRDefault="00766457" w:rsidP="00DC7E75">
            <w:pPr>
              <w:ind w:firstLine="0"/>
              <w:jc w:val="center"/>
              <w:rPr>
                <w:sz w:val="22"/>
                <w:szCs w:val="22"/>
              </w:rPr>
            </w:pPr>
            <w:r w:rsidRPr="003A118B">
              <w:rPr>
                <w:sz w:val="22"/>
                <w:szCs w:val="22"/>
              </w:rPr>
              <w:t>4600</w:t>
            </w:r>
          </w:p>
        </w:tc>
      </w:tr>
    </w:tbl>
    <w:p w:rsidR="003E33F3" w:rsidRDefault="003E33F3" w:rsidP="00D66E39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D66E39" w:rsidRPr="0077515F" w:rsidRDefault="00D66E39" w:rsidP="00D66E39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77515F">
        <w:rPr>
          <w:sz w:val="24"/>
          <w:szCs w:val="24"/>
        </w:rPr>
        <w:t xml:space="preserve">Приложение № </w:t>
      </w:r>
      <w:r w:rsidR="007D08F9">
        <w:rPr>
          <w:sz w:val="24"/>
          <w:szCs w:val="24"/>
        </w:rPr>
        <w:t>2</w:t>
      </w:r>
      <w:r>
        <w:rPr>
          <w:sz w:val="24"/>
          <w:szCs w:val="24"/>
        </w:rPr>
        <w:t>.6.</w:t>
      </w:r>
      <w:r w:rsidRPr="0077515F">
        <w:rPr>
          <w:sz w:val="24"/>
          <w:szCs w:val="24"/>
        </w:rPr>
        <w:t xml:space="preserve"> к Паспорту </w:t>
      </w:r>
      <w:proofErr w:type="gramStart"/>
      <w:r w:rsidRPr="0077515F">
        <w:rPr>
          <w:sz w:val="24"/>
          <w:szCs w:val="24"/>
        </w:rPr>
        <w:t>муниципальной</w:t>
      </w:r>
      <w:proofErr w:type="gramEnd"/>
      <w:r w:rsidRPr="0077515F">
        <w:rPr>
          <w:sz w:val="24"/>
          <w:szCs w:val="24"/>
        </w:rPr>
        <w:t xml:space="preserve"> </w:t>
      </w:r>
    </w:p>
    <w:p w:rsidR="00D66E39" w:rsidRPr="0077515F" w:rsidRDefault="00D66E39" w:rsidP="00D66E39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77515F">
        <w:rPr>
          <w:sz w:val="24"/>
          <w:szCs w:val="24"/>
        </w:rPr>
        <w:t xml:space="preserve">программы «Развитие образования и молодежной </w:t>
      </w:r>
    </w:p>
    <w:p w:rsidR="006D5FEF" w:rsidRDefault="00D66E39" w:rsidP="00D66E39">
      <w:pPr>
        <w:ind w:left="6521"/>
        <w:jc w:val="right"/>
        <w:rPr>
          <w:sz w:val="24"/>
          <w:szCs w:val="24"/>
        </w:rPr>
      </w:pPr>
      <w:r w:rsidRPr="0077515F">
        <w:rPr>
          <w:sz w:val="24"/>
          <w:szCs w:val="24"/>
        </w:rPr>
        <w:t xml:space="preserve">политики в </w:t>
      </w:r>
      <w:r w:rsidR="006D5FEF">
        <w:rPr>
          <w:sz w:val="24"/>
          <w:szCs w:val="24"/>
        </w:rPr>
        <w:t xml:space="preserve">муниципальном образовании </w:t>
      </w:r>
    </w:p>
    <w:p w:rsidR="00D66E39" w:rsidRPr="0077515F" w:rsidRDefault="006D5FEF" w:rsidP="00D66E39">
      <w:pPr>
        <w:ind w:left="6521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proofErr w:type="spellStart"/>
      <w:r>
        <w:rPr>
          <w:sz w:val="24"/>
          <w:szCs w:val="24"/>
        </w:rPr>
        <w:t>Ярцевский</w:t>
      </w:r>
      <w:proofErr w:type="spellEnd"/>
      <w:r>
        <w:rPr>
          <w:sz w:val="24"/>
          <w:szCs w:val="24"/>
        </w:rPr>
        <w:t xml:space="preserve"> муниципальный округ»</w:t>
      </w:r>
      <w:r w:rsidRPr="005A2027">
        <w:rPr>
          <w:sz w:val="24"/>
          <w:szCs w:val="24"/>
        </w:rPr>
        <w:t xml:space="preserve"> </w:t>
      </w:r>
      <w:r w:rsidR="00D66E39" w:rsidRPr="0077515F">
        <w:rPr>
          <w:sz w:val="24"/>
          <w:szCs w:val="24"/>
        </w:rPr>
        <w:t>Смоленской области»</w:t>
      </w:r>
    </w:p>
    <w:p w:rsidR="00D66E39" w:rsidRPr="006D5FEF" w:rsidRDefault="00D66E39" w:rsidP="00D66E39">
      <w:pPr>
        <w:ind w:left="6521"/>
        <w:jc w:val="right"/>
        <w:rPr>
          <w:sz w:val="26"/>
          <w:szCs w:val="24"/>
        </w:rPr>
      </w:pPr>
      <w:r w:rsidRPr="006D5FEF">
        <w:rPr>
          <w:sz w:val="26"/>
          <w:szCs w:val="24"/>
        </w:rPr>
        <w:t xml:space="preserve"> </w:t>
      </w:r>
    </w:p>
    <w:p w:rsidR="00D1220D" w:rsidRPr="006D5FEF" w:rsidRDefault="00D1220D" w:rsidP="00D1220D">
      <w:pPr>
        <w:jc w:val="center"/>
        <w:rPr>
          <w:b/>
          <w:spacing w:val="20"/>
          <w:sz w:val="26"/>
          <w:szCs w:val="28"/>
        </w:rPr>
      </w:pPr>
      <w:r w:rsidRPr="006D5FEF">
        <w:rPr>
          <w:b/>
          <w:spacing w:val="20"/>
          <w:sz w:val="26"/>
          <w:szCs w:val="28"/>
        </w:rPr>
        <w:t>ПАСПОРТ</w:t>
      </w:r>
    </w:p>
    <w:p w:rsidR="00D1220D" w:rsidRPr="006D5FEF" w:rsidRDefault="00D1220D" w:rsidP="00D1220D">
      <w:pPr>
        <w:jc w:val="center"/>
        <w:rPr>
          <w:b/>
          <w:sz w:val="26"/>
          <w:szCs w:val="28"/>
        </w:rPr>
      </w:pPr>
      <w:r w:rsidRPr="006D5FEF">
        <w:rPr>
          <w:b/>
          <w:sz w:val="26"/>
          <w:szCs w:val="28"/>
        </w:rPr>
        <w:t>комплекса процессных мероприятий</w:t>
      </w:r>
    </w:p>
    <w:p w:rsidR="00D1220D" w:rsidRPr="006D5FEF" w:rsidRDefault="00D1220D" w:rsidP="00D1220D">
      <w:pPr>
        <w:jc w:val="center"/>
        <w:rPr>
          <w:b/>
          <w:sz w:val="26"/>
          <w:szCs w:val="28"/>
        </w:rPr>
      </w:pPr>
      <w:r w:rsidRPr="006D5FEF">
        <w:rPr>
          <w:b/>
          <w:sz w:val="26"/>
          <w:szCs w:val="28"/>
        </w:rPr>
        <w:t>«</w:t>
      </w:r>
      <w:r w:rsidR="000D6903" w:rsidRPr="006D5FEF">
        <w:rPr>
          <w:b/>
          <w:sz w:val="26"/>
          <w:szCs w:val="28"/>
        </w:rPr>
        <w:t>Обеспечение организационных условий для реализации муниципальной программы</w:t>
      </w:r>
      <w:r w:rsidRPr="006D5FEF">
        <w:rPr>
          <w:b/>
          <w:sz w:val="26"/>
          <w:szCs w:val="28"/>
        </w:rPr>
        <w:t xml:space="preserve">» </w:t>
      </w:r>
    </w:p>
    <w:p w:rsidR="00D1220D" w:rsidRPr="006D5FEF" w:rsidRDefault="00D1220D" w:rsidP="00D1220D">
      <w:pPr>
        <w:jc w:val="center"/>
        <w:rPr>
          <w:b/>
          <w:sz w:val="16"/>
          <w:szCs w:val="16"/>
        </w:rPr>
      </w:pPr>
    </w:p>
    <w:p w:rsidR="00D1220D" w:rsidRPr="006D5FEF" w:rsidRDefault="00D1220D" w:rsidP="00D1220D">
      <w:pPr>
        <w:jc w:val="center"/>
        <w:rPr>
          <w:b/>
          <w:sz w:val="26"/>
          <w:szCs w:val="28"/>
        </w:rPr>
      </w:pPr>
      <w:r w:rsidRPr="006D5FEF">
        <w:rPr>
          <w:b/>
          <w:sz w:val="26"/>
          <w:szCs w:val="28"/>
        </w:rPr>
        <w:t>1. Общие положения</w:t>
      </w:r>
    </w:p>
    <w:p w:rsidR="00D1220D" w:rsidRPr="00CB0F0E" w:rsidRDefault="00D1220D" w:rsidP="00D1220D"/>
    <w:tbl>
      <w:tblPr>
        <w:tblStyle w:val="11"/>
        <w:tblW w:w="4931" w:type="pct"/>
        <w:jc w:val="center"/>
        <w:tblLook w:val="04A0"/>
      </w:tblPr>
      <w:tblGrid>
        <w:gridCol w:w="6010"/>
        <w:gridCol w:w="9690"/>
      </w:tblGrid>
      <w:tr w:rsidR="00D1220D" w:rsidRPr="007210E8" w:rsidTr="00F830EB">
        <w:trPr>
          <w:trHeight w:val="516"/>
          <w:jc w:val="center"/>
        </w:trPr>
        <w:tc>
          <w:tcPr>
            <w:tcW w:w="1914" w:type="pct"/>
            <w:vAlign w:val="center"/>
          </w:tcPr>
          <w:p w:rsidR="00D1220D" w:rsidRPr="007210E8" w:rsidRDefault="00D1220D" w:rsidP="00160170">
            <w:pPr>
              <w:ind w:firstLine="0"/>
              <w:rPr>
                <w:sz w:val="24"/>
                <w:szCs w:val="24"/>
              </w:rPr>
            </w:pPr>
            <w:proofErr w:type="gramStart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7210E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за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выполнение комплекса мероприятий</w:t>
            </w:r>
          </w:p>
        </w:tc>
        <w:tc>
          <w:tcPr>
            <w:tcW w:w="3086" w:type="pct"/>
            <w:vAlign w:val="center"/>
          </w:tcPr>
          <w:p w:rsidR="00D1220D" w:rsidRPr="005A2027" w:rsidRDefault="00D1220D" w:rsidP="00160170">
            <w:pPr>
              <w:ind w:firstLine="0"/>
              <w:rPr>
                <w:sz w:val="24"/>
                <w:szCs w:val="24"/>
              </w:rPr>
            </w:pPr>
            <w:r w:rsidRPr="005A2027">
              <w:rPr>
                <w:sz w:val="24"/>
                <w:szCs w:val="24"/>
              </w:rPr>
              <w:t>Комитет по образованию и молодежной политике Администрации муниципальн</w:t>
            </w:r>
            <w:r w:rsidR="006D5FEF">
              <w:rPr>
                <w:sz w:val="24"/>
                <w:szCs w:val="24"/>
              </w:rPr>
              <w:t>ого образования «</w:t>
            </w:r>
            <w:proofErr w:type="spellStart"/>
            <w:r w:rsidR="006D5FEF">
              <w:rPr>
                <w:sz w:val="24"/>
                <w:szCs w:val="24"/>
              </w:rPr>
              <w:t>Ярцевский</w:t>
            </w:r>
            <w:proofErr w:type="spellEnd"/>
            <w:r w:rsidR="006D5FEF">
              <w:rPr>
                <w:sz w:val="24"/>
                <w:szCs w:val="24"/>
              </w:rPr>
              <w:t xml:space="preserve"> муниципальный округ</w:t>
            </w:r>
            <w:r w:rsidRPr="005A2027">
              <w:rPr>
                <w:sz w:val="24"/>
                <w:szCs w:val="24"/>
              </w:rPr>
              <w:t>» Смоленской области</w:t>
            </w:r>
          </w:p>
        </w:tc>
      </w:tr>
      <w:tr w:rsidR="00D1220D" w:rsidRPr="00084DFE" w:rsidTr="00F830EB">
        <w:trPr>
          <w:trHeight w:val="700"/>
          <w:jc w:val="center"/>
        </w:trPr>
        <w:tc>
          <w:tcPr>
            <w:tcW w:w="1914" w:type="pct"/>
            <w:vAlign w:val="center"/>
          </w:tcPr>
          <w:p w:rsidR="00D1220D" w:rsidRPr="00084DFE" w:rsidRDefault="00D1220D" w:rsidP="00160170">
            <w:pPr>
              <w:ind w:firstLine="0"/>
              <w:rPr>
                <w:sz w:val="24"/>
                <w:szCs w:val="24"/>
              </w:rPr>
            </w:pPr>
            <w:r w:rsidRPr="00084DFE">
              <w:rPr>
                <w:sz w:val="24"/>
                <w:szCs w:val="24"/>
              </w:rPr>
              <w:t xml:space="preserve">Связь с </w:t>
            </w:r>
            <w:r>
              <w:rPr>
                <w:sz w:val="24"/>
                <w:szCs w:val="24"/>
              </w:rPr>
              <w:t>муниципаль</w:t>
            </w:r>
            <w:r w:rsidRPr="00084DFE">
              <w:rPr>
                <w:sz w:val="24"/>
                <w:szCs w:val="24"/>
              </w:rPr>
              <w:t xml:space="preserve">ной программой </w:t>
            </w:r>
          </w:p>
        </w:tc>
        <w:tc>
          <w:tcPr>
            <w:tcW w:w="3086" w:type="pct"/>
            <w:vAlign w:val="center"/>
          </w:tcPr>
          <w:p w:rsidR="00D1220D" w:rsidRPr="006D5FEF" w:rsidRDefault="00D1220D" w:rsidP="006D5FEF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 w:rsidRPr="006D5FEF">
              <w:rPr>
                <w:bCs/>
                <w:sz w:val="24"/>
                <w:szCs w:val="24"/>
              </w:rPr>
              <w:t xml:space="preserve">Муниципальная программа </w:t>
            </w:r>
            <w:r w:rsidRPr="006D5FEF">
              <w:rPr>
                <w:sz w:val="24"/>
                <w:szCs w:val="24"/>
              </w:rPr>
              <w:t xml:space="preserve">«Развитие образования и молодежной политики в </w:t>
            </w:r>
            <w:r w:rsidR="006D5FEF" w:rsidRPr="006D5FEF">
              <w:rPr>
                <w:sz w:val="24"/>
                <w:szCs w:val="24"/>
              </w:rPr>
              <w:t>муниципальном образовании «</w:t>
            </w:r>
            <w:proofErr w:type="spellStart"/>
            <w:r w:rsidR="006D5FEF" w:rsidRPr="006D5FEF">
              <w:rPr>
                <w:sz w:val="24"/>
                <w:szCs w:val="24"/>
              </w:rPr>
              <w:t>Ярцевский</w:t>
            </w:r>
            <w:proofErr w:type="spellEnd"/>
            <w:r w:rsidR="006D5FEF" w:rsidRPr="006D5FEF">
              <w:rPr>
                <w:sz w:val="24"/>
                <w:szCs w:val="24"/>
              </w:rPr>
              <w:t xml:space="preserve"> муниципальный округ» </w:t>
            </w:r>
            <w:r w:rsidRPr="006D5FEF">
              <w:rPr>
                <w:sz w:val="24"/>
                <w:szCs w:val="24"/>
              </w:rPr>
              <w:t xml:space="preserve">Смоленской области» </w:t>
            </w:r>
          </w:p>
        </w:tc>
      </w:tr>
    </w:tbl>
    <w:p w:rsidR="00D1220D" w:rsidRPr="00D66E39" w:rsidRDefault="00D1220D" w:rsidP="00D1220D">
      <w:pPr>
        <w:jc w:val="right"/>
        <w:rPr>
          <w:sz w:val="16"/>
          <w:szCs w:val="16"/>
        </w:rPr>
      </w:pPr>
    </w:p>
    <w:p w:rsidR="00D1220D" w:rsidRPr="006D5FEF" w:rsidRDefault="00D1220D" w:rsidP="00D1220D">
      <w:pPr>
        <w:jc w:val="center"/>
        <w:rPr>
          <w:b/>
          <w:sz w:val="26"/>
          <w:szCs w:val="28"/>
        </w:rPr>
      </w:pPr>
      <w:r w:rsidRPr="006D5FEF">
        <w:rPr>
          <w:b/>
          <w:sz w:val="26"/>
          <w:szCs w:val="28"/>
        </w:rPr>
        <w:t xml:space="preserve">2. Показатели реализации комплекса процессных мероприятий </w:t>
      </w:r>
    </w:p>
    <w:p w:rsidR="00D1220D" w:rsidRPr="00D66E39" w:rsidRDefault="00D1220D" w:rsidP="00D1220D">
      <w:pPr>
        <w:jc w:val="center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  </w:t>
      </w:r>
    </w:p>
    <w:tbl>
      <w:tblPr>
        <w:tblStyle w:val="11"/>
        <w:tblW w:w="4926" w:type="pct"/>
        <w:jc w:val="center"/>
        <w:tblLook w:val="04A0"/>
      </w:tblPr>
      <w:tblGrid>
        <w:gridCol w:w="7361"/>
        <w:gridCol w:w="2409"/>
        <w:gridCol w:w="1986"/>
        <w:gridCol w:w="2124"/>
        <w:gridCol w:w="1804"/>
      </w:tblGrid>
      <w:tr w:rsidR="00D1220D" w:rsidRPr="00580B96" w:rsidTr="00F33321">
        <w:trPr>
          <w:tblHeader/>
          <w:jc w:val="center"/>
        </w:trPr>
        <w:tc>
          <w:tcPr>
            <w:tcW w:w="2347" w:type="pct"/>
            <w:vMerge w:val="restart"/>
            <w:vAlign w:val="center"/>
          </w:tcPr>
          <w:p w:rsidR="00D1220D" w:rsidRPr="00580B96" w:rsidRDefault="00D1220D" w:rsidP="001601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Наименование показателя</w:t>
            </w:r>
            <w:r>
              <w:rPr>
                <w:rFonts w:cs="Times New Roman"/>
                <w:sz w:val="24"/>
                <w:szCs w:val="24"/>
              </w:rPr>
              <w:t xml:space="preserve"> реализации, единица измерения</w:t>
            </w:r>
          </w:p>
        </w:tc>
        <w:tc>
          <w:tcPr>
            <w:tcW w:w="768" w:type="pct"/>
            <w:vMerge w:val="restart"/>
          </w:tcPr>
          <w:p w:rsidR="00D1220D" w:rsidRPr="006D5FEF" w:rsidRDefault="00D1220D" w:rsidP="006D5FEF">
            <w:pPr>
              <w:ind w:firstLine="23"/>
              <w:rPr>
                <w:color w:val="22272F"/>
                <w:sz w:val="22"/>
                <w:szCs w:val="22"/>
                <w:shd w:val="clear" w:color="auto" w:fill="FFFFFF"/>
              </w:rPr>
            </w:pPr>
            <w:r w:rsidRPr="006D5FEF">
              <w:rPr>
                <w:color w:val="22272F"/>
                <w:sz w:val="22"/>
                <w:szCs w:val="22"/>
                <w:shd w:val="clear" w:color="auto" w:fill="FFFFFF"/>
              </w:rPr>
              <w:t>Базовое значение показателя реализации (к очередному финансовому году)</w:t>
            </w:r>
          </w:p>
        </w:tc>
        <w:tc>
          <w:tcPr>
            <w:tcW w:w="1885" w:type="pct"/>
            <w:gridSpan w:val="3"/>
            <w:vAlign w:val="center"/>
          </w:tcPr>
          <w:p w:rsidR="00D1220D" w:rsidRPr="00580B96" w:rsidRDefault="00D1220D" w:rsidP="0016017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 xml:space="preserve">Планируемое значение показателя </w:t>
            </w:r>
            <w:r>
              <w:rPr>
                <w:color w:val="22272F"/>
                <w:sz w:val="24"/>
                <w:szCs w:val="24"/>
                <w:shd w:val="clear" w:color="auto" w:fill="FFFFFF"/>
              </w:rPr>
              <w:t xml:space="preserve">реализации </w:t>
            </w:r>
            <w:r w:rsidRPr="00580B96">
              <w:rPr>
                <w:color w:val="22272F"/>
                <w:sz w:val="24"/>
                <w:szCs w:val="24"/>
                <w:shd w:val="clear" w:color="auto" w:fill="FFFFFF"/>
              </w:rPr>
              <w:t>на очередной финансовый год и плановый период</w:t>
            </w:r>
          </w:p>
        </w:tc>
      </w:tr>
      <w:tr w:rsidR="000D6903" w:rsidRPr="00580B96" w:rsidTr="00F33321">
        <w:trPr>
          <w:trHeight w:val="448"/>
          <w:tblHeader/>
          <w:jc w:val="center"/>
        </w:trPr>
        <w:tc>
          <w:tcPr>
            <w:tcW w:w="2347" w:type="pct"/>
            <w:vMerge/>
            <w:vAlign w:val="center"/>
          </w:tcPr>
          <w:p w:rsidR="000D6903" w:rsidRPr="00580B96" w:rsidRDefault="000D6903" w:rsidP="000D690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68" w:type="pct"/>
            <w:vMerge/>
          </w:tcPr>
          <w:p w:rsidR="000D6903" w:rsidRPr="00580B96" w:rsidRDefault="000D6903" w:rsidP="000D6903">
            <w:pPr>
              <w:jc w:val="center"/>
              <w:rPr>
                <w:color w:val="22272F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33" w:type="pct"/>
            <w:vAlign w:val="center"/>
          </w:tcPr>
          <w:p w:rsidR="000D6903" w:rsidRPr="000D6903" w:rsidRDefault="006D5FEF" w:rsidP="000D6903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2025</w:t>
            </w:r>
            <w:r w:rsidR="002575DA">
              <w:rPr>
                <w:rFonts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677" w:type="pct"/>
            <w:vAlign w:val="center"/>
          </w:tcPr>
          <w:p w:rsidR="000D6903" w:rsidRPr="00580B96" w:rsidRDefault="006D5FEF" w:rsidP="000D6903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>
              <w:rPr>
                <w:rFonts w:eastAsia="Times New Roman" w:cs="Times New Roman"/>
                <w:spacing w:val="-2"/>
                <w:sz w:val="24"/>
                <w:szCs w:val="24"/>
              </w:rPr>
              <w:t>2026</w:t>
            </w:r>
            <w:r w:rsidR="002575DA">
              <w:rPr>
                <w:rFonts w:eastAsia="Times New Roman" w:cs="Times New Roman"/>
                <w:spacing w:val="-2"/>
                <w:sz w:val="24"/>
                <w:szCs w:val="24"/>
              </w:rPr>
              <w:t>г.</w:t>
            </w:r>
          </w:p>
        </w:tc>
        <w:tc>
          <w:tcPr>
            <w:tcW w:w="575" w:type="pct"/>
            <w:vAlign w:val="center"/>
          </w:tcPr>
          <w:p w:rsidR="000D6903" w:rsidRPr="00580B96" w:rsidRDefault="006D5FEF" w:rsidP="000D6903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2027</w:t>
            </w:r>
            <w:r w:rsidR="002575DA">
              <w:rPr>
                <w:rFonts w:cs="Times New Roman"/>
                <w:sz w:val="24"/>
                <w:szCs w:val="24"/>
              </w:rPr>
              <w:t>г.</w:t>
            </w:r>
          </w:p>
        </w:tc>
      </w:tr>
      <w:tr w:rsidR="00D1220D" w:rsidRPr="00580B96" w:rsidTr="00F33321">
        <w:trPr>
          <w:trHeight w:val="282"/>
          <w:tblHeader/>
          <w:jc w:val="center"/>
        </w:trPr>
        <w:tc>
          <w:tcPr>
            <w:tcW w:w="2347" w:type="pct"/>
            <w:vAlign w:val="center"/>
          </w:tcPr>
          <w:p w:rsidR="00D1220D" w:rsidRPr="00580B96" w:rsidRDefault="00D1220D" w:rsidP="001601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768" w:type="pct"/>
          </w:tcPr>
          <w:p w:rsidR="00D1220D" w:rsidRPr="00580B96" w:rsidRDefault="00D1220D" w:rsidP="00160170">
            <w:pPr>
              <w:ind w:firstLine="0"/>
              <w:jc w:val="center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2</w:t>
            </w:r>
          </w:p>
        </w:tc>
        <w:tc>
          <w:tcPr>
            <w:tcW w:w="633" w:type="pct"/>
            <w:vAlign w:val="center"/>
          </w:tcPr>
          <w:p w:rsidR="00D1220D" w:rsidRPr="00580B96" w:rsidRDefault="00D1220D" w:rsidP="0016017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677" w:type="pct"/>
            <w:vAlign w:val="center"/>
          </w:tcPr>
          <w:p w:rsidR="00D1220D" w:rsidRPr="00580B96" w:rsidRDefault="00D1220D" w:rsidP="00160170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580B96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575" w:type="pct"/>
            <w:vAlign w:val="center"/>
          </w:tcPr>
          <w:p w:rsidR="00D1220D" w:rsidRPr="00580B96" w:rsidRDefault="00D1220D" w:rsidP="00160170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580B96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C568FF" w:rsidRPr="00580B96" w:rsidTr="00F33321">
        <w:trPr>
          <w:trHeight w:val="433"/>
          <w:jc w:val="center"/>
        </w:trPr>
        <w:tc>
          <w:tcPr>
            <w:tcW w:w="2347" w:type="pct"/>
            <w:vAlign w:val="center"/>
          </w:tcPr>
          <w:p w:rsidR="00C568FF" w:rsidRPr="00231CAE" w:rsidRDefault="00C568FF" w:rsidP="00E867C8">
            <w:pPr>
              <w:widowControl w:val="0"/>
              <w:autoSpaceDE w:val="0"/>
              <w:autoSpaceDN w:val="0"/>
              <w:adjustRightInd w:val="0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Достижение целевого показателя средней заработной платы</w:t>
            </w:r>
            <w:r w:rsidRPr="00231CAE">
              <w:rPr>
                <w:sz w:val="24"/>
                <w:szCs w:val="24"/>
              </w:rPr>
              <w:t xml:space="preserve"> педагогических работников муниципальных образовательных учреждений</w:t>
            </w:r>
            <w:r>
              <w:rPr>
                <w:sz w:val="24"/>
                <w:szCs w:val="24"/>
              </w:rPr>
              <w:t>, установленного субъектом</w:t>
            </w:r>
            <w:proofErr w:type="gramStart"/>
            <w:r w:rsidRPr="00231CA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(%)</w:t>
            </w:r>
            <w:proofErr w:type="gramEnd"/>
          </w:p>
        </w:tc>
        <w:tc>
          <w:tcPr>
            <w:tcW w:w="768" w:type="pct"/>
            <w:vAlign w:val="center"/>
          </w:tcPr>
          <w:p w:rsidR="00C568FF" w:rsidRPr="00BD502B" w:rsidRDefault="00C568FF" w:rsidP="00E867C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633" w:type="pct"/>
            <w:vAlign w:val="center"/>
          </w:tcPr>
          <w:p w:rsidR="00C568FF" w:rsidRPr="00BD502B" w:rsidRDefault="00C568FF" w:rsidP="00E867C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677" w:type="pct"/>
            <w:vAlign w:val="center"/>
          </w:tcPr>
          <w:p w:rsidR="00C568FF" w:rsidRPr="00BD502B" w:rsidRDefault="00C568FF" w:rsidP="00E867C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  <w:tc>
          <w:tcPr>
            <w:tcW w:w="575" w:type="pct"/>
            <w:vAlign w:val="center"/>
          </w:tcPr>
          <w:p w:rsidR="00C568FF" w:rsidRPr="00BD502B" w:rsidRDefault="00C568FF" w:rsidP="00E867C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100</w:t>
            </w:r>
          </w:p>
        </w:tc>
      </w:tr>
      <w:tr w:rsidR="00C568FF" w:rsidRPr="00580B96" w:rsidTr="00F33321">
        <w:trPr>
          <w:jc w:val="center"/>
        </w:trPr>
        <w:tc>
          <w:tcPr>
            <w:tcW w:w="2347" w:type="pct"/>
            <w:vAlign w:val="center"/>
          </w:tcPr>
          <w:p w:rsidR="00C568FF" w:rsidRPr="00231CAE" w:rsidRDefault="00C568FF" w:rsidP="00E867C8">
            <w:pPr>
              <w:ind w:firstLine="24"/>
              <w:jc w:val="both"/>
              <w:rPr>
                <w:sz w:val="24"/>
                <w:szCs w:val="24"/>
              </w:rPr>
            </w:pPr>
            <w:r w:rsidRPr="00231CAE">
              <w:rPr>
                <w:sz w:val="24"/>
                <w:szCs w:val="24"/>
              </w:rPr>
              <w:t>Своевременность налоговых уплат   муниципальны</w:t>
            </w:r>
            <w:r>
              <w:rPr>
                <w:sz w:val="24"/>
                <w:szCs w:val="24"/>
              </w:rPr>
              <w:t>ми</w:t>
            </w:r>
            <w:r w:rsidRPr="00231CAE">
              <w:rPr>
                <w:sz w:val="24"/>
                <w:szCs w:val="24"/>
              </w:rPr>
              <w:t xml:space="preserve"> учреждени</w:t>
            </w:r>
            <w:r>
              <w:rPr>
                <w:sz w:val="24"/>
                <w:szCs w:val="24"/>
              </w:rPr>
              <w:t>ями (да/нет)</w:t>
            </w:r>
          </w:p>
        </w:tc>
        <w:tc>
          <w:tcPr>
            <w:tcW w:w="768" w:type="pct"/>
            <w:vAlign w:val="center"/>
          </w:tcPr>
          <w:p w:rsidR="00C568FF" w:rsidRPr="00BD502B" w:rsidRDefault="00C568FF" w:rsidP="00E867C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Да </w:t>
            </w:r>
          </w:p>
        </w:tc>
        <w:tc>
          <w:tcPr>
            <w:tcW w:w="633" w:type="pct"/>
            <w:vAlign w:val="center"/>
          </w:tcPr>
          <w:p w:rsidR="00C568FF" w:rsidRPr="00BD502B" w:rsidRDefault="00C568FF" w:rsidP="00E867C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677" w:type="pct"/>
            <w:vAlign w:val="center"/>
          </w:tcPr>
          <w:p w:rsidR="00C568FF" w:rsidRPr="00BD502B" w:rsidRDefault="00C568FF" w:rsidP="00E867C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575" w:type="pct"/>
            <w:vAlign w:val="center"/>
          </w:tcPr>
          <w:p w:rsidR="00C568FF" w:rsidRPr="00BD502B" w:rsidRDefault="00C568FF" w:rsidP="00E867C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</w:tr>
      <w:tr w:rsidR="00C568FF" w:rsidRPr="00580B96" w:rsidTr="00F33321">
        <w:trPr>
          <w:jc w:val="center"/>
        </w:trPr>
        <w:tc>
          <w:tcPr>
            <w:tcW w:w="2347" w:type="pct"/>
            <w:vAlign w:val="center"/>
          </w:tcPr>
          <w:p w:rsidR="00C568FF" w:rsidRPr="00231CAE" w:rsidRDefault="00C568FF" w:rsidP="00E867C8">
            <w:pPr>
              <w:ind w:firstLine="24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Доля муниципальных образовательных учреждений, соответствующих современным требованиям обучения, в общем количестве образовательных учреждений</w:t>
            </w:r>
            <w:proofErr w:type="gramStart"/>
            <w:r>
              <w:rPr>
                <w:spacing w:val="-2"/>
                <w:sz w:val="24"/>
                <w:szCs w:val="24"/>
              </w:rPr>
              <w:t xml:space="preserve"> (%)</w:t>
            </w:r>
            <w:proofErr w:type="gramEnd"/>
          </w:p>
        </w:tc>
        <w:tc>
          <w:tcPr>
            <w:tcW w:w="768" w:type="pct"/>
            <w:vAlign w:val="center"/>
          </w:tcPr>
          <w:p w:rsidR="00C568FF" w:rsidRPr="00BD502B" w:rsidRDefault="00C568FF" w:rsidP="00E867C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33" w:type="pct"/>
            <w:vAlign w:val="center"/>
          </w:tcPr>
          <w:p w:rsidR="00C568FF" w:rsidRPr="00BD502B" w:rsidRDefault="00C568FF" w:rsidP="00E867C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677" w:type="pct"/>
            <w:vAlign w:val="center"/>
          </w:tcPr>
          <w:p w:rsidR="00C568FF" w:rsidRPr="00BD502B" w:rsidRDefault="00C568FF" w:rsidP="00E867C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575" w:type="pct"/>
            <w:vAlign w:val="center"/>
          </w:tcPr>
          <w:p w:rsidR="00C568FF" w:rsidRPr="00BD502B" w:rsidRDefault="00C568FF" w:rsidP="00E867C8">
            <w:pPr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C568FF" w:rsidRPr="00580B96" w:rsidTr="00F33321">
        <w:trPr>
          <w:jc w:val="center"/>
        </w:trPr>
        <w:tc>
          <w:tcPr>
            <w:tcW w:w="2347" w:type="pct"/>
            <w:vAlign w:val="center"/>
          </w:tcPr>
          <w:p w:rsidR="00C568FF" w:rsidRDefault="00C568FF" w:rsidP="00E867C8">
            <w:pPr>
              <w:ind w:firstLine="24"/>
              <w:jc w:val="both"/>
              <w:rPr>
                <w:spacing w:val="-2"/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Наличие жалоб со стороны участников образовательных отношений (да/нет)</w:t>
            </w:r>
          </w:p>
        </w:tc>
        <w:tc>
          <w:tcPr>
            <w:tcW w:w="768" w:type="pct"/>
            <w:vAlign w:val="center"/>
          </w:tcPr>
          <w:p w:rsidR="00C568FF" w:rsidRPr="00BD502B" w:rsidRDefault="00C568FF" w:rsidP="00E867C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633" w:type="pct"/>
            <w:vAlign w:val="center"/>
          </w:tcPr>
          <w:p w:rsidR="00C568FF" w:rsidRPr="00BD502B" w:rsidRDefault="00C568FF" w:rsidP="00E867C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677" w:type="pct"/>
            <w:vAlign w:val="center"/>
          </w:tcPr>
          <w:p w:rsidR="00C568FF" w:rsidRPr="00BD502B" w:rsidRDefault="00C568FF" w:rsidP="00E867C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  <w:tc>
          <w:tcPr>
            <w:tcW w:w="575" w:type="pct"/>
            <w:vAlign w:val="center"/>
          </w:tcPr>
          <w:p w:rsidR="00C568FF" w:rsidRPr="00BD502B" w:rsidRDefault="00C568FF" w:rsidP="00E867C8">
            <w:pPr>
              <w:ind w:firstLine="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Нет</w:t>
            </w:r>
          </w:p>
        </w:tc>
      </w:tr>
      <w:tr w:rsidR="00C568FF" w:rsidRPr="00580B96" w:rsidTr="00F33321">
        <w:trPr>
          <w:jc w:val="center"/>
        </w:trPr>
        <w:tc>
          <w:tcPr>
            <w:tcW w:w="2347" w:type="pct"/>
            <w:vAlign w:val="center"/>
          </w:tcPr>
          <w:p w:rsidR="00C568FF" w:rsidRPr="00C34F50" w:rsidRDefault="00C568FF" w:rsidP="00E867C8">
            <w:pPr>
              <w:widowControl w:val="0"/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Обеспечение проведения независимой оценки качества образовательной деятельности муниципальных образовательных  организаций (да/нет)</w:t>
            </w:r>
          </w:p>
        </w:tc>
        <w:tc>
          <w:tcPr>
            <w:tcW w:w="768" w:type="pct"/>
            <w:vAlign w:val="center"/>
          </w:tcPr>
          <w:p w:rsidR="00C568FF" w:rsidRPr="00BD502B" w:rsidRDefault="00C568FF" w:rsidP="00E867C8">
            <w:pPr>
              <w:ind w:firstLine="51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 xml:space="preserve">Да </w:t>
            </w:r>
          </w:p>
        </w:tc>
        <w:tc>
          <w:tcPr>
            <w:tcW w:w="633" w:type="pct"/>
            <w:vAlign w:val="center"/>
          </w:tcPr>
          <w:p w:rsidR="00C568FF" w:rsidRPr="00BD502B" w:rsidRDefault="00C568FF" w:rsidP="00E867C8">
            <w:pPr>
              <w:ind w:firstLine="51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677" w:type="pct"/>
            <w:vAlign w:val="center"/>
          </w:tcPr>
          <w:p w:rsidR="00C568FF" w:rsidRPr="00BD502B" w:rsidRDefault="00C568FF" w:rsidP="00E867C8">
            <w:pPr>
              <w:ind w:firstLine="51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  <w:tc>
          <w:tcPr>
            <w:tcW w:w="575" w:type="pct"/>
            <w:vAlign w:val="center"/>
          </w:tcPr>
          <w:p w:rsidR="00C568FF" w:rsidRPr="00BD502B" w:rsidRDefault="00C568FF" w:rsidP="00E867C8">
            <w:pPr>
              <w:ind w:firstLine="51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Да</w:t>
            </w:r>
          </w:p>
        </w:tc>
      </w:tr>
    </w:tbl>
    <w:p w:rsidR="00D1220D" w:rsidRDefault="00D1220D">
      <w:pPr>
        <w:spacing w:after="160" w:line="259" w:lineRule="auto"/>
        <w:rPr>
          <w:sz w:val="28"/>
          <w:szCs w:val="28"/>
        </w:rPr>
      </w:pPr>
    </w:p>
    <w:p w:rsidR="00631CEB" w:rsidRPr="00D66E39" w:rsidRDefault="00631CEB" w:rsidP="00631CEB">
      <w:pPr>
        <w:autoSpaceDE w:val="0"/>
        <w:autoSpaceDN w:val="0"/>
        <w:adjustRightInd w:val="0"/>
        <w:ind w:left="6521"/>
        <w:jc w:val="right"/>
        <w:rPr>
          <w:sz w:val="24"/>
          <w:szCs w:val="24"/>
        </w:rPr>
      </w:pPr>
      <w:r w:rsidRPr="00D66E39">
        <w:rPr>
          <w:rFonts w:eastAsia="Calibri"/>
          <w:sz w:val="24"/>
          <w:szCs w:val="24"/>
          <w:lang w:eastAsia="en-US"/>
        </w:rPr>
        <w:t xml:space="preserve">Приложение № </w:t>
      </w:r>
      <w:r w:rsidR="007D08F9">
        <w:rPr>
          <w:rFonts w:eastAsia="Calibri"/>
          <w:sz w:val="24"/>
          <w:szCs w:val="24"/>
          <w:lang w:eastAsia="en-US"/>
        </w:rPr>
        <w:t>3</w:t>
      </w:r>
      <w:r w:rsidRPr="00D66E39">
        <w:rPr>
          <w:rFonts w:eastAsia="Calibri"/>
          <w:sz w:val="24"/>
          <w:szCs w:val="24"/>
          <w:lang w:eastAsia="en-US"/>
        </w:rPr>
        <w:t xml:space="preserve">  к </w:t>
      </w:r>
      <w:r w:rsidRPr="00D66E39">
        <w:rPr>
          <w:sz w:val="24"/>
          <w:szCs w:val="24"/>
        </w:rPr>
        <w:t xml:space="preserve">Паспорту </w:t>
      </w:r>
      <w:proofErr w:type="gramStart"/>
      <w:r w:rsidRPr="00D66E39">
        <w:rPr>
          <w:sz w:val="24"/>
          <w:szCs w:val="24"/>
        </w:rPr>
        <w:t>муниципальной</w:t>
      </w:r>
      <w:proofErr w:type="gramEnd"/>
      <w:r w:rsidRPr="00D66E39">
        <w:rPr>
          <w:sz w:val="24"/>
          <w:szCs w:val="24"/>
        </w:rPr>
        <w:t xml:space="preserve"> </w:t>
      </w:r>
    </w:p>
    <w:p w:rsidR="00631CEB" w:rsidRPr="00D66E39" w:rsidRDefault="00631CEB" w:rsidP="00631CEB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D66E39">
        <w:rPr>
          <w:sz w:val="24"/>
          <w:szCs w:val="24"/>
        </w:rPr>
        <w:t xml:space="preserve">программы «Развитие образования и молодежной </w:t>
      </w:r>
    </w:p>
    <w:p w:rsidR="00A568D2" w:rsidRDefault="00631CEB" w:rsidP="00631CEB">
      <w:pPr>
        <w:ind w:left="6521"/>
        <w:jc w:val="right"/>
        <w:rPr>
          <w:sz w:val="24"/>
          <w:szCs w:val="24"/>
        </w:rPr>
      </w:pPr>
      <w:r w:rsidRPr="00D66E39">
        <w:rPr>
          <w:sz w:val="24"/>
          <w:szCs w:val="24"/>
        </w:rPr>
        <w:t xml:space="preserve">политики в </w:t>
      </w:r>
      <w:r w:rsidR="00A568D2">
        <w:rPr>
          <w:sz w:val="24"/>
          <w:szCs w:val="24"/>
        </w:rPr>
        <w:t>муниципальном образовании</w:t>
      </w:r>
    </w:p>
    <w:p w:rsidR="00A568D2" w:rsidRDefault="00A568D2" w:rsidP="00631CEB">
      <w:pPr>
        <w:ind w:left="652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Ярцевский</w:t>
      </w:r>
      <w:proofErr w:type="spellEnd"/>
      <w:r>
        <w:rPr>
          <w:sz w:val="24"/>
          <w:szCs w:val="24"/>
        </w:rPr>
        <w:t xml:space="preserve"> муниципальный округ»</w:t>
      </w:r>
      <w:r w:rsidRPr="005A2027">
        <w:rPr>
          <w:sz w:val="24"/>
          <w:szCs w:val="24"/>
        </w:rPr>
        <w:t xml:space="preserve"> </w:t>
      </w:r>
    </w:p>
    <w:p w:rsidR="00631CEB" w:rsidRPr="00D66E39" w:rsidRDefault="00631CEB" w:rsidP="00631CEB">
      <w:pPr>
        <w:ind w:left="6521"/>
        <w:jc w:val="right"/>
        <w:rPr>
          <w:sz w:val="24"/>
          <w:szCs w:val="24"/>
        </w:rPr>
      </w:pPr>
      <w:proofErr w:type="spellStart"/>
      <w:r w:rsidRPr="00D66E39">
        <w:rPr>
          <w:sz w:val="24"/>
          <w:szCs w:val="24"/>
        </w:rPr>
        <w:t>Ярцевском</w:t>
      </w:r>
      <w:proofErr w:type="spellEnd"/>
      <w:r w:rsidRPr="00D66E39">
        <w:rPr>
          <w:sz w:val="24"/>
          <w:szCs w:val="24"/>
        </w:rPr>
        <w:t xml:space="preserve"> </w:t>
      </w:r>
      <w:proofErr w:type="gramStart"/>
      <w:r w:rsidRPr="00D66E39">
        <w:rPr>
          <w:sz w:val="24"/>
          <w:szCs w:val="24"/>
        </w:rPr>
        <w:t>районе</w:t>
      </w:r>
      <w:proofErr w:type="gramEnd"/>
      <w:r w:rsidRPr="00D66E39">
        <w:rPr>
          <w:sz w:val="24"/>
          <w:szCs w:val="24"/>
        </w:rPr>
        <w:t xml:space="preserve"> Смоленской области»</w:t>
      </w:r>
    </w:p>
    <w:p w:rsidR="00631CEB" w:rsidRPr="00D66E39" w:rsidRDefault="00DF48ED" w:rsidP="00DF48ED">
      <w:pPr>
        <w:tabs>
          <w:tab w:val="left" w:pos="7860"/>
        </w:tabs>
        <w:ind w:left="6521"/>
        <w:rPr>
          <w:sz w:val="24"/>
          <w:szCs w:val="24"/>
        </w:rPr>
      </w:pPr>
      <w:r>
        <w:rPr>
          <w:sz w:val="24"/>
          <w:szCs w:val="24"/>
        </w:rPr>
        <w:tab/>
      </w:r>
    </w:p>
    <w:p w:rsidR="00631CEB" w:rsidRPr="00A568D2" w:rsidRDefault="00631CEB" w:rsidP="00631CEB">
      <w:pPr>
        <w:autoSpaceDE w:val="0"/>
        <w:autoSpaceDN w:val="0"/>
        <w:adjustRightInd w:val="0"/>
        <w:ind w:left="6521"/>
        <w:jc w:val="both"/>
        <w:rPr>
          <w:rFonts w:eastAsia="Calibri"/>
          <w:sz w:val="26"/>
          <w:szCs w:val="28"/>
          <w:lang w:eastAsia="en-US"/>
        </w:rPr>
      </w:pPr>
    </w:p>
    <w:p w:rsidR="00631CEB" w:rsidRPr="00A568D2" w:rsidRDefault="00631CEB" w:rsidP="00631CEB">
      <w:pPr>
        <w:autoSpaceDE w:val="0"/>
        <w:autoSpaceDN w:val="0"/>
        <w:adjustRightInd w:val="0"/>
        <w:jc w:val="center"/>
        <w:rPr>
          <w:b/>
          <w:sz w:val="26"/>
          <w:szCs w:val="28"/>
        </w:rPr>
      </w:pPr>
      <w:r w:rsidRPr="00A568D2">
        <w:rPr>
          <w:b/>
          <w:sz w:val="26"/>
          <w:szCs w:val="28"/>
        </w:rPr>
        <w:t>ОЦЕНКА</w:t>
      </w:r>
    </w:p>
    <w:p w:rsidR="00631CEB" w:rsidRPr="00A568D2" w:rsidRDefault="00631CEB" w:rsidP="00631CEB">
      <w:pPr>
        <w:autoSpaceDE w:val="0"/>
        <w:autoSpaceDN w:val="0"/>
        <w:adjustRightInd w:val="0"/>
        <w:jc w:val="center"/>
        <w:rPr>
          <w:b/>
          <w:sz w:val="26"/>
          <w:szCs w:val="28"/>
        </w:rPr>
      </w:pPr>
      <w:r w:rsidRPr="00A568D2">
        <w:rPr>
          <w:b/>
          <w:sz w:val="26"/>
          <w:szCs w:val="28"/>
        </w:rPr>
        <w:t>применения мер государственного и муниципального регулирования в части налоговых льгот, освобождений и иных преференций по налогам и сборам в сфере реализации муниципальной программы</w:t>
      </w:r>
    </w:p>
    <w:p w:rsidR="00631CEB" w:rsidRPr="00A568D2" w:rsidRDefault="00631CEB" w:rsidP="00631CEB">
      <w:pPr>
        <w:autoSpaceDE w:val="0"/>
        <w:autoSpaceDN w:val="0"/>
        <w:adjustRightInd w:val="0"/>
        <w:jc w:val="center"/>
        <w:rPr>
          <w:b/>
          <w:sz w:val="26"/>
          <w:szCs w:val="28"/>
        </w:rPr>
      </w:pPr>
    </w:p>
    <w:tbl>
      <w:tblPr>
        <w:tblW w:w="1539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39"/>
        <w:gridCol w:w="1701"/>
        <w:gridCol w:w="1276"/>
        <w:gridCol w:w="1559"/>
        <w:gridCol w:w="1559"/>
        <w:gridCol w:w="1560"/>
        <w:gridCol w:w="1134"/>
        <w:gridCol w:w="1134"/>
        <w:gridCol w:w="1134"/>
        <w:gridCol w:w="1302"/>
      </w:tblGrid>
      <w:tr w:rsidR="00631CEB" w:rsidRPr="004C25ED" w:rsidTr="00FD7177">
        <w:trPr>
          <w:trHeight w:val="816"/>
        </w:trPr>
        <w:tc>
          <w:tcPr>
            <w:tcW w:w="3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EB" w:rsidRPr="004C25ED" w:rsidRDefault="00631CEB" w:rsidP="00D56201">
            <w:pPr>
              <w:autoSpaceDE w:val="0"/>
              <w:autoSpaceDN w:val="0"/>
              <w:adjustRightInd w:val="0"/>
              <w:jc w:val="center"/>
            </w:pPr>
            <w:r w:rsidRPr="004C25ED">
              <w:t>Наименование налоговой льготы, освобождения, иной преференции по налогам и сборам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EB" w:rsidRPr="004C25ED" w:rsidRDefault="00631CEB" w:rsidP="00D56201">
            <w:pPr>
              <w:autoSpaceDE w:val="0"/>
              <w:autoSpaceDN w:val="0"/>
              <w:adjustRightInd w:val="0"/>
              <w:jc w:val="center"/>
            </w:pPr>
            <w:r w:rsidRPr="004C25ED">
              <w:t xml:space="preserve">Вид налога (сбора), по которому </w:t>
            </w:r>
            <w:proofErr w:type="gramStart"/>
            <w:r w:rsidRPr="004C25ED">
              <w:t>предоставлены</w:t>
            </w:r>
            <w:proofErr w:type="gramEnd"/>
            <w:r w:rsidRPr="004C25ED">
              <w:t xml:space="preserve"> налоговая льгота, освобождение, иная преференция по налогам и сборам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EB" w:rsidRPr="004C25ED" w:rsidRDefault="00631CEB" w:rsidP="00D56201">
            <w:pPr>
              <w:autoSpaceDE w:val="0"/>
              <w:autoSpaceDN w:val="0"/>
              <w:adjustRightInd w:val="0"/>
              <w:jc w:val="center"/>
            </w:pPr>
            <w:r w:rsidRPr="004C25ED">
              <w:t>Цель (цели) введения налоговой льготы, освобождения, иной преференции по налогам и сборам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EB" w:rsidRPr="004C25ED" w:rsidRDefault="00631CEB" w:rsidP="00D56201">
            <w:pPr>
              <w:autoSpaceDE w:val="0"/>
              <w:autoSpaceDN w:val="0"/>
              <w:adjustRightInd w:val="0"/>
              <w:jc w:val="center"/>
            </w:pPr>
            <w:r w:rsidRPr="004C25ED">
              <w:t>Период действия налоговой льготы, освобождения, иной преференции по налогам и сборам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EB" w:rsidRPr="004C25ED" w:rsidRDefault="00631CEB" w:rsidP="00D56201">
            <w:pPr>
              <w:autoSpaceDE w:val="0"/>
              <w:autoSpaceDN w:val="0"/>
              <w:adjustRightInd w:val="0"/>
              <w:jc w:val="center"/>
            </w:pPr>
            <w:r w:rsidRPr="004C25ED">
              <w:t xml:space="preserve">Фактический объем налогового расхода </w:t>
            </w:r>
            <w:r>
              <w:t xml:space="preserve">местного </w:t>
            </w:r>
            <w:r w:rsidRPr="004C25ED">
              <w:t>бюджета за 2-й год до начала очередного финансового года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EB" w:rsidRPr="004C25ED" w:rsidRDefault="00631CEB" w:rsidP="00D56201">
            <w:pPr>
              <w:autoSpaceDE w:val="0"/>
              <w:autoSpaceDN w:val="0"/>
              <w:adjustRightInd w:val="0"/>
              <w:jc w:val="center"/>
            </w:pPr>
            <w:r w:rsidRPr="004C25ED">
              <w:t xml:space="preserve">Оценочный объем налогового расхода </w:t>
            </w:r>
            <w:r>
              <w:t xml:space="preserve">местного </w:t>
            </w:r>
            <w:r w:rsidRPr="004C25ED">
              <w:t>бюджета за 1-й год до начала очередного финансового года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EB" w:rsidRPr="004C25ED" w:rsidRDefault="00631CEB" w:rsidP="00D56201">
            <w:pPr>
              <w:autoSpaceDE w:val="0"/>
              <w:autoSpaceDN w:val="0"/>
              <w:adjustRightInd w:val="0"/>
              <w:jc w:val="center"/>
            </w:pPr>
            <w:r w:rsidRPr="004C25ED">
              <w:t xml:space="preserve">Прогнозный объем налоговых расходов </w:t>
            </w:r>
            <w:r>
              <w:t>мест</w:t>
            </w:r>
            <w:r w:rsidRPr="004C25ED">
              <w:t>ного бюджета (рублей)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1CEB" w:rsidRPr="004C25ED" w:rsidRDefault="00631CEB" w:rsidP="00D56201">
            <w:pPr>
              <w:autoSpaceDE w:val="0"/>
              <w:autoSpaceDN w:val="0"/>
              <w:adjustRightInd w:val="0"/>
              <w:jc w:val="center"/>
            </w:pPr>
            <w:r w:rsidRPr="004C25ED">
              <w:t>Целевой показатель (индикатор) налогового расхода</w:t>
            </w:r>
          </w:p>
        </w:tc>
      </w:tr>
      <w:tr w:rsidR="000C6A38" w:rsidRPr="004C25ED" w:rsidTr="00FD7177">
        <w:trPr>
          <w:trHeight w:val="1219"/>
        </w:trPr>
        <w:tc>
          <w:tcPr>
            <w:tcW w:w="3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38" w:rsidRPr="004C25ED" w:rsidRDefault="000C6A38" w:rsidP="00D5620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38" w:rsidRPr="004C25ED" w:rsidRDefault="000C6A38" w:rsidP="00D5620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38" w:rsidRPr="004C25ED" w:rsidRDefault="000C6A38" w:rsidP="00D5620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38" w:rsidRPr="004C25ED" w:rsidRDefault="000C6A38" w:rsidP="00D5620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38" w:rsidRPr="004C25ED" w:rsidRDefault="000C6A38" w:rsidP="00D5620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38" w:rsidRPr="004C25ED" w:rsidRDefault="000C6A38" w:rsidP="00D56201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A38" w:rsidRPr="004C25ED" w:rsidRDefault="000C6A38" w:rsidP="00A568D2">
            <w:pPr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A568D2">
              <w:t>5</w:t>
            </w:r>
            <w: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A38" w:rsidRPr="004C25ED" w:rsidRDefault="000C6A38" w:rsidP="00A568D2">
            <w:pPr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A568D2">
              <w:t>6</w:t>
            </w:r>
            <w: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A38" w:rsidRPr="004C25ED" w:rsidRDefault="000C6A38" w:rsidP="00A568D2">
            <w:pPr>
              <w:autoSpaceDE w:val="0"/>
              <w:autoSpaceDN w:val="0"/>
              <w:adjustRightInd w:val="0"/>
              <w:jc w:val="center"/>
            </w:pPr>
            <w:r>
              <w:t>202</w:t>
            </w:r>
            <w:r w:rsidR="00A568D2">
              <w:t>7</w:t>
            </w:r>
            <w:r>
              <w:t>г.</w:t>
            </w: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A38" w:rsidRPr="004C25ED" w:rsidRDefault="000C6A38" w:rsidP="00D56201">
            <w:pPr>
              <w:autoSpaceDE w:val="0"/>
              <w:autoSpaceDN w:val="0"/>
              <w:adjustRightInd w:val="0"/>
              <w:jc w:val="center"/>
            </w:pPr>
          </w:p>
        </w:tc>
      </w:tr>
      <w:tr w:rsidR="00C20278" w:rsidRPr="004C25ED" w:rsidTr="00FD7177">
        <w:trPr>
          <w:trHeight w:val="235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78" w:rsidRPr="004C25ED" w:rsidRDefault="00C20278" w:rsidP="00D56201">
            <w:pPr>
              <w:autoSpaceDE w:val="0"/>
              <w:autoSpaceDN w:val="0"/>
              <w:adjustRightInd w:val="0"/>
            </w:pPr>
            <w:r>
              <w:t>Освобождение от уплаты земельного налога муниципальных бюджетных, автономных, казенных учреждений, полностью или частично финансируемых за счет бюджета муниципального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район»  Смоленской области  и муниципального образования </w:t>
            </w:r>
            <w:proofErr w:type="spellStart"/>
            <w:r>
              <w:t>Ярцевское</w:t>
            </w:r>
            <w:proofErr w:type="spellEnd"/>
            <w:r>
              <w:t xml:space="preserve"> городское поселение </w:t>
            </w:r>
            <w:proofErr w:type="spellStart"/>
            <w:r>
              <w:t>Ярцевского</w:t>
            </w:r>
            <w:proofErr w:type="spellEnd"/>
            <w:r>
              <w:t xml:space="preserve"> района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78" w:rsidRPr="00655D46" w:rsidRDefault="00C20278" w:rsidP="00D56201">
            <w:pPr>
              <w:autoSpaceDE w:val="0"/>
              <w:autoSpaceDN w:val="0"/>
              <w:adjustRightInd w:val="0"/>
            </w:pPr>
            <w:r w:rsidRPr="00655D46">
              <w:t>Земельный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78" w:rsidRPr="00655D46" w:rsidRDefault="00C20278" w:rsidP="00D56201">
            <w:pPr>
              <w:autoSpaceDE w:val="0"/>
              <w:autoSpaceDN w:val="0"/>
              <w:adjustRightInd w:val="0"/>
            </w:pPr>
            <w:r w:rsidRPr="00655D46">
              <w:t xml:space="preserve">Поддержка образовательных учреждений, реализующих программы дошкольного, общего и дополнительного образования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78" w:rsidRPr="00655D46" w:rsidRDefault="00C20278" w:rsidP="00C646E0">
            <w:pPr>
              <w:autoSpaceDE w:val="0"/>
              <w:autoSpaceDN w:val="0"/>
              <w:adjustRightInd w:val="0"/>
            </w:pPr>
            <w:r w:rsidRPr="00655D46">
              <w:t>Не ограничен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78" w:rsidRPr="00655D46" w:rsidRDefault="00C20278" w:rsidP="00EE618E">
            <w:pPr>
              <w:autoSpaceDE w:val="0"/>
              <w:autoSpaceDN w:val="0"/>
              <w:adjustRightInd w:val="0"/>
            </w:pPr>
            <w:r>
              <w:t>2 880 000,0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78" w:rsidRPr="00655D46" w:rsidRDefault="00C20278" w:rsidP="00EE618E">
            <w:pPr>
              <w:autoSpaceDE w:val="0"/>
              <w:autoSpaceDN w:val="0"/>
              <w:adjustRightInd w:val="0"/>
            </w:pPr>
            <w:r>
              <w:t>2 880 000,0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78" w:rsidRPr="00655D46" w:rsidRDefault="00C20278" w:rsidP="00D56201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78" w:rsidRPr="00655D46" w:rsidRDefault="00C20278" w:rsidP="00D56201">
            <w:pPr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78" w:rsidRPr="00655D46" w:rsidRDefault="00C20278" w:rsidP="00D56201">
            <w:pPr>
              <w:autoSpaceDE w:val="0"/>
              <w:autoSpaceDN w:val="0"/>
              <w:adjustRightInd w:val="0"/>
            </w:pPr>
          </w:p>
        </w:tc>
        <w:tc>
          <w:tcPr>
            <w:tcW w:w="13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0278" w:rsidRPr="00655D46" w:rsidRDefault="00C20278" w:rsidP="00D56201">
            <w:pPr>
              <w:autoSpaceDE w:val="0"/>
              <w:autoSpaceDN w:val="0"/>
              <w:adjustRightInd w:val="0"/>
            </w:pPr>
            <w:r w:rsidRPr="00655D46">
              <w:t>Показатели: 2,.3</w:t>
            </w:r>
          </w:p>
        </w:tc>
      </w:tr>
    </w:tbl>
    <w:p w:rsidR="00631CEB" w:rsidRDefault="00631CEB" w:rsidP="00631CEB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tbl>
      <w:tblPr>
        <w:tblW w:w="17310" w:type="dxa"/>
        <w:tblInd w:w="93" w:type="dxa"/>
        <w:tblLayout w:type="fixed"/>
        <w:tblLook w:val="04A0"/>
      </w:tblPr>
      <w:tblGrid>
        <w:gridCol w:w="742"/>
        <w:gridCol w:w="18"/>
        <w:gridCol w:w="4642"/>
        <w:gridCol w:w="228"/>
        <w:gridCol w:w="2182"/>
        <w:gridCol w:w="212"/>
        <w:gridCol w:w="236"/>
        <w:gridCol w:w="236"/>
        <w:gridCol w:w="1300"/>
        <w:gridCol w:w="292"/>
        <w:gridCol w:w="1267"/>
        <w:gridCol w:w="105"/>
        <w:gridCol w:w="236"/>
        <w:gridCol w:w="252"/>
        <w:gridCol w:w="116"/>
        <w:gridCol w:w="142"/>
        <w:gridCol w:w="567"/>
        <w:gridCol w:w="1417"/>
        <w:gridCol w:w="1560"/>
        <w:gridCol w:w="1560"/>
      </w:tblGrid>
      <w:tr w:rsidR="007F34CD" w:rsidRPr="007F34CD" w:rsidTr="00A6068D">
        <w:trPr>
          <w:gridAfter w:val="1"/>
          <w:wAfter w:w="1560" w:type="dxa"/>
          <w:trHeight w:val="1137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4CD" w:rsidRPr="007F34CD" w:rsidRDefault="007F34CD" w:rsidP="007F34C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34CD" w:rsidRPr="007F34CD" w:rsidRDefault="007F34CD" w:rsidP="007F34C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4CD" w:rsidRPr="007F34CD" w:rsidRDefault="007F34CD" w:rsidP="007F34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4CD" w:rsidRPr="007F34CD" w:rsidRDefault="007F34CD" w:rsidP="007F34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8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4CD" w:rsidRPr="007F34CD" w:rsidRDefault="007F34CD" w:rsidP="007F34C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230E" w:rsidRDefault="00A2230E" w:rsidP="0054756B">
            <w:pPr>
              <w:rPr>
                <w:color w:val="000000"/>
                <w:sz w:val="24"/>
                <w:szCs w:val="24"/>
              </w:rPr>
            </w:pPr>
          </w:p>
          <w:p w:rsidR="00A2230E" w:rsidRDefault="00A2230E" w:rsidP="0054756B">
            <w:pPr>
              <w:rPr>
                <w:color w:val="000000"/>
                <w:sz w:val="24"/>
                <w:szCs w:val="24"/>
              </w:rPr>
            </w:pPr>
          </w:p>
          <w:p w:rsidR="00A2230E" w:rsidRDefault="00A2230E" w:rsidP="0054756B">
            <w:pPr>
              <w:rPr>
                <w:color w:val="000000"/>
                <w:sz w:val="24"/>
                <w:szCs w:val="24"/>
              </w:rPr>
            </w:pPr>
          </w:p>
          <w:p w:rsidR="00A2230E" w:rsidRDefault="00A2230E" w:rsidP="0054756B">
            <w:pPr>
              <w:rPr>
                <w:color w:val="000000"/>
                <w:sz w:val="24"/>
                <w:szCs w:val="24"/>
              </w:rPr>
            </w:pPr>
          </w:p>
          <w:p w:rsidR="00A2230E" w:rsidRDefault="00A2230E" w:rsidP="0054756B">
            <w:pPr>
              <w:rPr>
                <w:color w:val="000000"/>
                <w:sz w:val="24"/>
                <w:szCs w:val="24"/>
              </w:rPr>
            </w:pPr>
          </w:p>
          <w:p w:rsidR="00A2230E" w:rsidRDefault="00A2230E" w:rsidP="0054756B">
            <w:pPr>
              <w:rPr>
                <w:color w:val="000000"/>
                <w:sz w:val="24"/>
                <w:szCs w:val="24"/>
              </w:rPr>
            </w:pPr>
          </w:p>
          <w:p w:rsidR="00A2230E" w:rsidRDefault="00A2230E" w:rsidP="0054756B">
            <w:pPr>
              <w:rPr>
                <w:color w:val="000000"/>
                <w:sz w:val="24"/>
                <w:szCs w:val="24"/>
              </w:rPr>
            </w:pPr>
          </w:p>
          <w:p w:rsidR="00A2230E" w:rsidRDefault="00A2230E" w:rsidP="0054756B">
            <w:pPr>
              <w:rPr>
                <w:color w:val="000000"/>
                <w:sz w:val="24"/>
                <w:szCs w:val="24"/>
              </w:rPr>
            </w:pPr>
          </w:p>
          <w:p w:rsidR="00A2230E" w:rsidRDefault="00A2230E" w:rsidP="0054756B">
            <w:pPr>
              <w:rPr>
                <w:color w:val="000000"/>
                <w:sz w:val="24"/>
                <w:szCs w:val="24"/>
              </w:rPr>
            </w:pPr>
          </w:p>
          <w:p w:rsidR="00A2230E" w:rsidRDefault="00A2230E" w:rsidP="0054756B">
            <w:pPr>
              <w:rPr>
                <w:color w:val="000000"/>
                <w:sz w:val="24"/>
                <w:szCs w:val="24"/>
              </w:rPr>
            </w:pPr>
          </w:p>
          <w:p w:rsidR="00A2230E" w:rsidRDefault="00A2230E" w:rsidP="0054756B">
            <w:pPr>
              <w:rPr>
                <w:color w:val="000000"/>
                <w:sz w:val="24"/>
                <w:szCs w:val="24"/>
              </w:rPr>
            </w:pPr>
          </w:p>
          <w:p w:rsidR="00A2230E" w:rsidRDefault="00A2230E" w:rsidP="0054756B">
            <w:pPr>
              <w:rPr>
                <w:color w:val="000000"/>
                <w:sz w:val="24"/>
                <w:szCs w:val="24"/>
              </w:rPr>
            </w:pPr>
          </w:p>
          <w:p w:rsidR="00A2230E" w:rsidRDefault="00A2230E" w:rsidP="0054756B">
            <w:pPr>
              <w:rPr>
                <w:color w:val="000000"/>
                <w:sz w:val="24"/>
                <w:szCs w:val="24"/>
              </w:rPr>
            </w:pPr>
          </w:p>
          <w:p w:rsidR="00A2230E" w:rsidRDefault="00A2230E" w:rsidP="0054756B">
            <w:pPr>
              <w:rPr>
                <w:color w:val="000000"/>
                <w:sz w:val="24"/>
                <w:szCs w:val="24"/>
              </w:rPr>
            </w:pPr>
          </w:p>
          <w:p w:rsidR="00A2230E" w:rsidRDefault="00A2230E" w:rsidP="0054756B">
            <w:pPr>
              <w:rPr>
                <w:color w:val="000000"/>
                <w:sz w:val="24"/>
                <w:szCs w:val="24"/>
              </w:rPr>
            </w:pPr>
          </w:p>
          <w:p w:rsidR="00A2230E" w:rsidRDefault="00A2230E" w:rsidP="0054756B">
            <w:pPr>
              <w:rPr>
                <w:color w:val="000000"/>
                <w:sz w:val="24"/>
                <w:szCs w:val="24"/>
              </w:rPr>
            </w:pPr>
          </w:p>
          <w:p w:rsidR="00A2230E" w:rsidRDefault="00A2230E" w:rsidP="0054756B">
            <w:pPr>
              <w:rPr>
                <w:color w:val="000000"/>
                <w:sz w:val="24"/>
                <w:szCs w:val="24"/>
              </w:rPr>
            </w:pPr>
          </w:p>
          <w:p w:rsidR="00A2230E" w:rsidRDefault="00A2230E" w:rsidP="0054756B">
            <w:pPr>
              <w:rPr>
                <w:color w:val="000000"/>
                <w:sz w:val="24"/>
                <w:szCs w:val="24"/>
              </w:rPr>
            </w:pPr>
          </w:p>
          <w:p w:rsidR="00A2230E" w:rsidRDefault="00A2230E" w:rsidP="0054756B">
            <w:pPr>
              <w:rPr>
                <w:color w:val="000000"/>
                <w:sz w:val="24"/>
                <w:szCs w:val="24"/>
              </w:rPr>
            </w:pPr>
          </w:p>
          <w:p w:rsidR="00A2230E" w:rsidRDefault="00A2230E" w:rsidP="0054756B">
            <w:pPr>
              <w:rPr>
                <w:color w:val="000000"/>
                <w:sz w:val="24"/>
                <w:szCs w:val="24"/>
              </w:rPr>
            </w:pPr>
          </w:p>
          <w:p w:rsidR="00A2230E" w:rsidRDefault="00A2230E" w:rsidP="0054756B">
            <w:pPr>
              <w:rPr>
                <w:color w:val="000000"/>
                <w:sz w:val="24"/>
                <w:szCs w:val="24"/>
              </w:rPr>
            </w:pPr>
          </w:p>
          <w:p w:rsidR="00A2230E" w:rsidRDefault="00A2230E" w:rsidP="0054756B">
            <w:pPr>
              <w:rPr>
                <w:color w:val="000000"/>
                <w:sz w:val="24"/>
                <w:szCs w:val="24"/>
              </w:rPr>
            </w:pPr>
          </w:p>
          <w:p w:rsidR="00A2230E" w:rsidRDefault="00A2230E" w:rsidP="0054756B">
            <w:pPr>
              <w:rPr>
                <w:color w:val="000000"/>
                <w:sz w:val="24"/>
                <w:szCs w:val="24"/>
              </w:rPr>
            </w:pPr>
          </w:p>
          <w:p w:rsidR="00A2230E" w:rsidRDefault="00A2230E" w:rsidP="0054756B">
            <w:pPr>
              <w:rPr>
                <w:color w:val="000000"/>
                <w:sz w:val="24"/>
                <w:szCs w:val="24"/>
              </w:rPr>
            </w:pPr>
          </w:p>
          <w:p w:rsidR="007F34CD" w:rsidRPr="007F34CD" w:rsidRDefault="007F34CD" w:rsidP="0054756B">
            <w:pPr>
              <w:rPr>
                <w:color w:val="000000"/>
                <w:sz w:val="24"/>
                <w:szCs w:val="24"/>
              </w:rPr>
            </w:pPr>
            <w:r w:rsidRPr="007F34CD">
              <w:rPr>
                <w:color w:val="000000"/>
                <w:sz w:val="24"/>
                <w:szCs w:val="24"/>
              </w:rPr>
              <w:t xml:space="preserve">Приложение </w:t>
            </w:r>
            <w:r w:rsidR="007D08F9">
              <w:rPr>
                <w:color w:val="000000"/>
                <w:sz w:val="24"/>
                <w:szCs w:val="24"/>
              </w:rPr>
              <w:t>№ 4</w:t>
            </w:r>
            <w:r w:rsidRPr="007F34CD">
              <w:rPr>
                <w:color w:val="000000"/>
                <w:sz w:val="24"/>
                <w:szCs w:val="24"/>
              </w:rPr>
              <w:t xml:space="preserve">  к Паспорту муниципальной программы «Развитие образования и молодежной политики в </w:t>
            </w:r>
            <w:r w:rsidR="00A568D2">
              <w:rPr>
                <w:sz w:val="24"/>
                <w:szCs w:val="24"/>
              </w:rPr>
              <w:t>муниципальном образовании «</w:t>
            </w:r>
            <w:proofErr w:type="spellStart"/>
            <w:r w:rsidR="00A568D2">
              <w:rPr>
                <w:sz w:val="24"/>
                <w:szCs w:val="24"/>
              </w:rPr>
              <w:t>Ярцевский</w:t>
            </w:r>
            <w:proofErr w:type="spellEnd"/>
            <w:r w:rsidR="00A568D2">
              <w:rPr>
                <w:sz w:val="24"/>
                <w:szCs w:val="24"/>
              </w:rPr>
              <w:t xml:space="preserve"> муниципальный округ»</w:t>
            </w:r>
            <w:r w:rsidR="00A568D2" w:rsidRPr="005A2027">
              <w:rPr>
                <w:sz w:val="24"/>
                <w:szCs w:val="24"/>
              </w:rPr>
              <w:t xml:space="preserve"> </w:t>
            </w:r>
            <w:r w:rsidRPr="007F34CD">
              <w:rPr>
                <w:color w:val="000000"/>
                <w:sz w:val="24"/>
                <w:szCs w:val="24"/>
              </w:rPr>
              <w:t>Смоленской области»</w:t>
            </w:r>
          </w:p>
        </w:tc>
      </w:tr>
      <w:tr w:rsidR="00007485" w:rsidRPr="007F34CD" w:rsidTr="00A6068D">
        <w:trPr>
          <w:gridAfter w:val="4"/>
          <w:wAfter w:w="5104" w:type="dxa"/>
          <w:trHeight w:val="379"/>
        </w:trPr>
        <w:tc>
          <w:tcPr>
            <w:tcW w:w="12206" w:type="dxa"/>
            <w:gridSpan w:val="16"/>
            <w:shd w:val="clear" w:color="auto" w:fill="auto"/>
            <w:noWrap/>
            <w:vAlign w:val="bottom"/>
            <w:hideMark/>
          </w:tcPr>
          <w:p w:rsidR="00007485" w:rsidRDefault="00007485" w:rsidP="007F34CD">
            <w:pPr>
              <w:jc w:val="center"/>
              <w:rPr>
                <w:sz w:val="28"/>
                <w:szCs w:val="28"/>
              </w:rPr>
            </w:pPr>
          </w:p>
          <w:p w:rsidR="00B77E1C" w:rsidRDefault="00B77E1C" w:rsidP="00A2230E">
            <w:pPr>
              <w:jc w:val="center"/>
              <w:rPr>
                <w:b/>
                <w:sz w:val="28"/>
                <w:szCs w:val="28"/>
              </w:rPr>
            </w:pPr>
          </w:p>
          <w:p w:rsidR="00007485" w:rsidRPr="007F34CD" w:rsidRDefault="00A2230E" w:rsidP="00A2230E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                                          </w:t>
            </w:r>
            <w:r w:rsidR="00007485" w:rsidRPr="00F03A82">
              <w:rPr>
                <w:b/>
                <w:sz w:val="28"/>
                <w:szCs w:val="28"/>
              </w:rPr>
              <w:t>Финансирование структурных элементов муниципальной программы</w:t>
            </w:r>
          </w:p>
        </w:tc>
      </w:tr>
      <w:tr w:rsidR="007F34CD" w:rsidRPr="007F34CD" w:rsidTr="00A6068D">
        <w:trPr>
          <w:gridAfter w:val="6"/>
          <w:wAfter w:w="5362" w:type="dxa"/>
          <w:trHeight w:val="87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4CD" w:rsidRPr="007F34CD" w:rsidRDefault="007F34CD" w:rsidP="007F34CD">
            <w:pPr>
              <w:rPr>
                <w:sz w:val="24"/>
                <w:szCs w:val="24"/>
              </w:rPr>
            </w:pPr>
          </w:p>
        </w:tc>
        <w:tc>
          <w:tcPr>
            <w:tcW w:w="4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4CD" w:rsidRPr="007F34CD" w:rsidRDefault="007F34CD" w:rsidP="007F34C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4CD" w:rsidRPr="007F34CD" w:rsidRDefault="007F34CD" w:rsidP="007F34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4CD" w:rsidRPr="007F34CD" w:rsidRDefault="007F34CD" w:rsidP="007F34C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4CD" w:rsidRPr="007F34CD" w:rsidRDefault="007F34CD" w:rsidP="007F34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4CD" w:rsidRPr="007F34CD" w:rsidRDefault="007F34CD" w:rsidP="007F34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4CD" w:rsidRPr="007F34CD" w:rsidRDefault="007F34CD" w:rsidP="007F34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4CD" w:rsidRPr="007F34CD" w:rsidRDefault="007F34CD" w:rsidP="007F34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4CD" w:rsidRPr="007F34CD" w:rsidRDefault="007F34CD" w:rsidP="007F34CD">
            <w:pPr>
              <w:rPr>
                <w:color w:val="000000"/>
                <w:sz w:val="24"/>
                <w:szCs w:val="24"/>
              </w:rPr>
            </w:pPr>
          </w:p>
        </w:tc>
      </w:tr>
      <w:tr w:rsidR="007F34CD" w:rsidRPr="007F34CD" w:rsidTr="00A6068D">
        <w:trPr>
          <w:gridAfter w:val="6"/>
          <w:wAfter w:w="5362" w:type="dxa"/>
          <w:trHeight w:val="318"/>
        </w:trPr>
        <w:tc>
          <w:tcPr>
            <w:tcW w:w="7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4CD" w:rsidRPr="007F34CD" w:rsidRDefault="007F34CD" w:rsidP="007F34CD">
            <w:pPr>
              <w:rPr>
                <w:sz w:val="24"/>
                <w:szCs w:val="24"/>
              </w:rPr>
            </w:pPr>
          </w:p>
        </w:tc>
        <w:tc>
          <w:tcPr>
            <w:tcW w:w="4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F34CD" w:rsidRPr="007F34CD" w:rsidRDefault="007F34CD" w:rsidP="007F34C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4CD" w:rsidRPr="007F34CD" w:rsidRDefault="007F34CD" w:rsidP="007F34CD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F34CD" w:rsidRPr="007F34CD" w:rsidRDefault="007F34CD" w:rsidP="007F34C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4CD" w:rsidRPr="007F34CD" w:rsidRDefault="007F34CD" w:rsidP="007F34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4CD" w:rsidRPr="007F34CD" w:rsidRDefault="007F34CD" w:rsidP="007F34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3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4CD" w:rsidRPr="007F34CD" w:rsidRDefault="007F34CD" w:rsidP="007F34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4CD" w:rsidRPr="007F34CD" w:rsidRDefault="007F34CD" w:rsidP="007F34CD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F34CD" w:rsidRPr="007F34CD" w:rsidRDefault="007F34CD" w:rsidP="007F34CD">
            <w:pPr>
              <w:rPr>
                <w:color w:val="000000"/>
                <w:sz w:val="24"/>
                <w:szCs w:val="24"/>
              </w:rPr>
            </w:pPr>
          </w:p>
        </w:tc>
      </w:tr>
      <w:tr w:rsidR="00B82496" w:rsidRPr="00B82496" w:rsidTr="00A6068D">
        <w:trPr>
          <w:gridAfter w:val="1"/>
          <w:wAfter w:w="1560" w:type="dxa"/>
          <w:trHeight w:val="846"/>
        </w:trPr>
        <w:tc>
          <w:tcPr>
            <w:tcW w:w="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496" w:rsidRPr="00B82496" w:rsidRDefault="00B82496" w:rsidP="00B82496">
            <w:pPr>
              <w:rPr>
                <w:sz w:val="24"/>
                <w:szCs w:val="24"/>
              </w:rPr>
            </w:pPr>
            <w:r w:rsidRPr="00B82496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8249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B82496">
              <w:rPr>
                <w:sz w:val="24"/>
                <w:szCs w:val="24"/>
              </w:rPr>
              <w:t>/</w:t>
            </w:r>
            <w:proofErr w:type="spellStart"/>
            <w:r w:rsidRPr="00B8249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96" w:rsidRPr="00B82496" w:rsidRDefault="00B82496" w:rsidP="00B82496">
            <w:pPr>
              <w:jc w:val="center"/>
              <w:rPr>
                <w:sz w:val="24"/>
                <w:szCs w:val="24"/>
              </w:rPr>
            </w:pPr>
            <w:r w:rsidRPr="00B82496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96" w:rsidRPr="00B82496" w:rsidRDefault="00B82496" w:rsidP="00B82496">
            <w:pPr>
              <w:jc w:val="center"/>
              <w:rPr>
                <w:sz w:val="24"/>
                <w:szCs w:val="24"/>
              </w:rPr>
            </w:pPr>
            <w:r w:rsidRPr="00B82496">
              <w:rPr>
                <w:sz w:val="24"/>
                <w:szCs w:val="24"/>
              </w:rPr>
              <w:t xml:space="preserve">Участник муниципальной программы </w:t>
            </w:r>
          </w:p>
        </w:tc>
        <w:tc>
          <w:tcPr>
            <w:tcW w:w="198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496" w:rsidRPr="00B82496" w:rsidRDefault="00B82496" w:rsidP="00B82496">
            <w:pPr>
              <w:rPr>
                <w:sz w:val="24"/>
                <w:szCs w:val="24"/>
              </w:rPr>
            </w:pPr>
            <w:r w:rsidRPr="00B82496">
              <w:rPr>
                <w:sz w:val="24"/>
                <w:szCs w:val="24"/>
              </w:rPr>
              <w:t>Источник финансового обеспечения (расшифровать)</w:t>
            </w:r>
          </w:p>
        </w:tc>
        <w:tc>
          <w:tcPr>
            <w:tcW w:w="595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B82496" w:rsidRPr="00B82496" w:rsidRDefault="00B82496" w:rsidP="00B82496">
            <w:pPr>
              <w:jc w:val="center"/>
              <w:rPr>
                <w:sz w:val="24"/>
                <w:szCs w:val="24"/>
              </w:rPr>
            </w:pPr>
            <w:r w:rsidRPr="00B82496">
              <w:rPr>
                <w:sz w:val="24"/>
                <w:szCs w:val="24"/>
              </w:rPr>
              <w:t xml:space="preserve">Объем средств на реализацию муниципальной программы на очередной финансовый год и плановый период </w:t>
            </w:r>
            <w:proofErr w:type="gramStart"/>
            <w:r w:rsidRPr="00B82496">
              <w:rPr>
                <w:sz w:val="24"/>
                <w:szCs w:val="24"/>
              </w:rPr>
              <w:t xml:space="preserve">( </w:t>
            </w:r>
            <w:proofErr w:type="gramEnd"/>
            <w:r w:rsidRPr="00B82496">
              <w:rPr>
                <w:sz w:val="24"/>
                <w:szCs w:val="24"/>
              </w:rPr>
              <w:t>рублей)</w:t>
            </w:r>
          </w:p>
        </w:tc>
      </w:tr>
      <w:tr w:rsidR="00B82496" w:rsidRPr="00B82496" w:rsidTr="00A6068D">
        <w:trPr>
          <w:gridAfter w:val="1"/>
          <w:wAfter w:w="1560" w:type="dxa"/>
          <w:trHeight w:val="315"/>
        </w:trPr>
        <w:tc>
          <w:tcPr>
            <w:tcW w:w="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496" w:rsidRPr="00B82496" w:rsidRDefault="00B82496" w:rsidP="00B82496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496" w:rsidRPr="00B82496" w:rsidRDefault="00B82496" w:rsidP="00B82496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496" w:rsidRPr="00B82496" w:rsidRDefault="00B82496" w:rsidP="00B82496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2496" w:rsidRPr="00B82496" w:rsidRDefault="00B82496" w:rsidP="00B82496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96" w:rsidRPr="00B82496" w:rsidRDefault="00B82496" w:rsidP="00B82496">
            <w:pPr>
              <w:jc w:val="right"/>
              <w:rPr>
                <w:sz w:val="24"/>
                <w:szCs w:val="24"/>
              </w:rPr>
            </w:pPr>
            <w:r w:rsidRPr="00B82496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496" w:rsidRPr="00B82496" w:rsidRDefault="00873A32" w:rsidP="00D70464">
            <w:pPr>
              <w:jc w:val="center"/>
              <w:rPr>
                <w:color w:val="22272F"/>
                <w:sz w:val="24"/>
                <w:szCs w:val="24"/>
              </w:rPr>
            </w:pPr>
            <w:r>
              <w:rPr>
                <w:color w:val="22272F"/>
                <w:sz w:val="24"/>
                <w:szCs w:val="24"/>
              </w:rPr>
              <w:t>2025</w:t>
            </w:r>
            <w:r w:rsidR="00B82496" w:rsidRPr="00B82496">
              <w:rPr>
                <w:color w:val="22272F"/>
                <w:sz w:val="24"/>
                <w:szCs w:val="24"/>
              </w:rPr>
              <w:t xml:space="preserve">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496" w:rsidRPr="00B82496" w:rsidRDefault="00B82496" w:rsidP="00873A32">
            <w:pPr>
              <w:jc w:val="center"/>
              <w:rPr>
                <w:sz w:val="24"/>
                <w:szCs w:val="24"/>
              </w:rPr>
            </w:pPr>
            <w:r w:rsidRPr="00B82496">
              <w:rPr>
                <w:sz w:val="24"/>
                <w:szCs w:val="24"/>
              </w:rPr>
              <w:t>202</w:t>
            </w:r>
            <w:r w:rsidR="00873A32">
              <w:rPr>
                <w:sz w:val="24"/>
                <w:szCs w:val="24"/>
              </w:rPr>
              <w:t>6</w:t>
            </w:r>
            <w:r w:rsidRPr="00B82496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496" w:rsidRPr="00B82496" w:rsidRDefault="00873A32" w:rsidP="00D704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  <w:r w:rsidR="00B82496" w:rsidRPr="00B82496">
              <w:rPr>
                <w:sz w:val="24"/>
                <w:szCs w:val="24"/>
              </w:rPr>
              <w:t xml:space="preserve"> г.</w:t>
            </w:r>
          </w:p>
        </w:tc>
      </w:tr>
      <w:tr w:rsidR="00B82496" w:rsidRPr="00B82496" w:rsidTr="00A6068D">
        <w:trPr>
          <w:gridAfter w:val="1"/>
          <w:wAfter w:w="1560" w:type="dxa"/>
          <w:trHeight w:val="31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496" w:rsidRPr="00B82496" w:rsidRDefault="00B82496" w:rsidP="00B82496">
            <w:pPr>
              <w:jc w:val="right"/>
              <w:rPr>
                <w:sz w:val="24"/>
                <w:szCs w:val="24"/>
              </w:rPr>
            </w:pPr>
            <w:r w:rsidRPr="00B82496">
              <w:rPr>
                <w:sz w:val="24"/>
                <w:szCs w:val="24"/>
              </w:rPr>
              <w:t>1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96" w:rsidRPr="00B82496" w:rsidRDefault="00B82496" w:rsidP="00B82496">
            <w:pPr>
              <w:jc w:val="center"/>
              <w:rPr>
                <w:sz w:val="24"/>
                <w:szCs w:val="24"/>
              </w:rPr>
            </w:pPr>
            <w:r w:rsidRPr="00B82496">
              <w:rPr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96" w:rsidRPr="00B82496" w:rsidRDefault="00B82496" w:rsidP="00B82496">
            <w:pPr>
              <w:jc w:val="center"/>
              <w:rPr>
                <w:sz w:val="24"/>
                <w:szCs w:val="24"/>
              </w:rPr>
            </w:pPr>
            <w:r w:rsidRPr="00B82496">
              <w:rPr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496" w:rsidRPr="00B82496" w:rsidRDefault="00B82496" w:rsidP="00B82496">
            <w:pPr>
              <w:rPr>
                <w:sz w:val="24"/>
                <w:szCs w:val="24"/>
              </w:rPr>
            </w:pPr>
            <w:r w:rsidRPr="00B82496">
              <w:rPr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96" w:rsidRPr="00B82496" w:rsidRDefault="00B82496" w:rsidP="00B82496">
            <w:pPr>
              <w:jc w:val="right"/>
              <w:rPr>
                <w:sz w:val="24"/>
                <w:szCs w:val="24"/>
              </w:rPr>
            </w:pPr>
            <w:r w:rsidRPr="00B82496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96" w:rsidRPr="00B82496" w:rsidRDefault="00B82496" w:rsidP="00B82496">
            <w:pPr>
              <w:jc w:val="right"/>
              <w:rPr>
                <w:sz w:val="24"/>
                <w:szCs w:val="24"/>
              </w:rPr>
            </w:pPr>
            <w:r w:rsidRPr="00B82496">
              <w:rPr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96" w:rsidRPr="00B82496" w:rsidRDefault="00B82496" w:rsidP="00B82496">
            <w:pPr>
              <w:jc w:val="right"/>
              <w:rPr>
                <w:sz w:val="24"/>
                <w:szCs w:val="24"/>
              </w:rPr>
            </w:pPr>
            <w:r w:rsidRPr="00B82496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2496" w:rsidRPr="00B82496" w:rsidRDefault="00B82496" w:rsidP="00B82496">
            <w:pPr>
              <w:jc w:val="right"/>
              <w:rPr>
                <w:sz w:val="24"/>
                <w:szCs w:val="24"/>
              </w:rPr>
            </w:pPr>
            <w:r w:rsidRPr="00B82496">
              <w:rPr>
                <w:sz w:val="24"/>
                <w:szCs w:val="24"/>
              </w:rPr>
              <w:t>8</w:t>
            </w:r>
          </w:p>
        </w:tc>
      </w:tr>
      <w:tr w:rsidR="00E012BD" w:rsidRPr="00B82496" w:rsidTr="00A6068D">
        <w:trPr>
          <w:gridAfter w:val="1"/>
          <w:wAfter w:w="1560" w:type="dxa"/>
          <w:trHeight w:val="55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2BD" w:rsidRPr="00B82496" w:rsidRDefault="00A6068D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012BD" w:rsidRPr="00B82496">
              <w:rPr>
                <w:sz w:val="24"/>
                <w:szCs w:val="24"/>
              </w:rPr>
              <w:t>.</w:t>
            </w:r>
          </w:p>
        </w:tc>
        <w:tc>
          <w:tcPr>
            <w:tcW w:w="1499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12BD" w:rsidRPr="001C44EA" w:rsidRDefault="00A6068D" w:rsidP="001C44EA">
            <w:pPr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                                                        </w:t>
            </w:r>
            <w:r w:rsidR="00E012BD" w:rsidRPr="001C44EA">
              <w:rPr>
                <w:b/>
                <w:bCs/>
                <w:i/>
                <w:sz w:val="22"/>
                <w:szCs w:val="22"/>
              </w:rPr>
              <w:t>Комплекс процессных мероприятий «Развитие дошкольного образования»</w:t>
            </w:r>
          </w:p>
        </w:tc>
      </w:tr>
      <w:tr w:rsidR="00627272" w:rsidRPr="00B82496" w:rsidTr="00A6068D">
        <w:trPr>
          <w:gridAfter w:val="1"/>
          <w:wAfter w:w="1560" w:type="dxa"/>
          <w:trHeight w:val="645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B82496" w:rsidRDefault="00A6068D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27272" w:rsidRPr="00B82496">
              <w:rPr>
                <w:sz w:val="24"/>
                <w:szCs w:val="24"/>
              </w:rPr>
              <w:t>.1.</w:t>
            </w:r>
          </w:p>
        </w:tc>
        <w:tc>
          <w:tcPr>
            <w:tcW w:w="46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7272" w:rsidRPr="005A302A" w:rsidRDefault="00627272" w:rsidP="00B82496">
            <w:pPr>
              <w:rPr>
                <w:sz w:val="22"/>
                <w:szCs w:val="22"/>
              </w:rPr>
            </w:pPr>
            <w:r w:rsidRPr="005A302A">
              <w:rPr>
                <w:sz w:val="22"/>
                <w:szCs w:val="22"/>
              </w:rPr>
              <w:t>Оказание муниципальной услуги               «Реализация основных общеобразовательных программ дошкольного образования» «Присмотр и уход»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0784B" w:rsidRDefault="00627272" w:rsidP="00B82496">
            <w:pPr>
              <w:jc w:val="center"/>
            </w:pPr>
            <w:r w:rsidRPr="0040784B">
              <w:t>МБДОУ,                           МБОУ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0784B" w:rsidRDefault="00627272" w:rsidP="00B82496">
            <w:r w:rsidRPr="0040784B">
              <w:t>Областной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A6068D" w:rsidRDefault="00A6068D" w:rsidP="00842BC1">
            <w:pPr>
              <w:ind w:hanging="108"/>
              <w:jc w:val="right"/>
              <w:rPr>
                <w:color w:val="FF0000"/>
              </w:rPr>
            </w:pPr>
            <w:r w:rsidRPr="00A6068D">
              <w:rPr>
                <w:color w:val="FF0000"/>
              </w:rPr>
              <w:t>368 318 2</w:t>
            </w:r>
            <w:r w:rsidR="00627272" w:rsidRPr="00A6068D">
              <w:rPr>
                <w:color w:val="FF0000"/>
              </w:rPr>
              <w:t>00,00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A6068D" w:rsidRDefault="00627272" w:rsidP="00C035DF">
            <w:pPr>
              <w:ind w:hanging="108"/>
              <w:jc w:val="right"/>
              <w:rPr>
                <w:color w:val="FF0000"/>
              </w:rPr>
            </w:pPr>
            <w:r w:rsidRPr="00A6068D">
              <w:rPr>
                <w:color w:val="FF0000"/>
              </w:rPr>
              <w:t>118 015 900,00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A6068D" w:rsidRDefault="009F48E8" w:rsidP="00883AFB">
            <w:pPr>
              <w:ind w:hanging="108"/>
              <w:jc w:val="center"/>
              <w:rPr>
                <w:color w:val="FF0000"/>
              </w:rPr>
            </w:pPr>
            <w:r w:rsidRPr="00A6068D">
              <w:rPr>
                <w:color w:val="FF0000"/>
              </w:rPr>
              <w:t>122 705 200,00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A6068D" w:rsidRDefault="009F48E8" w:rsidP="00883AFB">
            <w:pPr>
              <w:ind w:hanging="108"/>
              <w:jc w:val="center"/>
              <w:rPr>
                <w:color w:val="FF0000"/>
              </w:rPr>
            </w:pPr>
            <w:r w:rsidRPr="00A6068D">
              <w:rPr>
                <w:color w:val="FF0000"/>
              </w:rPr>
              <w:t>127 597 100,00</w:t>
            </w:r>
          </w:p>
        </w:tc>
      </w:tr>
      <w:tr w:rsidR="00627272" w:rsidRPr="00B82496" w:rsidTr="00A6068D">
        <w:trPr>
          <w:gridAfter w:val="1"/>
          <w:wAfter w:w="1560" w:type="dxa"/>
          <w:trHeight w:val="870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72" w:rsidRPr="00B82496" w:rsidRDefault="00627272" w:rsidP="00B82496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272" w:rsidRPr="005A302A" w:rsidRDefault="00627272" w:rsidP="00B8249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272" w:rsidRPr="0040784B" w:rsidRDefault="00627272" w:rsidP="00B82496"/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0784B" w:rsidRDefault="00627272" w:rsidP="00B82496">
            <w:r w:rsidRPr="0040784B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40784B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A6068D" w:rsidRDefault="00A6068D" w:rsidP="00842BC1">
            <w:pPr>
              <w:ind w:hanging="108"/>
              <w:jc w:val="right"/>
              <w:rPr>
                <w:color w:val="FF0000"/>
              </w:rPr>
            </w:pPr>
            <w:r w:rsidRPr="00A6068D">
              <w:rPr>
                <w:color w:val="FF0000"/>
              </w:rPr>
              <w:t>422 488 8</w:t>
            </w:r>
            <w:r w:rsidR="00627272" w:rsidRPr="00A6068D">
              <w:rPr>
                <w:color w:val="FF0000"/>
              </w:rPr>
              <w:t>00,00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A6068D" w:rsidRDefault="00627272" w:rsidP="00C035DF">
            <w:pPr>
              <w:ind w:hanging="108"/>
              <w:jc w:val="right"/>
              <w:rPr>
                <w:color w:val="FF0000"/>
              </w:rPr>
            </w:pPr>
            <w:r w:rsidRPr="00A6068D">
              <w:rPr>
                <w:color w:val="FF0000"/>
              </w:rPr>
              <w:t>156 461 100,00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A6068D" w:rsidRDefault="009F48E8" w:rsidP="00883AFB">
            <w:pPr>
              <w:ind w:hanging="108"/>
              <w:jc w:val="center"/>
              <w:rPr>
                <w:color w:val="FF0000"/>
              </w:rPr>
            </w:pPr>
            <w:r w:rsidRPr="00A6068D">
              <w:rPr>
                <w:color w:val="FF0000"/>
              </w:rPr>
              <w:t xml:space="preserve"> 129 784 700,00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A6068D" w:rsidRDefault="009F48E8" w:rsidP="009F48E8">
            <w:pPr>
              <w:ind w:hanging="108"/>
              <w:jc w:val="center"/>
              <w:rPr>
                <w:color w:val="FF0000"/>
              </w:rPr>
            </w:pPr>
            <w:r w:rsidRPr="00A6068D">
              <w:rPr>
                <w:color w:val="FF0000"/>
              </w:rPr>
              <w:t>136 243 000,00</w:t>
            </w:r>
          </w:p>
        </w:tc>
      </w:tr>
      <w:tr w:rsidR="00627272" w:rsidRPr="00B82496" w:rsidTr="00A6068D">
        <w:trPr>
          <w:gridAfter w:val="1"/>
          <w:wAfter w:w="1560" w:type="dxa"/>
          <w:trHeight w:val="720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272" w:rsidRPr="00B82496" w:rsidRDefault="00627272" w:rsidP="00B82496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272" w:rsidRPr="005A302A" w:rsidRDefault="00627272" w:rsidP="00B8249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272" w:rsidRPr="0040784B" w:rsidRDefault="00627272" w:rsidP="00B82496"/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0784B" w:rsidRDefault="00627272" w:rsidP="00B82496">
            <w:r w:rsidRPr="0040784B"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A6068D" w:rsidRDefault="00627272" w:rsidP="00C035DF">
            <w:pPr>
              <w:ind w:hanging="108"/>
              <w:jc w:val="right"/>
              <w:rPr>
                <w:color w:val="FF0000"/>
              </w:rPr>
            </w:pPr>
            <w:r w:rsidRPr="00A6068D">
              <w:rPr>
                <w:color w:val="FF0000"/>
              </w:rPr>
              <w:t>125 787 000,00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A6068D" w:rsidRDefault="00627272" w:rsidP="00C035DF">
            <w:pPr>
              <w:ind w:hanging="108"/>
              <w:jc w:val="right"/>
              <w:rPr>
                <w:color w:val="FF0000"/>
              </w:rPr>
            </w:pPr>
            <w:r w:rsidRPr="00A6068D">
              <w:rPr>
                <w:color w:val="FF0000"/>
              </w:rPr>
              <w:t>41 929 000,00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A6068D" w:rsidRDefault="00627272" w:rsidP="00883AFB">
            <w:pPr>
              <w:ind w:hanging="108"/>
              <w:jc w:val="center"/>
              <w:rPr>
                <w:color w:val="FF0000"/>
              </w:rPr>
            </w:pPr>
            <w:r w:rsidRPr="00A6068D">
              <w:rPr>
                <w:color w:val="FF0000"/>
              </w:rPr>
              <w:t>41 929 000,00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A6068D" w:rsidRDefault="00627272" w:rsidP="00883AFB">
            <w:pPr>
              <w:ind w:hanging="108"/>
              <w:jc w:val="center"/>
              <w:rPr>
                <w:color w:val="FF0000"/>
              </w:rPr>
            </w:pPr>
            <w:r w:rsidRPr="00A6068D">
              <w:rPr>
                <w:color w:val="FF0000"/>
              </w:rPr>
              <w:t>41 929 000,00</w:t>
            </w:r>
          </w:p>
        </w:tc>
      </w:tr>
      <w:tr w:rsidR="00627272" w:rsidRPr="00B82496" w:rsidTr="00A6068D">
        <w:trPr>
          <w:gridAfter w:val="1"/>
          <w:wAfter w:w="1560" w:type="dxa"/>
          <w:trHeight w:val="63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B82496" w:rsidRDefault="00A6068D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27272" w:rsidRPr="00B82496">
              <w:rPr>
                <w:sz w:val="24"/>
                <w:szCs w:val="24"/>
              </w:rPr>
              <w:t>.2.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72" w:rsidRPr="005A302A" w:rsidRDefault="00627272" w:rsidP="000E2762">
            <w:pPr>
              <w:jc w:val="both"/>
              <w:rPr>
                <w:sz w:val="22"/>
                <w:szCs w:val="22"/>
              </w:rPr>
            </w:pPr>
            <w:r w:rsidRPr="005A302A">
              <w:rPr>
                <w:sz w:val="22"/>
                <w:szCs w:val="22"/>
              </w:rPr>
              <w:t xml:space="preserve">Осуществление налоговых </w:t>
            </w:r>
            <w:r w:rsidR="000E2762">
              <w:rPr>
                <w:sz w:val="22"/>
                <w:szCs w:val="22"/>
              </w:rPr>
              <w:t xml:space="preserve">выплат </w:t>
            </w:r>
            <w:r w:rsidRPr="005A302A">
              <w:rPr>
                <w:sz w:val="22"/>
                <w:szCs w:val="22"/>
              </w:rPr>
              <w:t>муниципальными дошкольными образовательными учреждениями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72" w:rsidRPr="0040784B" w:rsidRDefault="00627272" w:rsidP="00B82496">
            <w:pPr>
              <w:jc w:val="center"/>
            </w:pPr>
            <w:r w:rsidRPr="0040784B">
              <w:t>МБДОУ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0784B" w:rsidRDefault="00627272" w:rsidP="00B82496">
            <w:r w:rsidRPr="0040784B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40784B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A6068D" w:rsidRDefault="00627272" w:rsidP="00496BBA">
            <w:pPr>
              <w:tabs>
                <w:tab w:val="left" w:pos="761"/>
              </w:tabs>
              <w:jc w:val="right"/>
              <w:rPr>
                <w:color w:val="FF0000"/>
              </w:rPr>
            </w:pPr>
            <w:r w:rsidRPr="00A6068D">
              <w:rPr>
                <w:color w:val="FF0000"/>
              </w:rPr>
              <w:t>2 015 900,00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A6068D" w:rsidRDefault="00627272" w:rsidP="00B82496">
            <w:pPr>
              <w:jc w:val="right"/>
              <w:rPr>
                <w:color w:val="FF0000"/>
              </w:rPr>
            </w:pPr>
            <w:r w:rsidRPr="00A6068D">
              <w:rPr>
                <w:color w:val="FF0000"/>
              </w:rPr>
              <w:t>2 015 900,00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0784B" w:rsidRDefault="00627272" w:rsidP="00883AFB">
            <w:pPr>
              <w:jc w:val="center"/>
            </w:pPr>
            <w: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0784B" w:rsidRDefault="00627272" w:rsidP="00883AFB">
            <w:pPr>
              <w:jc w:val="center"/>
            </w:pPr>
            <w:r w:rsidRPr="0040784B">
              <w:t>0,00</w:t>
            </w:r>
          </w:p>
        </w:tc>
      </w:tr>
      <w:tr w:rsidR="00627272" w:rsidRPr="00B82496" w:rsidTr="00A6068D">
        <w:trPr>
          <w:gridAfter w:val="1"/>
          <w:wAfter w:w="1560" w:type="dxa"/>
          <w:trHeight w:val="157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B82496" w:rsidRDefault="00A6068D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27272" w:rsidRPr="00B82496">
              <w:rPr>
                <w:sz w:val="24"/>
                <w:szCs w:val="24"/>
              </w:rPr>
              <w:t>.3.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72" w:rsidRPr="00CD1B51" w:rsidRDefault="00627272" w:rsidP="00B82496">
            <w:pPr>
              <w:jc w:val="both"/>
              <w:rPr>
                <w:sz w:val="22"/>
                <w:szCs w:val="22"/>
              </w:rPr>
            </w:pPr>
            <w:r w:rsidRPr="00CD1B51">
              <w:rPr>
                <w:sz w:val="22"/>
                <w:szCs w:val="22"/>
              </w:rPr>
              <w:t>Выплата компенсации части платы, взимаемой с родителей (законных представителей) за содержание ребенка (присмотр и уход за ребенком)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0784B" w:rsidRDefault="00627272" w:rsidP="00B82496">
            <w:pPr>
              <w:jc w:val="center"/>
            </w:pPr>
            <w:r>
              <w:t xml:space="preserve">Управление </w:t>
            </w:r>
            <w:r w:rsidRPr="0040784B">
              <w:t>по образованию и молодежной политике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0784B" w:rsidRDefault="00627272" w:rsidP="00B82496">
            <w:r w:rsidRPr="0040784B">
              <w:t>Областной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F2A9B" w:rsidRDefault="00627272" w:rsidP="00B82496">
            <w:pPr>
              <w:jc w:val="right"/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F2A9B" w:rsidRDefault="00627272" w:rsidP="00B82496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0784B" w:rsidRDefault="00627272" w:rsidP="00B82496">
            <w:pPr>
              <w:jc w:val="right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0784B" w:rsidRDefault="00627272" w:rsidP="00B82496">
            <w:pPr>
              <w:jc w:val="right"/>
            </w:pPr>
          </w:p>
        </w:tc>
      </w:tr>
      <w:tr w:rsidR="00627272" w:rsidRPr="00B82496" w:rsidTr="00A6068D">
        <w:trPr>
          <w:gridAfter w:val="1"/>
          <w:wAfter w:w="1560" w:type="dxa"/>
          <w:trHeight w:val="283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B82496" w:rsidRDefault="00A6068D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27272" w:rsidRPr="00B82496">
              <w:rPr>
                <w:sz w:val="24"/>
                <w:szCs w:val="24"/>
              </w:rPr>
              <w:t>.4.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72" w:rsidRPr="00CD1B51" w:rsidRDefault="00627272" w:rsidP="000E2762">
            <w:pPr>
              <w:jc w:val="both"/>
              <w:rPr>
                <w:sz w:val="22"/>
                <w:szCs w:val="22"/>
              </w:rPr>
            </w:pPr>
            <w:r w:rsidRPr="00CD1B51">
              <w:rPr>
                <w:sz w:val="22"/>
                <w:szCs w:val="22"/>
              </w:rPr>
              <w:t>Укрепление материально-технической базы  муниципальных образовательных учреждений (проведение капитального и текущего ремонта зданий и помещений, реконструкция зданий, разработка проектно-сметной документации, модернизация объектов коммунального назначения, установка приборов учета тепловой энергии, выполнение противопожарных мероприятий (установка и ремонт АПС и пр.),  мероприятий, направленных на повышение антитеррористической защищенности (ремонт и установка ограждений, тревожные кнопки и пр.</w:t>
            </w:r>
            <w:proofErr w:type="gramStart"/>
            <w:r w:rsidRPr="00CD1B51">
              <w:rPr>
                <w:sz w:val="22"/>
                <w:szCs w:val="22"/>
              </w:rPr>
              <w:t xml:space="preserve"> )</w:t>
            </w:r>
            <w:proofErr w:type="gramEnd"/>
            <w:r w:rsidR="00D765B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Приобретение основных средств.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0784B" w:rsidRDefault="00627272" w:rsidP="00B82496">
            <w:pPr>
              <w:jc w:val="center"/>
            </w:pPr>
            <w:r w:rsidRPr="0040784B">
              <w:t xml:space="preserve">МБДОУ 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0784B" w:rsidRDefault="00627272" w:rsidP="00B82496">
            <w:r w:rsidRPr="0040784B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40784B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F2A9B" w:rsidRDefault="00627272" w:rsidP="00B82496">
            <w:pPr>
              <w:jc w:val="right"/>
            </w:pPr>
            <w:r w:rsidRPr="004F2A9B">
              <w:t>3 000 000,00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F2A9B" w:rsidRDefault="00627272" w:rsidP="00B82496">
            <w:pPr>
              <w:jc w:val="right"/>
            </w:pPr>
            <w:r w:rsidRPr="004F2A9B">
              <w:t>3 000 000,00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0784B" w:rsidRDefault="00627272" w:rsidP="007C707C">
            <w:pPr>
              <w:jc w:val="center"/>
            </w:pPr>
            <w:r w:rsidRPr="0040784B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0784B" w:rsidRDefault="00627272" w:rsidP="007C707C">
            <w:pPr>
              <w:jc w:val="center"/>
            </w:pPr>
            <w:r w:rsidRPr="0040784B">
              <w:t>0,00</w:t>
            </w:r>
          </w:p>
        </w:tc>
      </w:tr>
      <w:tr w:rsidR="00627272" w:rsidRPr="00B82496" w:rsidTr="00A6068D">
        <w:trPr>
          <w:gridAfter w:val="1"/>
          <w:wAfter w:w="1560" w:type="dxa"/>
          <w:trHeight w:val="94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B82496" w:rsidRDefault="00A6068D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27272" w:rsidRPr="00B82496">
              <w:rPr>
                <w:sz w:val="24"/>
                <w:szCs w:val="24"/>
              </w:rPr>
              <w:t>.5.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72" w:rsidRPr="00CD1B51" w:rsidRDefault="00627272" w:rsidP="00B82496">
            <w:pPr>
              <w:jc w:val="both"/>
              <w:rPr>
                <w:sz w:val="22"/>
                <w:szCs w:val="22"/>
              </w:rPr>
            </w:pPr>
            <w:r w:rsidRPr="00CD1B51">
              <w:rPr>
                <w:sz w:val="22"/>
                <w:szCs w:val="22"/>
              </w:rPr>
              <w:t>Организация смотров-конкурсов дошкольных образовательных учреждений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72" w:rsidRPr="0040784B" w:rsidRDefault="00627272" w:rsidP="00B82496">
            <w:pPr>
              <w:jc w:val="center"/>
            </w:pPr>
            <w:r>
              <w:t>Управление</w:t>
            </w:r>
            <w:r w:rsidRPr="0040784B">
              <w:t xml:space="preserve"> по образованию и молодежной политике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0784B" w:rsidRDefault="00627272" w:rsidP="00B82496">
            <w:r w:rsidRPr="0040784B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0784B" w:rsidRDefault="00627272" w:rsidP="007C707C">
            <w:pPr>
              <w:jc w:val="center"/>
            </w:pPr>
            <w:r w:rsidRPr="0040784B">
              <w:t>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0784B" w:rsidRDefault="00627272" w:rsidP="007C707C">
            <w:pPr>
              <w:jc w:val="center"/>
            </w:pPr>
            <w:r w:rsidRPr="0040784B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0784B" w:rsidRDefault="00627272" w:rsidP="007C707C">
            <w:pPr>
              <w:jc w:val="center"/>
            </w:pPr>
            <w:r w:rsidRPr="0040784B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0784B" w:rsidRDefault="00627272" w:rsidP="007C707C">
            <w:pPr>
              <w:jc w:val="center"/>
            </w:pPr>
            <w:r w:rsidRPr="0040784B">
              <w:t>0,00</w:t>
            </w:r>
          </w:p>
        </w:tc>
      </w:tr>
      <w:tr w:rsidR="00627272" w:rsidRPr="00B82496" w:rsidTr="00A6068D">
        <w:trPr>
          <w:gridAfter w:val="1"/>
          <w:wAfter w:w="1560" w:type="dxa"/>
          <w:trHeight w:val="366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B82496" w:rsidRDefault="00A6068D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27272" w:rsidRPr="00B82496">
              <w:rPr>
                <w:sz w:val="24"/>
                <w:szCs w:val="24"/>
              </w:rPr>
              <w:t>.6.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72" w:rsidRPr="00CD1B51" w:rsidRDefault="00627272" w:rsidP="00D765B9">
            <w:pPr>
              <w:rPr>
                <w:sz w:val="22"/>
                <w:szCs w:val="22"/>
              </w:rPr>
            </w:pPr>
            <w:r w:rsidRPr="00CD1B51">
              <w:rPr>
                <w:sz w:val="22"/>
                <w:szCs w:val="22"/>
              </w:rPr>
              <w:t xml:space="preserve">Реализация мероприятий в учреждениях дошкольного образования за счет резервного фонда </w:t>
            </w:r>
            <w:r w:rsidR="00D765B9">
              <w:rPr>
                <w:sz w:val="22"/>
                <w:szCs w:val="22"/>
              </w:rPr>
              <w:t xml:space="preserve"> Правительства </w:t>
            </w:r>
            <w:r w:rsidRPr="00CD1B51">
              <w:rPr>
                <w:sz w:val="22"/>
                <w:szCs w:val="22"/>
              </w:rPr>
              <w:t>Смоленской области (проведение ремонтных работ, приобретение учебного оборудование, мебели и пр.)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72" w:rsidRDefault="00627272" w:rsidP="00B82496">
            <w:pPr>
              <w:jc w:val="center"/>
            </w:pPr>
            <w:r w:rsidRPr="0040784B">
              <w:t xml:space="preserve">МБДОУ </w:t>
            </w:r>
          </w:p>
          <w:p w:rsidR="00627272" w:rsidRDefault="00627272" w:rsidP="00B82496">
            <w:pPr>
              <w:jc w:val="center"/>
            </w:pPr>
          </w:p>
          <w:p w:rsidR="00627272" w:rsidRDefault="00627272" w:rsidP="00B82496">
            <w:pPr>
              <w:jc w:val="center"/>
            </w:pPr>
          </w:p>
          <w:p w:rsidR="00627272" w:rsidRPr="0040784B" w:rsidRDefault="00627272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0784B" w:rsidRDefault="00627272" w:rsidP="00CD1B51">
            <w:r w:rsidRPr="0040784B">
              <w:t>Бюджет муниципального образования «</w:t>
            </w:r>
            <w:proofErr w:type="spellStart"/>
            <w:r w:rsidRPr="0040784B">
              <w:t>Ярцевский</w:t>
            </w:r>
            <w:proofErr w:type="spellEnd"/>
            <w:r>
              <w:t xml:space="preserve"> муниципальный округ</w:t>
            </w:r>
            <w:r w:rsidRPr="0040784B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0784B" w:rsidRDefault="00627272" w:rsidP="00496BBA">
            <w:pPr>
              <w:jc w:val="center"/>
            </w:pPr>
            <w:r w:rsidRPr="0040784B">
              <w:t>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0784B" w:rsidRDefault="00627272" w:rsidP="00496BBA">
            <w:pPr>
              <w:jc w:val="center"/>
            </w:pPr>
            <w:r w:rsidRPr="0040784B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0784B" w:rsidRDefault="00627272" w:rsidP="00496BBA">
            <w:pPr>
              <w:jc w:val="center"/>
            </w:pPr>
            <w:r w:rsidRPr="0040784B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0784B" w:rsidRDefault="00627272" w:rsidP="00496BBA">
            <w:pPr>
              <w:jc w:val="center"/>
            </w:pPr>
            <w:r w:rsidRPr="0040784B">
              <w:t>0,00</w:t>
            </w:r>
          </w:p>
        </w:tc>
      </w:tr>
      <w:tr w:rsidR="00627272" w:rsidRPr="00B82496" w:rsidTr="00A6068D">
        <w:trPr>
          <w:gridAfter w:val="1"/>
          <w:wAfter w:w="1560" w:type="dxa"/>
          <w:trHeight w:val="366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B82496" w:rsidRDefault="00A6068D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27272">
              <w:rPr>
                <w:sz w:val="24"/>
                <w:szCs w:val="24"/>
              </w:rPr>
              <w:t xml:space="preserve">.7. 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7272" w:rsidRPr="00CD1B51" w:rsidRDefault="008F60C4" w:rsidP="008F60C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Ежемесячная денежная выплата студентам, заключившим договор о </w:t>
            </w:r>
            <w:r w:rsidR="00627272">
              <w:rPr>
                <w:sz w:val="22"/>
                <w:szCs w:val="22"/>
              </w:rPr>
              <w:t>целевом обучени</w:t>
            </w:r>
            <w:r>
              <w:rPr>
                <w:sz w:val="22"/>
                <w:szCs w:val="22"/>
              </w:rPr>
              <w:t>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7272" w:rsidRPr="0040784B" w:rsidRDefault="00627272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0784B" w:rsidRDefault="00627272" w:rsidP="00CD1B51">
            <w:r w:rsidRPr="0040784B">
              <w:t>Бюджет муниципального образования «</w:t>
            </w:r>
            <w:proofErr w:type="spellStart"/>
            <w:r w:rsidRPr="0040784B">
              <w:t>Ярцевский</w:t>
            </w:r>
            <w:proofErr w:type="spellEnd"/>
            <w:r>
              <w:t xml:space="preserve"> муниципальный округ</w:t>
            </w:r>
            <w:r w:rsidRPr="0040784B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F2A9B" w:rsidRDefault="009F48E8" w:rsidP="00186E0F">
            <w:pPr>
              <w:jc w:val="center"/>
            </w:pPr>
            <w:r>
              <w:t>108</w:t>
            </w:r>
            <w:r w:rsidR="00627272" w:rsidRPr="004F2A9B">
              <w:t> 000,00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F2A9B" w:rsidRDefault="009F48E8" w:rsidP="00186E0F">
            <w:pPr>
              <w:jc w:val="center"/>
            </w:pPr>
            <w:r>
              <w:t>108</w:t>
            </w:r>
            <w:r w:rsidR="00627272" w:rsidRPr="004F2A9B">
              <w:t>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0784B" w:rsidRDefault="00627272" w:rsidP="00627272">
            <w:pPr>
              <w:jc w:val="center"/>
            </w:pPr>
            <w:r w:rsidRPr="0040784B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272" w:rsidRPr="0040784B" w:rsidRDefault="00627272" w:rsidP="00627272">
            <w:pPr>
              <w:jc w:val="center"/>
            </w:pPr>
            <w:r w:rsidRPr="0040784B">
              <w:t>0,00</w:t>
            </w:r>
          </w:p>
        </w:tc>
      </w:tr>
      <w:tr w:rsidR="00BB297D" w:rsidRPr="00B82496" w:rsidTr="00A6068D">
        <w:trPr>
          <w:gridAfter w:val="1"/>
          <w:wAfter w:w="1560" w:type="dxa"/>
          <w:trHeight w:val="465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7D" w:rsidRPr="00B82496" w:rsidRDefault="00BB297D" w:rsidP="00B82496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82496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B297D" w:rsidRPr="004C33C0" w:rsidRDefault="00A6068D" w:rsidP="00186E0F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                       </w:t>
            </w:r>
            <w:r w:rsidR="00BB297D" w:rsidRPr="004C33C0">
              <w:rPr>
                <w:b/>
                <w:bCs/>
                <w:i/>
                <w:iCs/>
                <w:sz w:val="22"/>
                <w:szCs w:val="22"/>
              </w:rPr>
              <w:t>Итого по комплексу процессных мероприятий</w:t>
            </w:r>
          </w:p>
          <w:p w:rsidR="00BB297D" w:rsidRDefault="00BB297D" w:rsidP="00186E0F">
            <w:pPr>
              <w:rPr>
                <w:b/>
                <w:bCs/>
                <w:i/>
                <w:iCs/>
              </w:rPr>
            </w:pPr>
          </w:p>
          <w:p w:rsidR="00BB297D" w:rsidRDefault="00BB297D" w:rsidP="00186E0F">
            <w:pPr>
              <w:rPr>
                <w:b/>
                <w:bCs/>
                <w:i/>
                <w:iCs/>
              </w:rPr>
            </w:pPr>
          </w:p>
          <w:p w:rsidR="00BB297D" w:rsidRDefault="00BB297D" w:rsidP="00186E0F">
            <w:pPr>
              <w:rPr>
                <w:b/>
                <w:bCs/>
                <w:i/>
                <w:iCs/>
              </w:rPr>
            </w:pPr>
          </w:p>
          <w:p w:rsidR="00BB297D" w:rsidRDefault="00BB297D" w:rsidP="00186E0F">
            <w:pPr>
              <w:rPr>
                <w:b/>
                <w:bCs/>
                <w:i/>
                <w:iCs/>
              </w:rPr>
            </w:pPr>
          </w:p>
          <w:p w:rsidR="00BB297D" w:rsidRDefault="00BB297D" w:rsidP="00186E0F">
            <w:pPr>
              <w:rPr>
                <w:b/>
                <w:bCs/>
                <w:i/>
                <w:iCs/>
              </w:rPr>
            </w:pPr>
          </w:p>
          <w:p w:rsidR="00BB297D" w:rsidRDefault="00BB297D" w:rsidP="00186E0F">
            <w:pPr>
              <w:rPr>
                <w:b/>
                <w:bCs/>
                <w:i/>
                <w:iCs/>
              </w:rPr>
            </w:pPr>
          </w:p>
          <w:p w:rsidR="00BB297D" w:rsidRDefault="00BB297D" w:rsidP="00186E0F">
            <w:pPr>
              <w:rPr>
                <w:b/>
                <w:bCs/>
                <w:i/>
                <w:iCs/>
              </w:rPr>
            </w:pPr>
          </w:p>
          <w:p w:rsidR="00BB297D" w:rsidRDefault="00BB297D" w:rsidP="00186E0F">
            <w:pPr>
              <w:rPr>
                <w:b/>
                <w:bCs/>
                <w:i/>
                <w:iCs/>
              </w:rPr>
            </w:pPr>
          </w:p>
          <w:p w:rsidR="00BB297D" w:rsidRDefault="00BB297D" w:rsidP="00186E0F">
            <w:pPr>
              <w:rPr>
                <w:b/>
                <w:bCs/>
                <w:i/>
                <w:iCs/>
              </w:rPr>
            </w:pPr>
          </w:p>
          <w:p w:rsidR="00BB297D" w:rsidRPr="0040784B" w:rsidRDefault="00BB297D" w:rsidP="00186E0F">
            <w:pPr>
              <w:rPr>
                <w:b/>
                <w:bCs/>
                <w:i/>
                <w:iCs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7D" w:rsidRPr="0040784B" w:rsidRDefault="00BB297D" w:rsidP="00B82496">
            <w:pPr>
              <w:rPr>
                <w:b/>
                <w:bCs/>
              </w:rPr>
            </w:pPr>
            <w:r w:rsidRPr="0040784B">
              <w:rPr>
                <w:b/>
                <w:bCs/>
              </w:rPr>
              <w:t>Областной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7D" w:rsidRPr="00A6068D" w:rsidRDefault="00BB297D" w:rsidP="00B82496">
            <w:pPr>
              <w:jc w:val="right"/>
              <w:rPr>
                <w:b/>
                <w:bCs/>
                <w:color w:val="FF0000"/>
              </w:rPr>
            </w:pPr>
            <w:r w:rsidRPr="00A6068D">
              <w:rPr>
                <w:b/>
                <w:color w:val="FF0000"/>
              </w:rPr>
              <w:t>368 318 200,00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7D" w:rsidRPr="00A6068D" w:rsidRDefault="00BB297D" w:rsidP="00C035DF">
            <w:pPr>
              <w:ind w:hanging="108"/>
              <w:jc w:val="right"/>
              <w:rPr>
                <w:b/>
                <w:bCs/>
                <w:color w:val="FF0000"/>
              </w:rPr>
            </w:pPr>
            <w:r w:rsidRPr="00A6068D">
              <w:rPr>
                <w:b/>
                <w:color w:val="FF0000"/>
              </w:rPr>
              <w:t>118 015 900,00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7D" w:rsidRPr="00A6068D" w:rsidRDefault="00BB297D" w:rsidP="00A6068D">
            <w:pPr>
              <w:ind w:hanging="108"/>
              <w:jc w:val="center"/>
              <w:rPr>
                <w:b/>
                <w:color w:val="FF0000"/>
              </w:rPr>
            </w:pPr>
            <w:r w:rsidRPr="00A6068D">
              <w:rPr>
                <w:b/>
                <w:color w:val="FF0000"/>
              </w:rPr>
              <w:t>122 705 200,00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7D" w:rsidRPr="00A6068D" w:rsidRDefault="00BB297D" w:rsidP="00A6068D">
            <w:pPr>
              <w:ind w:hanging="108"/>
              <w:jc w:val="center"/>
              <w:rPr>
                <w:b/>
                <w:color w:val="FF0000"/>
              </w:rPr>
            </w:pPr>
            <w:r w:rsidRPr="00A6068D">
              <w:rPr>
                <w:b/>
                <w:color w:val="FF0000"/>
              </w:rPr>
              <w:t>127 597 100,00</w:t>
            </w:r>
          </w:p>
        </w:tc>
      </w:tr>
      <w:tr w:rsidR="00BB297D" w:rsidRPr="00B82496" w:rsidTr="00A6068D">
        <w:trPr>
          <w:gridAfter w:val="1"/>
          <w:wAfter w:w="1560" w:type="dxa"/>
          <w:trHeight w:val="630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7D" w:rsidRPr="00B82496" w:rsidRDefault="00BB297D" w:rsidP="00B82496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0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297D" w:rsidRPr="0040784B" w:rsidRDefault="00BB297D" w:rsidP="00B82496">
            <w:pPr>
              <w:rPr>
                <w:b/>
                <w:bCs/>
                <w:i/>
                <w:iCs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7D" w:rsidRPr="0040784B" w:rsidRDefault="00BB297D" w:rsidP="00B82496">
            <w:pPr>
              <w:rPr>
                <w:b/>
                <w:bCs/>
              </w:rPr>
            </w:pPr>
            <w:r w:rsidRPr="0040784B">
              <w:rPr>
                <w:b/>
                <w:bCs/>
              </w:rPr>
              <w:t>Бюджет муниципального образования «</w:t>
            </w:r>
            <w:proofErr w:type="spellStart"/>
            <w:r w:rsidRPr="0040784B">
              <w:rPr>
                <w:b/>
                <w:bCs/>
              </w:rPr>
              <w:t>Ярце</w:t>
            </w:r>
            <w:r>
              <w:rPr>
                <w:b/>
                <w:bCs/>
              </w:rPr>
              <w:t>вский</w:t>
            </w:r>
            <w:proofErr w:type="spellEnd"/>
            <w:r>
              <w:rPr>
                <w:b/>
                <w:bCs/>
              </w:rPr>
              <w:t xml:space="preserve"> муниципальный округ</w:t>
            </w:r>
            <w:r w:rsidRPr="0040784B">
              <w:rPr>
                <w:b/>
                <w:bCs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7D" w:rsidRPr="00A6068D" w:rsidRDefault="008C35A6" w:rsidP="00B82496">
            <w:pPr>
              <w:jc w:val="right"/>
              <w:rPr>
                <w:b/>
                <w:bCs/>
                <w:color w:val="FF0000"/>
              </w:rPr>
            </w:pPr>
            <w:r w:rsidRPr="00A6068D">
              <w:rPr>
                <w:b/>
                <w:bCs/>
                <w:color w:val="FF0000"/>
              </w:rPr>
              <w:t>427 612 7</w:t>
            </w:r>
            <w:r w:rsidR="00BB297D" w:rsidRPr="00A6068D">
              <w:rPr>
                <w:b/>
                <w:bCs/>
                <w:color w:val="FF0000"/>
              </w:rPr>
              <w:t>00,00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7D" w:rsidRPr="00A6068D" w:rsidRDefault="00BB297D" w:rsidP="00C035DF">
            <w:pPr>
              <w:ind w:hanging="108"/>
              <w:jc w:val="right"/>
              <w:rPr>
                <w:b/>
                <w:bCs/>
                <w:color w:val="FF0000"/>
              </w:rPr>
            </w:pPr>
            <w:r w:rsidRPr="00A6068D">
              <w:rPr>
                <w:b/>
                <w:bCs/>
                <w:color w:val="FF0000"/>
              </w:rPr>
              <w:t>161 585 000,00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7D" w:rsidRPr="00A6068D" w:rsidRDefault="00BB297D" w:rsidP="00A6068D">
            <w:pPr>
              <w:ind w:hanging="108"/>
              <w:jc w:val="center"/>
              <w:rPr>
                <w:b/>
                <w:color w:val="FF0000"/>
              </w:rPr>
            </w:pPr>
            <w:r w:rsidRPr="00A6068D">
              <w:rPr>
                <w:b/>
                <w:color w:val="FF0000"/>
              </w:rPr>
              <w:t xml:space="preserve"> 129 784 700,00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7D" w:rsidRPr="00A6068D" w:rsidRDefault="00BB297D" w:rsidP="00A6068D">
            <w:pPr>
              <w:ind w:hanging="108"/>
              <w:jc w:val="center"/>
              <w:rPr>
                <w:b/>
                <w:color w:val="FF0000"/>
              </w:rPr>
            </w:pPr>
            <w:r w:rsidRPr="00A6068D">
              <w:rPr>
                <w:b/>
                <w:color w:val="FF0000"/>
              </w:rPr>
              <w:t>136 243 000,00</w:t>
            </w:r>
          </w:p>
        </w:tc>
      </w:tr>
      <w:tr w:rsidR="00BB297D" w:rsidRPr="00B82496" w:rsidTr="00A6068D">
        <w:trPr>
          <w:gridAfter w:val="1"/>
          <w:wAfter w:w="1560" w:type="dxa"/>
          <w:trHeight w:val="315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7D" w:rsidRPr="00B82496" w:rsidRDefault="00BB297D" w:rsidP="00B82496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0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297D" w:rsidRPr="0040784B" w:rsidRDefault="00BB297D" w:rsidP="00B82496">
            <w:pPr>
              <w:rPr>
                <w:b/>
                <w:bCs/>
                <w:i/>
                <w:iCs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7D" w:rsidRPr="0040784B" w:rsidRDefault="00BB297D" w:rsidP="00B82496">
            <w:pPr>
              <w:rPr>
                <w:b/>
                <w:bCs/>
              </w:rPr>
            </w:pPr>
            <w:r w:rsidRPr="0040784B">
              <w:rPr>
                <w:b/>
                <w:bCs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7D" w:rsidRPr="00A6068D" w:rsidRDefault="00BB297D" w:rsidP="00B82496">
            <w:pPr>
              <w:jc w:val="right"/>
              <w:rPr>
                <w:b/>
                <w:bCs/>
                <w:color w:val="FF0000"/>
              </w:rPr>
            </w:pPr>
            <w:r w:rsidRPr="00A6068D">
              <w:rPr>
                <w:b/>
                <w:bCs/>
                <w:color w:val="FF0000"/>
              </w:rPr>
              <w:t>125 787 000,00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7D" w:rsidRPr="00A6068D" w:rsidRDefault="00BB297D" w:rsidP="00186E0F">
            <w:pPr>
              <w:ind w:hanging="108"/>
              <w:jc w:val="right"/>
              <w:rPr>
                <w:b/>
                <w:color w:val="FF0000"/>
              </w:rPr>
            </w:pPr>
            <w:r w:rsidRPr="00A6068D">
              <w:rPr>
                <w:b/>
                <w:color w:val="FF0000"/>
              </w:rPr>
              <w:t>41 929 000,00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7D" w:rsidRPr="00A6068D" w:rsidRDefault="00BB297D" w:rsidP="00186E0F">
            <w:pPr>
              <w:ind w:hanging="108"/>
              <w:jc w:val="right"/>
              <w:rPr>
                <w:b/>
                <w:color w:val="FF0000"/>
              </w:rPr>
            </w:pPr>
            <w:r w:rsidRPr="00A6068D">
              <w:rPr>
                <w:b/>
                <w:color w:val="FF0000"/>
              </w:rPr>
              <w:t>41 929 000,00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7D" w:rsidRPr="00A6068D" w:rsidRDefault="00BB297D" w:rsidP="00186E0F">
            <w:pPr>
              <w:ind w:hanging="108"/>
              <w:jc w:val="right"/>
              <w:rPr>
                <w:b/>
                <w:color w:val="FF0000"/>
              </w:rPr>
            </w:pPr>
            <w:r w:rsidRPr="00A6068D">
              <w:rPr>
                <w:b/>
                <w:color w:val="FF0000"/>
              </w:rPr>
              <w:t>41 929 000,00</w:t>
            </w:r>
          </w:p>
        </w:tc>
      </w:tr>
      <w:tr w:rsidR="00BB297D" w:rsidRPr="00B82496" w:rsidTr="00A6068D">
        <w:trPr>
          <w:gridAfter w:val="1"/>
          <w:wAfter w:w="1560" w:type="dxa"/>
          <w:trHeight w:val="435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7D" w:rsidRPr="00B82496" w:rsidRDefault="00BB297D" w:rsidP="00B82496">
            <w:pPr>
              <w:rPr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70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297D" w:rsidRPr="0040784B" w:rsidRDefault="00BB297D" w:rsidP="00B82496">
            <w:pPr>
              <w:rPr>
                <w:b/>
                <w:bCs/>
                <w:i/>
                <w:iCs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7D" w:rsidRPr="0040784B" w:rsidRDefault="00BB297D" w:rsidP="00B82496">
            <w:pPr>
              <w:rPr>
                <w:b/>
                <w:bCs/>
                <w:color w:val="000000"/>
              </w:rPr>
            </w:pPr>
            <w:r w:rsidRPr="0040784B"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7D" w:rsidRPr="00A6068D" w:rsidRDefault="00BB297D" w:rsidP="00B82496">
            <w:pPr>
              <w:jc w:val="right"/>
              <w:rPr>
                <w:b/>
                <w:bCs/>
                <w:color w:val="FF0000"/>
              </w:rPr>
            </w:pPr>
            <w:r w:rsidRPr="00A6068D">
              <w:rPr>
                <w:b/>
                <w:bCs/>
                <w:color w:val="FF0000"/>
              </w:rPr>
              <w:t>921 717 900,00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7D" w:rsidRPr="00A6068D" w:rsidRDefault="00BB297D" w:rsidP="00C035DF">
            <w:pPr>
              <w:ind w:hanging="108"/>
              <w:jc w:val="right"/>
              <w:rPr>
                <w:b/>
                <w:bCs/>
                <w:color w:val="FF0000"/>
              </w:rPr>
            </w:pPr>
            <w:r w:rsidRPr="00A6068D">
              <w:rPr>
                <w:b/>
                <w:bCs/>
                <w:color w:val="FF0000"/>
              </w:rPr>
              <w:t>321 529 900,00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7D" w:rsidRPr="00A6068D" w:rsidRDefault="00BB297D" w:rsidP="00842BC1">
            <w:pPr>
              <w:ind w:hanging="108"/>
              <w:jc w:val="right"/>
              <w:rPr>
                <w:b/>
                <w:color w:val="FF0000"/>
              </w:rPr>
            </w:pPr>
            <w:r w:rsidRPr="00A6068D">
              <w:rPr>
                <w:b/>
                <w:color w:val="FF0000"/>
              </w:rPr>
              <w:t>294 418 900,00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7D" w:rsidRPr="00A6068D" w:rsidRDefault="00BB297D" w:rsidP="00842BC1">
            <w:pPr>
              <w:ind w:hanging="108"/>
              <w:jc w:val="right"/>
              <w:rPr>
                <w:b/>
                <w:color w:val="FF0000"/>
              </w:rPr>
            </w:pPr>
            <w:r w:rsidRPr="00A6068D">
              <w:rPr>
                <w:b/>
                <w:color w:val="FF0000"/>
              </w:rPr>
              <w:t>305 769 100,00</w:t>
            </w:r>
          </w:p>
        </w:tc>
      </w:tr>
      <w:tr w:rsidR="00BB297D" w:rsidRPr="00B82496" w:rsidTr="00A6068D">
        <w:trPr>
          <w:gridAfter w:val="1"/>
          <w:wAfter w:w="1560" w:type="dxa"/>
          <w:trHeight w:val="24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7D" w:rsidRPr="00B82496" w:rsidRDefault="00A6068D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B297D" w:rsidRPr="00B82496">
              <w:rPr>
                <w:sz w:val="24"/>
                <w:szCs w:val="24"/>
              </w:rPr>
              <w:t>.</w:t>
            </w:r>
          </w:p>
        </w:tc>
        <w:tc>
          <w:tcPr>
            <w:tcW w:w="1499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97D" w:rsidRPr="001C44EA" w:rsidRDefault="00A6068D" w:rsidP="004C33C0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 xml:space="preserve">                                                               </w:t>
            </w:r>
            <w:r w:rsidR="00BB297D" w:rsidRPr="001C44EA">
              <w:rPr>
                <w:b/>
                <w:bCs/>
                <w:i/>
                <w:sz w:val="24"/>
                <w:szCs w:val="24"/>
              </w:rPr>
              <w:t>Комплекс процессных мероприятий «Развитие общего образования»</w:t>
            </w:r>
          </w:p>
        </w:tc>
      </w:tr>
      <w:tr w:rsidR="00BB297D" w:rsidRPr="00B82496" w:rsidTr="00A6068D">
        <w:trPr>
          <w:gridAfter w:val="1"/>
          <w:wAfter w:w="1560" w:type="dxa"/>
          <w:trHeight w:val="276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7D" w:rsidRPr="00B82496" w:rsidRDefault="003E057E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B297D" w:rsidRPr="00B82496">
              <w:rPr>
                <w:sz w:val="24"/>
                <w:szCs w:val="24"/>
              </w:rPr>
              <w:t>.1.</w:t>
            </w:r>
          </w:p>
        </w:tc>
        <w:tc>
          <w:tcPr>
            <w:tcW w:w="46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B297D" w:rsidRPr="00186E0F" w:rsidRDefault="00BB297D" w:rsidP="00186E0F">
            <w:pPr>
              <w:jc w:val="both"/>
              <w:rPr>
                <w:sz w:val="22"/>
                <w:szCs w:val="22"/>
              </w:rPr>
            </w:pPr>
            <w:r w:rsidRPr="00186E0F">
              <w:rPr>
                <w:sz w:val="22"/>
                <w:szCs w:val="22"/>
              </w:rPr>
              <w:t>Оказание муниципальных услуг                «Реализация основных общеобразовательных программ начального общего образования»             «Реализация основных общеобразовательных программ основного общего образования» «Реализация основных общеобразовательных программ среднего общего образования» «Содержание детей»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7D" w:rsidRPr="004D4311" w:rsidRDefault="00BB297D" w:rsidP="00B82496">
            <w:pPr>
              <w:jc w:val="center"/>
            </w:pPr>
            <w:r w:rsidRPr="004D4311">
              <w:t xml:space="preserve">МБОУ </w:t>
            </w:r>
          </w:p>
        </w:tc>
        <w:tc>
          <w:tcPr>
            <w:tcW w:w="198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7D" w:rsidRPr="004D4311" w:rsidRDefault="00BB297D" w:rsidP="00B82496">
            <w:r w:rsidRPr="004D4311">
              <w:t>Областной бюджет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97D" w:rsidRPr="00A6068D" w:rsidRDefault="00A6068D" w:rsidP="00842BC1">
            <w:pPr>
              <w:ind w:hanging="108"/>
              <w:jc w:val="right"/>
              <w:rPr>
                <w:color w:val="FF0000"/>
              </w:rPr>
            </w:pPr>
            <w:r w:rsidRPr="00A6068D">
              <w:rPr>
                <w:color w:val="FF0000"/>
              </w:rPr>
              <w:t>1 234 957 0</w:t>
            </w:r>
            <w:r w:rsidR="00BB297D" w:rsidRPr="00A6068D">
              <w:rPr>
                <w:color w:val="FF0000"/>
              </w:rPr>
              <w:t>00,00</w:t>
            </w:r>
          </w:p>
        </w:tc>
        <w:tc>
          <w:tcPr>
            <w:tcW w:w="1418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97D" w:rsidRPr="00A6068D" w:rsidRDefault="00A6068D" w:rsidP="00416E48">
            <w:pPr>
              <w:ind w:hanging="108"/>
              <w:jc w:val="right"/>
              <w:rPr>
                <w:color w:val="FF0000"/>
              </w:rPr>
            </w:pPr>
            <w:r w:rsidRPr="00A6068D">
              <w:rPr>
                <w:color w:val="FF0000"/>
              </w:rPr>
              <w:t>396 712 4</w:t>
            </w:r>
            <w:r w:rsidR="00BB297D" w:rsidRPr="00A6068D">
              <w:rPr>
                <w:color w:val="FF0000"/>
              </w:rPr>
              <w:t>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97D" w:rsidRPr="00A6068D" w:rsidRDefault="00A6068D" w:rsidP="004F2A9B">
            <w:pPr>
              <w:ind w:hanging="108"/>
              <w:jc w:val="center"/>
              <w:rPr>
                <w:color w:val="FF0000"/>
              </w:rPr>
            </w:pPr>
            <w:r w:rsidRPr="00A6068D">
              <w:rPr>
                <w:color w:val="FF0000"/>
              </w:rPr>
              <w:t>411 476 200,00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97D" w:rsidRPr="00A6068D" w:rsidRDefault="00A6068D" w:rsidP="004F2A9B">
            <w:pPr>
              <w:ind w:hanging="108"/>
              <w:jc w:val="center"/>
              <w:rPr>
                <w:color w:val="FF0000"/>
              </w:rPr>
            </w:pPr>
            <w:r w:rsidRPr="00A6068D">
              <w:rPr>
                <w:color w:val="FF0000"/>
              </w:rPr>
              <w:t>426 768 400,00</w:t>
            </w:r>
          </w:p>
        </w:tc>
      </w:tr>
      <w:tr w:rsidR="00BB297D" w:rsidRPr="00B82496" w:rsidTr="00A6068D">
        <w:trPr>
          <w:gridAfter w:val="1"/>
          <w:wAfter w:w="1560" w:type="dxa"/>
          <w:trHeight w:val="315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7D" w:rsidRPr="00B82496" w:rsidRDefault="00BB297D" w:rsidP="00B82496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97D" w:rsidRPr="00186E0F" w:rsidRDefault="00BB297D" w:rsidP="00186E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97D" w:rsidRPr="004D4311" w:rsidRDefault="00BB297D" w:rsidP="00B82496"/>
        </w:tc>
        <w:tc>
          <w:tcPr>
            <w:tcW w:w="198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97D" w:rsidRPr="004D4311" w:rsidRDefault="00BB297D" w:rsidP="00B82496"/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7D" w:rsidRPr="00883AFB" w:rsidRDefault="00BB297D" w:rsidP="00416E48">
            <w:pPr>
              <w:ind w:hanging="108"/>
            </w:pPr>
          </w:p>
        </w:tc>
        <w:tc>
          <w:tcPr>
            <w:tcW w:w="1418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7D" w:rsidRPr="00883AFB" w:rsidRDefault="00BB297D" w:rsidP="00416E48">
            <w:pPr>
              <w:ind w:hanging="108"/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7D" w:rsidRPr="00883AFB" w:rsidRDefault="00BB297D" w:rsidP="004F2A9B">
            <w:pPr>
              <w:ind w:hanging="108"/>
              <w:jc w:val="center"/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7D" w:rsidRPr="00883AFB" w:rsidRDefault="00BB297D" w:rsidP="004F2A9B">
            <w:pPr>
              <w:ind w:hanging="108"/>
              <w:jc w:val="center"/>
            </w:pPr>
          </w:p>
        </w:tc>
      </w:tr>
      <w:tr w:rsidR="00BB297D" w:rsidRPr="00B82496" w:rsidTr="00A6068D">
        <w:trPr>
          <w:gridAfter w:val="1"/>
          <w:wAfter w:w="1560" w:type="dxa"/>
          <w:trHeight w:val="276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7D" w:rsidRPr="00B82496" w:rsidRDefault="00BB297D" w:rsidP="00B82496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97D" w:rsidRPr="00186E0F" w:rsidRDefault="00BB297D" w:rsidP="00186E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97D" w:rsidRPr="004D4311" w:rsidRDefault="00BB297D" w:rsidP="00B82496"/>
        </w:tc>
        <w:tc>
          <w:tcPr>
            <w:tcW w:w="198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97D" w:rsidRPr="004D4311" w:rsidRDefault="00BB297D" w:rsidP="00B82496"/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7D" w:rsidRPr="00883AFB" w:rsidRDefault="00BB297D" w:rsidP="00416E48">
            <w:pPr>
              <w:ind w:hanging="108"/>
            </w:pPr>
          </w:p>
        </w:tc>
        <w:tc>
          <w:tcPr>
            <w:tcW w:w="1418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7D" w:rsidRPr="00883AFB" w:rsidRDefault="00BB297D" w:rsidP="00416E48">
            <w:pPr>
              <w:ind w:hanging="108"/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7D" w:rsidRPr="00883AFB" w:rsidRDefault="00BB297D" w:rsidP="004F2A9B">
            <w:pPr>
              <w:ind w:hanging="108"/>
              <w:jc w:val="center"/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7D" w:rsidRPr="00883AFB" w:rsidRDefault="00BB297D" w:rsidP="004F2A9B">
            <w:pPr>
              <w:ind w:hanging="108"/>
              <w:jc w:val="center"/>
            </w:pPr>
          </w:p>
        </w:tc>
      </w:tr>
      <w:tr w:rsidR="00BB297D" w:rsidRPr="00B82496" w:rsidTr="00A6068D">
        <w:trPr>
          <w:gridAfter w:val="1"/>
          <w:wAfter w:w="1560" w:type="dxa"/>
          <w:trHeight w:val="300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7D" w:rsidRPr="00B82496" w:rsidRDefault="00BB297D" w:rsidP="00B82496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97D" w:rsidRPr="00186E0F" w:rsidRDefault="00BB297D" w:rsidP="00186E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97D" w:rsidRPr="004D4311" w:rsidRDefault="00BB297D" w:rsidP="00B82496"/>
        </w:tc>
        <w:tc>
          <w:tcPr>
            <w:tcW w:w="198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7D" w:rsidRPr="004D4311" w:rsidRDefault="00BB297D" w:rsidP="004B3060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55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97D" w:rsidRPr="00A6068D" w:rsidRDefault="00A6068D" w:rsidP="00842BC1">
            <w:pPr>
              <w:ind w:hanging="108"/>
              <w:jc w:val="right"/>
              <w:rPr>
                <w:color w:val="FF0000"/>
              </w:rPr>
            </w:pPr>
            <w:r w:rsidRPr="00A6068D">
              <w:rPr>
                <w:color w:val="FF0000"/>
              </w:rPr>
              <w:t>83 327 4</w:t>
            </w:r>
            <w:r w:rsidR="00BB297D" w:rsidRPr="00A6068D">
              <w:rPr>
                <w:color w:val="FF0000"/>
              </w:rPr>
              <w:t>00,00</w:t>
            </w:r>
          </w:p>
        </w:tc>
        <w:tc>
          <w:tcPr>
            <w:tcW w:w="1418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97D" w:rsidRPr="00A6068D" w:rsidRDefault="00BB297D" w:rsidP="00416E48">
            <w:pPr>
              <w:ind w:hanging="108"/>
              <w:jc w:val="right"/>
              <w:rPr>
                <w:color w:val="FF0000"/>
              </w:rPr>
            </w:pPr>
            <w:r w:rsidRPr="00A6068D">
              <w:rPr>
                <w:color w:val="FF0000"/>
              </w:rPr>
              <w:t>59 278 900,00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97D" w:rsidRPr="00A6068D" w:rsidRDefault="00A6068D" w:rsidP="004F2A9B">
            <w:pPr>
              <w:ind w:hanging="108"/>
              <w:jc w:val="center"/>
              <w:rPr>
                <w:color w:val="FF0000"/>
              </w:rPr>
            </w:pPr>
            <w:r w:rsidRPr="00A6068D">
              <w:rPr>
                <w:color w:val="FF0000"/>
              </w:rPr>
              <w:t>8 951 600,00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97D" w:rsidRPr="00A6068D" w:rsidRDefault="00A6068D" w:rsidP="004F2A9B">
            <w:pPr>
              <w:ind w:hanging="108"/>
              <w:jc w:val="center"/>
              <w:rPr>
                <w:color w:val="FF0000"/>
              </w:rPr>
            </w:pPr>
            <w:r w:rsidRPr="00A6068D">
              <w:rPr>
                <w:color w:val="FF0000"/>
              </w:rPr>
              <w:t>15 096 900,00</w:t>
            </w:r>
          </w:p>
        </w:tc>
      </w:tr>
      <w:tr w:rsidR="00BB297D" w:rsidRPr="00B82496" w:rsidTr="00A6068D">
        <w:trPr>
          <w:gridAfter w:val="1"/>
          <w:wAfter w:w="1560" w:type="dxa"/>
          <w:trHeight w:val="315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7D" w:rsidRPr="00B82496" w:rsidRDefault="00BB297D" w:rsidP="00B82496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97D" w:rsidRPr="00186E0F" w:rsidRDefault="00BB297D" w:rsidP="00186E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97D" w:rsidRPr="004D4311" w:rsidRDefault="00BB297D" w:rsidP="00B82496"/>
        </w:tc>
        <w:tc>
          <w:tcPr>
            <w:tcW w:w="198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7D" w:rsidRPr="004D4311" w:rsidRDefault="00BB297D" w:rsidP="00B82496"/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7D" w:rsidRPr="00883AFB" w:rsidRDefault="00BB297D" w:rsidP="00416E48">
            <w:pPr>
              <w:ind w:hanging="108"/>
            </w:pPr>
          </w:p>
        </w:tc>
        <w:tc>
          <w:tcPr>
            <w:tcW w:w="1418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7D" w:rsidRPr="00883AFB" w:rsidRDefault="00BB297D" w:rsidP="00416E48">
            <w:pPr>
              <w:ind w:hanging="108"/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7D" w:rsidRPr="00883AFB" w:rsidRDefault="00BB297D" w:rsidP="00416E48">
            <w:pPr>
              <w:ind w:hanging="108"/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97D" w:rsidRPr="00883AFB" w:rsidRDefault="00BB297D" w:rsidP="00416E48">
            <w:pPr>
              <w:ind w:hanging="108"/>
            </w:pPr>
          </w:p>
        </w:tc>
      </w:tr>
      <w:tr w:rsidR="00BB297D" w:rsidRPr="00B82496" w:rsidTr="00A6068D">
        <w:trPr>
          <w:gridAfter w:val="1"/>
          <w:wAfter w:w="1560" w:type="dxa"/>
          <w:trHeight w:val="315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7D" w:rsidRPr="00B82496" w:rsidRDefault="00BB297D" w:rsidP="00B82496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97D" w:rsidRPr="00186E0F" w:rsidRDefault="00BB297D" w:rsidP="00186E0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97D" w:rsidRPr="004D4311" w:rsidRDefault="00BB297D" w:rsidP="00B82496"/>
        </w:tc>
        <w:tc>
          <w:tcPr>
            <w:tcW w:w="198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7D" w:rsidRPr="004D4311" w:rsidRDefault="00BB297D" w:rsidP="00B82496"/>
        </w:tc>
        <w:tc>
          <w:tcPr>
            <w:tcW w:w="155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7D" w:rsidRPr="00883AFB" w:rsidRDefault="00BB297D" w:rsidP="00416E48">
            <w:pPr>
              <w:ind w:hanging="108"/>
            </w:pPr>
          </w:p>
        </w:tc>
        <w:tc>
          <w:tcPr>
            <w:tcW w:w="1418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7D" w:rsidRPr="00883AFB" w:rsidRDefault="00BB297D" w:rsidP="00416E48">
            <w:pPr>
              <w:ind w:hanging="108"/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297D" w:rsidRPr="00883AFB" w:rsidRDefault="00BB297D" w:rsidP="00416E48">
            <w:pPr>
              <w:ind w:hanging="108"/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297D" w:rsidRPr="00883AFB" w:rsidRDefault="00BB297D" w:rsidP="00416E48">
            <w:pPr>
              <w:ind w:hanging="108"/>
            </w:pPr>
          </w:p>
        </w:tc>
      </w:tr>
      <w:tr w:rsidR="00BB297D" w:rsidRPr="00B82496" w:rsidTr="00A6068D">
        <w:trPr>
          <w:gridAfter w:val="1"/>
          <w:wAfter w:w="1560" w:type="dxa"/>
          <w:trHeight w:val="63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7D" w:rsidRPr="00B82496" w:rsidRDefault="003E057E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B297D" w:rsidRPr="00B82496">
              <w:rPr>
                <w:sz w:val="24"/>
                <w:szCs w:val="24"/>
              </w:rPr>
              <w:t>.2.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97D" w:rsidRPr="00186E0F" w:rsidRDefault="000E2762" w:rsidP="00186E0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Осуществление налоговых выплат</w:t>
            </w:r>
            <w:r w:rsidR="00BB297D" w:rsidRPr="00186E0F">
              <w:rPr>
                <w:sz w:val="22"/>
                <w:szCs w:val="22"/>
              </w:rPr>
              <w:t xml:space="preserve"> муниципальными бюджетными общеобразовательными учреждениями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7D" w:rsidRPr="004D4311" w:rsidRDefault="00BB297D" w:rsidP="00B82496">
            <w:pPr>
              <w:jc w:val="center"/>
            </w:pPr>
            <w:r w:rsidRPr="004D4311">
              <w:t>МБОУ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7D" w:rsidRPr="004D4311" w:rsidRDefault="00BB297D" w:rsidP="004B3060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97D" w:rsidRPr="003E057E" w:rsidRDefault="003E057E" w:rsidP="00416E48">
            <w:pPr>
              <w:ind w:hanging="108"/>
              <w:jc w:val="right"/>
              <w:rPr>
                <w:color w:val="FF0000"/>
              </w:rPr>
            </w:pPr>
            <w:r w:rsidRPr="003E057E">
              <w:rPr>
                <w:color w:val="FF0000"/>
              </w:rPr>
              <w:t>7 546 9</w:t>
            </w:r>
            <w:r w:rsidR="00BB297D" w:rsidRPr="003E057E">
              <w:rPr>
                <w:color w:val="FF0000"/>
              </w:rPr>
              <w:t>00,00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97D" w:rsidRPr="003E057E" w:rsidRDefault="003E057E" w:rsidP="00416E48">
            <w:pPr>
              <w:ind w:hanging="108"/>
              <w:jc w:val="right"/>
              <w:rPr>
                <w:color w:val="FF0000"/>
              </w:rPr>
            </w:pPr>
            <w:r w:rsidRPr="003E057E">
              <w:rPr>
                <w:color w:val="FF0000"/>
              </w:rPr>
              <w:t xml:space="preserve"> 7 546 9</w:t>
            </w:r>
            <w:r w:rsidR="00BB297D" w:rsidRPr="003E057E">
              <w:rPr>
                <w:color w:val="FF0000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97D" w:rsidRPr="00883AFB" w:rsidRDefault="00BB297D" w:rsidP="004B3060">
            <w:pPr>
              <w:ind w:hanging="108"/>
              <w:jc w:val="center"/>
            </w:pPr>
            <w:r w:rsidRPr="00883AFB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97D" w:rsidRPr="00883AFB" w:rsidRDefault="00BB297D" w:rsidP="004B3060">
            <w:pPr>
              <w:ind w:hanging="108"/>
              <w:jc w:val="center"/>
            </w:pPr>
            <w:r w:rsidRPr="00883AFB">
              <w:t>0,00</w:t>
            </w:r>
          </w:p>
        </w:tc>
      </w:tr>
      <w:tr w:rsidR="00BB297D" w:rsidRPr="00B82496" w:rsidTr="00A6068D">
        <w:trPr>
          <w:gridAfter w:val="1"/>
          <w:wAfter w:w="1560" w:type="dxa"/>
          <w:trHeight w:val="75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7D" w:rsidRPr="00B82496" w:rsidRDefault="003E057E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B297D" w:rsidRPr="00B82496">
              <w:rPr>
                <w:sz w:val="24"/>
                <w:szCs w:val="24"/>
              </w:rPr>
              <w:t>.3.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97D" w:rsidRPr="00186E0F" w:rsidRDefault="00BB297D" w:rsidP="00B82496">
            <w:pPr>
              <w:jc w:val="both"/>
              <w:rPr>
                <w:sz w:val="22"/>
                <w:szCs w:val="22"/>
              </w:rPr>
            </w:pPr>
            <w:r w:rsidRPr="00186E0F">
              <w:rPr>
                <w:sz w:val="22"/>
                <w:szCs w:val="22"/>
              </w:rPr>
              <w:t xml:space="preserve">Организация подвоза обучающихся сельских школ и обучающихся, проживающих на ул. </w:t>
            </w:r>
            <w:proofErr w:type="spellStart"/>
            <w:r w:rsidRPr="00186E0F">
              <w:rPr>
                <w:sz w:val="22"/>
                <w:szCs w:val="22"/>
              </w:rPr>
              <w:t>Милохово</w:t>
            </w:r>
            <w:proofErr w:type="spellEnd"/>
            <w:r w:rsidRPr="00186E0F">
              <w:rPr>
                <w:sz w:val="22"/>
                <w:szCs w:val="22"/>
              </w:rPr>
              <w:t xml:space="preserve"> к месту учебы и обратно.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97D" w:rsidRPr="004D4311" w:rsidRDefault="00BB297D" w:rsidP="00B82496">
            <w:pPr>
              <w:jc w:val="center"/>
            </w:pPr>
            <w:r w:rsidRPr="004D4311">
              <w:t>МБОУ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297D" w:rsidRPr="004D4311" w:rsidRDefault="00BB297D" w:rsidP="004B3060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97D" w:rsidRPr="003E057E" w:rsidRDefault="00BB297D" w:rsidP="00BA74F0">
            <w:pPr>
              <w:ind w:hanging="108"/>
              <w:jc w:val="right"/>
              <w:rPr>
                <w:color w:val="FF0000"/>
              </w:rPr>
            </w:pPr>
            <w:r w:rsidRPr="003E057E">
              <w:rPr>
                <w:color w:val="FF0000"/>
              </w:rPr>
              <w:t>550 000,00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97D" w:rsidRPr="003E057E" w:rsidRDefault="00BB297D" w:rsidP="00416E48">
            <w:pPr>
              <w:ind w:hanging="108"/>
              <w:jc w:val="right"/>
              <w:rPr>
                <w:color w:val="FF0000"/>
              </w:rPr>
            </w:pPr>
            <w:r w:rsidRPr="003E057E">
              <w:rPr>
                <w:color w:val="FF0000"/>
              </w:rPr>
              <w:t>550 000,00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97D" w:rsidRPr="003E057E" w:rsidRDefault="00BB297D" w:rsidP="004B3060">
            <w:pPr>
              <w:ind w:hanging="108"/>
              <w:jc w:val="center"/>
              <w:rPr>
                <w:color w:val="FF0000"/>
              </w:rPr>
            </w:pPr>
            <w:r w:rsidRPr="003E057E">
              <w:rPr>
                <w:color w:val="FF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297D" w:rsidRPr="00883AFB" w:rsidRDefault="00BB297D" w:rsidP="004B3060">
            <w:pPr>
              <w:ind w:hanging="108"/>
              <w:jc w:val="center"/>
            </w:pPr>
            <w:r w:rsidRPr="00883AFB">
              <w:t>0,00</w:t>
            </w:r>
          </w:p>
        </w:tc>
      </w:tr>
      <w:tr w:rsidR="003E057E" w:rsidRPr="00B82496" w:rsidTr="00A6068D">
        <w:trPr>
          <w:gridAfter w:val="1"/>
          <w:wAfter w:w="1560" w:type="dxa"/>
          <w:trHeight w:val="660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7E" w:rsidRPr="00B82496" w:rsidRDefault="003E057E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82496">
              <w:rPr>
                <w:sz w:val="24"/>
                <w:szCs w:val="24"/>
              </w:rPr>
              <w:t>.4.</w:t>
            </w:r>
          </w:p>
        </w:tc>
        <w:tc>
          <w:tcPr>
            <w:tcW w:w="46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E057E" w:rsidRPr="00186E0F" w:rsidRDefault="003E057E" w:rsidP="00B82496">
            <w:pPr>
              <w:rPr>
                <w:sz w:val="22"/>
                <w:szCs w:val="22"/>
              </w:rPr>
            </w:pPr>
            <w:proofErr w:type="gramStart"/>
            <w:r w:rsidRPr="00186E0F">
              <w:rPr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7E" w:rsidRPr="004D4311" w:rsidRDefault="003E057E" w:rsidP="00B82496">
            <w:pPr>
              <w:jc w:val="center"/>
            </w:pPr>
            <w:r w:rsidRPr="004D4311">
              <w:t>МБОУ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7E" w:rsidRPr="004D4311" w:rsidRDefault="003E057E" w:rsidP="00B82496">
            <w:r w:rsidRPr="004D4311"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4D4311" w:rsidRDefault="003E057E" w:rsidP="005C62BD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4D4311" w:rsidRDefault="003E057E" w:rsidP="005C62BD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4D4311" w:rsidRDefault="003E057E" w:rsidP="005C62BD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4D4311" w:rsidRDefault="003E057E" w:rsidP="005C62BD">
            <w:pPr>
              <w:ind w:hanging="108"/>
              <w:jc w:val="center"/>
            </w:pPr>
            <w:r w:rsidRPr="004D4311">
              <w:t>0,00</w:t>
            </w:r>
          </w:p>
        </w:tc>
      </w:tr>
      <w:tr w:rsidR="003E057E" w:rsidRPr="00B82496" w:rsidTr="00A6068D">
        <w:trPr>
          <w:gridAfter w:val="1"/>
          <w:wAfter w:w="1560" w:type="dxa"/>
          <w:trHeight w:val="660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7E" w:rsidRPr="00B82496" w:rsidRDefault="003E057E" w:rsidP="00B82496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057E" w:rsidRPr="00186E0F" w:rsidRDefault="003E057E" w:rsidP="00B8249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057E" w:rsidRPr="004D4311" w:rsidRDefault="003E057E" w:rsidP="00B82496"/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7E" w:rsidRPr="004D4311" w:rsidRDefault="003E057E" w:rsidP="00B82496">
            <w:r w:rsidRPr="004D4311">
              <w:t>Областной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4D4311" w:rsidRDefault="003E057E" w:rsidP="005C62BD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4D4311" w:rsidRDefault="003E057E" w:rsidP="005C62BD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4D4311" w:rsidRDefault="003E057E" w:rsidP="005C62BD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4D4311" w:rsidRDefault="003E057E" w:rsidP="005C62BD">
            <w:pPr>
              <w:ind w:hanging="108"/>
              <w:jc w:val="center"/>
            </w:pPr>
            <w:r w:rsidRPr="004D4311">
              <w:t>0,00</w:t>
            </w:r>
          </w:p>
        </w:tc>
      </w:tr>
      <w:tr w:rsidR="003E057E" w:rsidRPr="00B82496" w:rsidTr="00A6068D">
        <w:trPr>
          <w:gridAfter w:val="1"/>
          <w:wAfter w:w="1560" w:type="dxa"/>
          <w:trHeight w:val="630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E057E" w:rsidRPr="00B82496" w:rsidRDefault="003E057E" w:rsidP="00B82496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057E" w:rsidRPr="00186E0F" w:rsidRDefault="003E057E" w:rsidP="00B8249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E057E" w:rsidRPr="004D4311" w:rsidRDefault="003E057E" w:rsidP="00B82496"/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7E" w:rsidRPr="004D4311" w:rsidRDefault="003E057E" w:rsidP="004B3060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3E057E" w:rsidRDefault="003E057E" w:rsidP="003E057E">
            <w:pPr>
              <w:ind w:hanging="108"/>
              <w:jc w:val="center"/>
              <w:rPr>
                <w:color w:val="FF0000"/>
              </w:rPr>
            </w:pPr>
            <w:r w:rsidRPr="003E057E">
              <w:rPr>
                <w:color w:val="FF0000"/>
              </w:rPr>
              <w:t>300 000,00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3E057E" w:rsidRDefault="003E057E" w:rsidP="003E057E">
            <w:pPr>
              <w:ind w:hanging="108"/>
              <w:jc w:val="center"/>
              <w:rPr>
                <w:color w:val="FF0000"/>
              </w:rPr>
            </w:pPr>
            <w:r w:rsidRPr="003E057E">
              <w:rPr>
                <w:color w:val="FF0000"/>
              </w:rPr>
              <w:t>300 000,00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3E057E" w:rsidRDefault="003E057E" w:rsidP="005C62BD">
            <w:pPr>
              <w:ind w:hanging="108"/>
              <w:jc w:val="center"/>
              <w:rPr>
                <w:color w:val="FF0000"/>
              </w:rPr>
            </w:pPr>
            <w:r w:rsidRPr="003E057E">
              <w:rPr>
                <w:color w:val="FF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3E057E" w:rsidRDefault="003E057E" w:rsidP="005C62BD">
            <w:pPr>
              <w:ind w:hanging="108"/>
              <w:jc w:val="center"/>
              <w:rPr>
                <w:color w:val="FF0000"/>
              </w:rPr>
            </w:pPr>
            <w:r w:rsidRPr="003E057E">
              <w:rPr>
                <w:color w:val="FF0000"/>
              </w:rPr>
              <w:t>0,00</w:t>
            </w:r>
          </w:p>
        </w:tc>
      </w:tr>
      <w:tr w:rsidR="003E057E" w:rsidRPr="00B82496" w:rsidTr="00A6068D">
        <w:trPr>
          <w:gridAfter w:val="1"/>
          <w:wAfter w:w="1560" w:type="dxa"/>
          <w:trHeight w:val="63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7E" w:rsidRPr="00B82496" w:rsidRDefault="003E057E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82496">
              <w:rPr>
                <w:sz w:val="24"/>
                <w:szCs w:val="24"/>
              </w:rPr>
              <w:t>.5.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57E" w:rsidRPr="00186E0F" w:rsidRDefault="003E057E" w:rsidP="00B82496">
            <w:pPr>
              <w:jc w:val="both"/>
              <w:rPr>
                <w:sz w:val="22"/>
                <w:szCs w:val="22"/>
              </w:rPr>
            </w:pPr>
            <w:r w:rsidRPr="00186E0F">
              <w:rPr>
                <w:sz w:val="22"/>
                <w:szCs w:val="22"/>
              </w:rPr>
              <w:t xml:space="preserve">Обеспечение бесплатным двухразовым питанием </w:t>
            </w:r>
            <w:proofErr w:type="gramStart"/>
            <w:r w:rsidRPr="00186E0F">
              <w:rPr>
                <w:sz w:val="22"/>
                <w:szCs w:val="22"/>
              </w:rPr>
              <w:t>обучающихся</w:t>
            </w:r>
            <w:proofErr w:type="gramEnd"/>
            <w:r w:rsidRPr="00186E0F">
              <w:rPr>
                <w:sz w:val="22"/>
                <w:szCs w:val="22"/>
              </w:rPr>
              <w:t xml:space="preserve"> с ограниченными возможностями здоровья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7E" w:rsidRPr="004D4311" w:rsidRDefault="003E057E" w:rsidP="00B82496">
            <w:pPr>
              <w:jc w:val="center"/>
            </w:pPr>
            <w:r w:rsidRPr="004D4311">
              <w:t>МБОУ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7E" w:rsidRPr="004D4311" w:rsidRDefault="003E057E" w:rsidP="004B3060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944DD4" w:rsidRDefault="003E057E" w:rsidP="00416E48">
            <w:pPr>
              <w:ind w:hanging="108"/>
              <w:jc w:val="right"/>
              <w:rPr>
                <w:color w:val="FF0000"/>
              </w:rPr>
            </w:pPr>
            <w:r w:rsidRPr="00944DD4">
              <w:rPr>
                <w:color w:val="FF0000"/>
              </w:rPr>
              <w:t>1 846 200,00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944DD4" w:rsidRDefault="003E057E" w:rsidP="00416E48">
            <w:pPr>
              <w:ind w:hanging="108"/>
              <w:jc w:val="right"/>
              <w:rPr>
                <w:color w:val="FF0000"/>
              </w:rPr>
            </w:pPr>
            <w:r w:rsidRPr="00944DD4">
              <w:rPr>
                <w:color w:val="FF0000"/>
              </w:rPr>
              <w:t>1 846 200,00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944DD4" w:rsidRDefault="003E057E" w:rsidP="004B3060">
            <w:pPr>
              <w:ind w:hanging="108"/>
              <w:jc w:val="center"/>
              <w:rPr>
                <w:color w:val="FF0000"/>
              </w:rPr>
            </w:pPr>
            <w:r w:rsidRPr="00944DD4">
              <w:rPr>
                <w:color w:val="FF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944DD4" w:rsidRDefault="003E057E" w:rsidP="004B3060">
            <w:pPr>
              <w:ind w:hanging="108"/>
              <w:jc w:val="center"/>
              <w:rPr>
                <w:color w:val="FF0000"/>
              </w:rPr>
            </w:pPr>
            <w:r w:rsidRPr="00944DD4">
              <w:rPr>
                <w:color w:val="FF0000"/>
              </w:rPr>
              <w:t>0,00</w:t>
            </w:r>
          </w:p>
        </w:tc>
      </w:tr>
      <w:tr w:rsidR="003E057E" w:rsidRPr="00B82496" w:rsidTr="00A6068D">
        <w:trPr>
          <w:gridAfter w:val="1"/>
          <w:wAfter w:w="1560" w:type="dxa"/>
          <w:trHeight w:val="94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7E" w:rsidRPr="00B82496" w:rsidRDefault="003E057E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82496">
              <w:rPr>
                <w:sz w:val="24"/>
                <w:szCs w:val="24"/>
              </w:rPr>
              <w:t>.6.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57E" w:rsidRPr="004B3060" w:rsidRDefault="003E057E" w:rsidP="00B82496">
            <w:pPr>
              <w:jc w:val="both"/>
              <w:rPr>
                <w:sz w:val="22"/>
                <w:szCs w:val="22"/>
              </w:rPr>
            </w:pPr>
            <w:r w:rsidRPr="004B3060">
              <w:rPr>
                <w:sz w:val="22"/>
                <w:szCs w:val="22"/>
              </w:rPr>
              <w:t>Предоставление ежемесячной компенсационной денежной выплаты на питание детям с ограниченными возможностями здоровья, обучающимся на дому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7E" w:rsidRPr="004D4311" w:rsidRDefault="003E057E" w:rsidP="00B82496">
            <w:pPr>
              <w:jc w:val="center"/>
            </w:pPr>
            <w:r>
              <w:t xml:space="preserve">Управление </w:t>
            </w:r>
            <w:r w:rsidRPr="004D4311">
              <w:t xml:space="preserve"> по образованию и молодежной политике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7E" w:rsidRPr="004D4311" w:rsidRDefault="003E057E" w:rsidP="004B3060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944DD4" w:rsidRDefault="003E057E" w:rsidP="00416E48">
            <w:pPr>
              <w:ind w:hanging="108"/>
              <w:jc w:val="right"/>
              <w:rPr>
                <w:color w:val="FF0000"/>
              </w:rPr>
            </w:pPr>
            <w:r w:rsidRPr="00944DD4">
              <w:rPr>
                <w:color w:val="FF0000"/>
              </w:rPr>
              <w:t xml:space="preserve">721 344,00 </w:t>
            </w:r>
          </w:p>
          <w:p w:rsidR="003E057E" w:rsidRPr="00944DD4" w:rsidRDefault="003E057E" w:rsidP="00416E48">
            <w:pPr>
              <w:ind w:hanging="108"/>
              <w:jc w:val="right"/>
              <w:rPr>
                <w:color w:val="FF000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4DD4" w:rsidRPr="00944DD4" w:rsidRDefault="00944DD4" w:rsidP="00944DD4">
            <w:pPr>
              <w:ind w:hanging="108"/>
              <w:jc w:val="right"/>
              <w:rPr>
                <w:color w:val="FF0000"/>
              </w:rPr>
            </w:pPr>
            <w:r w:rsidRPr="00944DD4">
              <w:rPr>
                <w:color w:val="FF0000"/>
              </w:rPr>
              <w:t xml:space="preserve">721 344,00 </w:t>
            </w:r>
          </w:p>
          <w:p w:rsidR="003E057E" w:rsidRPr="00944DD4" w:rsidRDefault="003E057E" w:rsidP="00416E48">
            <w:pPr>
              <w:ind w:hanging="108"/>
              <w:jc w:val="right"/>
              <w:rPr>
                <w:color w:val="FF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4D4311" w:rsidRDefault="003E057E" w:rsidP="004B3060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4D4311" w:rsidRDefault="003E057E" w:rsidP="004B3060">
            <w:pPr>
              <w:ind w:hanging="108"/>
              <w:jc w:val="center"/>
            </w:pPr>
            <w:r w:rsidRPr="004D4311">
              <w:t>0,00</w:t>
            </w:r>
          </w:p>
        </w:tc>
      </w:tr>
      <w:tr w:rsidR="003E057E" w:rsidRPr="00B82496" w:rsidTr="00A6068D">
        <w:trPr>
          <w:gridAfter w:val="1"/>
          <w:wAfter w:w="1560" w:type="dxa"/>
          <w:trHeight w:val="78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7E" w:rsidRPr="00B82496" w:rsidRDefault="003E057E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82496">
              <w:rPr>
                <w:sz w:val="24"/>
                <w:szCs w:val="24"/>
              </w:rPr>
              <w:t>.7.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057E" w:rsidRPr="004B3060" w:rsidRDefault="003E057E" w:rsidP="00B82496">
            <w:pPr>
              <w:rPr>
                <w:sz w:val="22"/>
                <w:szCs w:val="22"/>
              </w:rPr>
            </w:pPr>
            <w:r w:rsidRPr="004B3060">
              <w:rPr>
                <w:sz w:val="22"/>
                <w:szCs w:val="22"/>
              </w:rPr>
              <w:t>Организация обучения учащихся  сельских школ с использованием дистанционных образовательных технологий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4D4311" w:rsidRDefault="003E057E" w:rsidP="00B82496">
            <w:pPr>
              <w:jc w:val="center"/>
            </w:pPr>
            <w:r w:rsidRPr="004D4311">
              <w:t>МБОУ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7E" w:rsidRPr="004D4311" w:rsidRDefault="003E057E" w:rsidP="00B82496">
            <w:r w:rsidRPr="004D4311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4D4311" w:rsidRDefault="003E057E" w:rsidP="004B3060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4D4311" w:rsidRDefault="003E057E" w:rsidP="004B3060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4D4311" w:rsidRDefault="003E057E" w:rsidP="004B3060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4D4311" w:rsidRDefault="003E057E" w:rsidP="004B3060">
            <w:pPr>
              <w:ind w:hanging="108"/>
              <w:jc w:val="center"/>
            </w:pPr>
            <w:r w:rsidRPr="004D4311">
              <w:t>0,00</w:t>
            </w:r>
          </w:p>
        </w:tc>
      </w:tr>
      <w:tr w:rsidR="003E057E" w:rsidRPr="00B82496" w:rsidTr="00A6068D">
        <w:trPr>
          <w:gridAfter w:val="1"/>
          <w:wAfter w:w="1560" w:type="dxa"/>
          <w:trHeight w:val="1950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7E" w:rsidRPr="00B82496" w:rsidRDefault="003E057E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82496">
              <w:rPr>
                <w:sz w:val="24"/>
                <w:szCs w:val="24"/>
              </w:rPr>
              <w:t>.8.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57E" w:rsidRPr="004B3060" w:rsidRDefault="003E057E" w:rsidP="00B82496">
            <w:pPr>
              <w:jc w:val="both"/>
              <w:rPr>
                <w:sz w:val="22"/>
                <w:szCs w:val="22"/>
              </w:rPr>
            </w:pPr>
            <w:r w:rsidRPr="004B3060">
              <w:rPr>
                <w:sz w:val="22"/>
                <w:szCs w:val="22"/>
              </w:rPr>
              <w:t>Полноценное включение в образовательное пространство и успешная социализация детей с ограниченными возможностями здоровья, проведение мероприятий по формированию сети базовых образовательных учреждений, обеспечивающих совместное обучение инвалидов и лиц, не имеющих нарушений развития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7E" w:rsidRPr="004D4311" w:rsidRDefault="003E057E" w:rsidP="00B82496">
            <w:pPr>
              <w:jc w:val="center"/>
            </w:pPr>
            <w:r>
              <w:t>Управление</w:t>
            </w:r>
            <w:r w:rsidRPr="004D4311">
              <w:t xml:space="preserve"> по образованию и молодежной политике, МБОУ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7E" w:rsidRPr="004D4311" w:rsidRDefault="003E057E" w:rsidP="00B82496">
            <w:r w:rsidRPr="004D4311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4D4311" w:rsidRDefault="003E057E" w:rsidP="004B3060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4D4311" w:rsidRDefault="003E057E" w:rsidP="004B3060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4D4311" w:rsidRDefault="003E057E" w:rsidP="004B3060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4D4311" w:rsidRDefault="003E057E" w:rsidP="004B3060">
            <w:pPr>
              <w:ind w:hanging="108"/>
              <w:jc w:val="center"/>
            </w:pPr>
            <w:r w:rsidRPr="004D4311">
              <w:t>0,00</w:t>
            </w:r>
          </w:p>
        </w:tc>
      </w:tr>
      <w:tr w:rsidR="003E057E" w:rsidRPr="00B82496" w:rsidTr="00A6068D">
        <w:trPr>
          <w:gridAfter w:val="1"/>
          <w:wAfter w:w="1560" w:type="dxa"/>
          <w:trHeight w:val="159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7E" w:rsidRPr="00B82496" w:rsidRDefault="003E057E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82496">
              <w:rPr>
                <w:sz w:val="24"/>
                <w:szCs w:val="24"/>
              </w:rPr>
              <w:t>.9.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57E" w:rsidRPr="004B3060" w:rsidRDefault="003E057E" w:rsidP="000E2762">
            <w:pPr>
              <w:jc w:val="both"/>
              <w:rPr>
                <w:sz w:val="22"/>
                <w:szCs w:val="22"/>
              </w:rPr>
            </w:pPr>
            <w:r w:rsidRPr="004B3060">
              <w:rPr>
                <w:sz w:val="22"/>
                <w:szCs w:val="22"/>
              </w:rPr>
              <w:t>Предоставление компенсации расходов на оплату жилых помещений, отопления и освещения педагогическим работникам образовательных организаций</w:t>
            </w:r>
            <w:r w:rsidR="000E2762">
              <w:rPr>
                <w:sz w:val="22"/>
                <w:szCs w:val="22"/>
              </w:rPr>
              <w:t>,</w:t>
            </w:r>
            <w:r w:rsidRPr="004B3060">
              <w:rPr>
                <w:sz w:val="22"/>
                <w:szCs w:val="22"/>
              </w:rPr>
              <w:t xml:space="preserve">  проживающим и работающим в сельск</w:t>
            </w:r>
            <w:r w:rsidR="000E2762">
              <w:rPr>
                <w:sz w:val="22"/>
                <w:szCs w:val="22"/>
              </w:rPr>
              <w:t>ой местности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Default="003E057E" w:rsidP="00B82496">
            <w:pPr>
              <w:jc w:val="center"/>
            </w:pPr>
            <w:r>
              <w:t>Управление</w:t>
            </w:r>
            <w:r w:rsidRPr="004D4311">
              <w:t xml:space="preserve"> по образованию и молодежной политике</w:t>
            </w:r>
          </w:p>
          <w:p w:rsidR="003E057E" w:rsidRDefault="003E057E" w:rsidP="00B82496">
            <w:pPr>
              <w:jc w:val="center"/>
            </w:pPr>
          </w:p>
          <w:p w:rsidR="003E057E" w:rsidRPr="004D4311" w:rsidRDefault="003E057E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7E" w:rsidRPr="00A85737" w:rsidRDefault="003E057E" w:rsidP="00B82496">
            <w:pPr>
              <w:rPr>
                <w:color w:val="FF0000"/>
              </w:rPr>
            </w:pPr>
            <w:r w:rsidRPr="00A85737">
              <w:rPr>
                <w:color w:val="FF0000"/>
              </w:rPr>
              <w:t>Областной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A85737" w:rsidRDefault="003E057E" w:rsidP="00416E48">
            <w:pPr>
              <w:ind w:hanging="108"/>
              <w:jc w:val="right"/>
              <w:rPr>
                <w:color w:val="FF0000"/>
              </w:rPr>
            </w:pPr>
            <w:r w:rsidRPr="00A85737">
              <w:rPr>
                <w:color w:val="FF0000"/>
              </w:rPr>
              <w:t>6 583 500,00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A85737" w:rsidRDefault="003E057E" w:rsidP="00416E48">
            <w:pPr>
              <w:ind w:hanging="108"/>
              <w:jc w:val="right"/>
              <w:rPr>
                <w:color w:val="FF0000"/>
              </w:rPr>
            </w:pPr>
            <w:r w:rsidRPr="00A85737">
              <w:rPr>
                <w:color w:val="FF0000"/>
              </w:rPr>
              <w:t>2 194 500,00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A85737" w:rsidRDefault="003E057E" w:rsidP="00416E48">
            <w:pPr>
              <w:ind w:hanging="108"/>
              <w:jc w:val="right"/>
              <w:rPr>
                <w:color w:val="FF0000"/>
              </w:rPr>
            </w:pPr>
            <w:r w:rsidRPr="00A85737">
              <w:rPr>
                <w:color w:val="FF0000"/>
              </w:rPr>
              <w:t>2 194 500,00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A85737" w:rsidRDefault="003E057E" w:rsidP="00416E48">
            <w:pPr>
              <w:ind w:hanging="108"/>
              <w:jc w:val="right"/>
              <w:rPr>
                <w:color w:val="FF0000"/>
              </w:rPr>
            </w:pPr>
            <w:r w:rsidRPr="00A85737">
              <w:rPr>
                <w:color w:val="FF0000"/>
              </w:rPr>
              <w:t>2 194 500,00</w:t>
            </w:r>
          </w:p>
        </w:tc>
      </w:tr>
      <w:tr w:rsidR="003E057E" w:rsidRPr="00B82496" w:rsidTr="00A6068D">
        <w:trPr>
          <w:gridAfter w:val="1"/>
          <w:wAfter w:w="1560" w:type="dxa"/>
          <w:trHeight w:val="81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7E" w:rsidRPr="00B82496" w:rsidRDefault="003E057E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82496">
              <w:rPr>
                <w:sz w:val="24"/>
                <w:szCs w:val="24"/>
              </w:rPr>
              <w:t>.10.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57E" w:rsidRPr="004B3060" w:rsidRDefault="003E057E" w:rsidP="00B82496">
            <w:pPr>
              <w:rPr>
                <w:sz w:val="22"/>
                <w:szCs w:val="22"/>
              </w:rPr>
            </w:pPr>
            <w:r w:rsidRPr="004B3060">
              <w:rPr>
                <w:sz w:val="22"/>
                <w:szCs w:val="22"/>
              </w:rPr>
              <w:t>Информатизация муниципальных учреждений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4D4311" w:rsidRDefault="003E057E" w:rsidP="00B82496">
            <w:pPr>
              <w:jc w:val="center"/>
            </w:pPr>
            <w:r w:rsidRPr="004D4311">
              <w:t xml:space="preserve">МБОУ 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7E" w:rsidRPr="004D4311" w:rsidRDefault="003E057E" w:rsidP="00B82496">
            <w:r w:rsidRPr="004D4311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4D4311" w:rsidRDefault="003E057E" w:rsidP="004B3060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4D4311" w:rsidRDefault="003E057E" w:rsidP="004B3060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4D4311" w:rsidRDefault="003E057E" w:rsidP="004B3060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4D4311" w:rsidRDefault="003E057E" w:rsidP="004B3060">
            <w:pPr>
              <w:ind w:hanging="108"/>
              <w:jc w:val="center"/>
            </w:pPr>
            <w:r w:rsidRPr="004D4311">
              <w:t>0,00</w:t>
            </w:r>
          </w:p>
        </w:tc>
      </w:tr>
      <w:tr w:rsidR="003E057E" w:rsidRPr="00B82496" w:rsidTr="00AA6936">
        <w:trPr>
          <w:gridAfter w:val="1"/>
          <w:wAfter w:w="1560" w:type="dxa"/>
          <w:trHeight w:val="150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7E" w:rsidRPr="00B82496" w:rsidRDefault="003E057E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82496">
              <w:rPr>
                <w:sz w:val="24"/>
                <w:szCs w:val="24"/>
              </w:rPr>
              <w:t>.11.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60C4" w:rsidRDefault="008F60C4" w:rsidP="008174EF">
            <w:pPr>
              <w:jc w:val="both"/>
              <w:rPr>
                <w:sz w:val="22"/>
                <w:szCs w:val="22"/>
              </w:rPr>
            </w:pPr>
          </w:p>
          <w:p w:rsidR="003E057E" w:rsidRPr="004B3060" w:rsidRDefault="00944DD4" w:rsidP="008174EF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Брендирование</w:t>
            </w:r>
            <w:proofErr w:type="spellEnd"/>
            <w:r>
              <w:rPr>
                <w:sz w:val="22"/>
                <w:szCs w:val="22"/>
              </w:rPr>
              <w:t xml:space="preserve"> помещений общеобразовательных организаций в стиле «Движение первых»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7E" w:rsidRDefault="00944DD4" w:rsidP="00B82496">
            <w:pPr>
              <w:jc w:val="center"/>
            </w:pPr>
            <w:r>
              <w:t>МБОУ</w:t>
            </w:r>
          </w:p>
          <w:p w:rsidR="00944DD4" w:rsidRDefault="00944DD4" w:rsidP="00B82496">
            <w:pPr>
              <w:jc w:val="center"/>
            </w:pPr>
          </w:p>
          <w:p w:rsidR="00944DD4" w:rsidRDefault="00944DD4" w:rsidP="00B82496">
            <w:pPr>
              <w:jc w:val="center"/>
            </w:pPr>
          </w:p>
          <w:p w:rsidR="00944DD4" w:rsidRPr="004D4311" w:rsidRDefault="00944DD4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57E" w:rsidRDefault="003E057E" w:rsidP="00B82496">
            <w:r w:rsidRPr="004D4311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  <w:p w:rsidR="003E057E" w:rsidRPr="004D4311" w:rsidRDefault="003E057E" w:rsidP="004F2A9B"/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944DD4" w:rsidRDefault="00944DD4" w:rsidP="004B3060">
            <w:pPr>
              <w:ind w:hanging="108"/>
              <w:jc w:val="center"/>
              <w:rPr>
                <w:color w:val="FF0000"/>
              </w:rPr>
            </w:pPr>
            <w:r w:rsidRPr="00944DD4">
              <w:rPr>
                <w:color w:val="FF0000"/>
              </w:rPr>
              <w:t>70 00</w:t>
            </w:r>
            <w:r w:rsidR="003E057E" w:rsidRPr="00944DD4">
              <w:rPr>
                <w:color w:val="FF0000"/>
              </w:rPr>
              <w:t>0,00</w:t>
            </w:r>
          </w:p>
          <w:p w:rsidR="00944DD4" w:rsidRPr="00944DD4" w:rsidRDefault="00944DD4" w:rsidP="004B3060">
            <w:pPr>
              <w:ind w:hanging="108"/>
              <w:jc w:val="center"/>
              <w:rPr>
                <w:color w:val="FF0000"/>
              </w:rPr>
            </w:pPr>
          </w:p>
          <w:p w:rsidR="00944DD4" w:rsidRPr="00944DD4" w:rsidRDefault="00944DD4" w:rsidP="004B3060">
            <w:pPr>
              <w:ind w:hanging="108"/>
              <w:jc w:val="center"/>
              <w:rPr>
                <w:color w:val="FF0000"/>
              </w:rPr>
            </w:pPr>
          </w:p>
          <w:p w:rsidR="00944DD4" w:rsidRPr="00944DD4" w:rsidRDefault="00944DD4" w:rsidP="004B3060">
            <w:pPr>
              <w:ind w:hanging="108"/>
              <w:jc w:val="center"/>
              <w:rPr>
                <w:color w:val="FF0000"/>
              </w:rPr>
            </w:pPr>
          </w:p>
          <w:p w:rsidR="00944DD4" w:rsidRPr="00944DD4" w:rsidRDefault="00944DD4" w:rsidP="004B3060">
            <w:pPr>
              <w:ind w:hanging="108"/>
              <w:jc w:val="center"/>
              <w:rPr>
                <w:color w:val="FF000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944DD4" w:rsidRDefault="00944DD4" w:rsidP="004B3060">
            <w:pPr>
              <w:ind w:hanging="108"/>
              <w:jc w:val="center"/>
              <w:rPr>
                <w:color w:val="FF0000"/>
              </w:rPr>
            </w:pPr>
            <w:r w:rsidRPr="00944DD4">
              <w:rPr>
                <w:color w:val="FF0000"/>
              </w:rPr>
              <w:t>70 00</w:t>
            </w:r>
            <w:r w:rsidR="003E057E" w:rsidRPr="00944DD4">
              <w:rPr>
                <w:color w:val="FF0000"/>
              </w:rPr>
              <w:t>0,00</w:t>
            </w:r>
          </w:p>
          <w:p w:rsidR="00944DD4" w:rsidRPr="00944DD4" w:rsidRDefault="00944DD4" w:rsidP="004B3060">
            <w:pPr>
              <w:ind w:hanging="108"/>
              <w:jc w:val="center"/>
              <w:rPr>
                <w:color w:val="FF0000"/>
              </w:rPr>
            </w:pPr>
          </w:p>
          <w:p w:rsidR="00944DD4" w:rsidRPr="00944DD4" w:rsidRDefault="00944DD4" w:rsidP="004B3060">
            <w:pPr>
              <w:ind w:hanging="108"/>
              <w:jc w:val="center"/>
              <w:rPr>
                <w:color w:val="FF0000"/>
              </w:rPr>
            </w:pPr>
          </w:p>
          <w:p w:rsidR="00944DD4" w:rsidRPr="00944DD4" w:rsidRDefault="00944DD4" w:rsidP="004B3060">
            <w:pPr>
              <w:ind w:hanging="108"/>
              <w:jc w:val="center"/>
              <w:rPr>
                <w:color w:val="FF0000"/>
              </w:rPr>
            </w:pPr>
          </w:p>
          <w:p w:rsidR="00944DD4" w:rsidRPr="00944DD4" w:rsidRDefault="00944DD4" w:rsidP="004B3060">
            <w:pPr>
              <w:ind w:hanging="108"/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944DD4" w:rsidRDefault="003E057E" w:rsidP="004B3060">
            <w:pPr>
              <w:ind w:hanging="108"/>
              <w:jc w:val="center"/>
              <w:rPr>
                <w:color w:val="FF0000"/>
              </w:rPr>
            </w:pPr>
            <w:r w:rsidRPr="00944DD4">
              <w:rPr>
                <w:color w:val="FF0000"/>
              </w:rPr>
              <w:t>0,00</w:t>
            </w:r>
          </w:p>
          <w:p w:rsidR="00944DD4" w:rsidRPr="00944DD4" w:rsidRDefault="00944DD4" w:rsidP="004B3060">
            <w:pPr>
              <w:ind w:hanging="108"/>
              <w:jc w:val="center"/>
              <w:rPr>
                <w:color w:val="FF0000"/>
              </w:rPr>
            </w:pPr>
          </w:p>
          <w:p w:rsidR="00944DD4" w:rsidRPr="00944DD4" w:rsidRDefault="00944DD4" w:rsidP="004B3060">
            <w:pPr>
              <w:ind w:hanging="108"/>
              <w:jc w:val="center"/>
              <w:rPr>
                <w:color w:val="FF0000"/>
              </w:rPr>
            </w:pPr>
          </w:p>
          <w:p w:rsidR="00944DD4" w:rsidRPr="00944DD4" w:rsidRDefault="00944DD4" w:rsidP="004B3060">
            <w:pPr>
              <w:ind w:hanging="108"/>
              <w:jc w:val="center"/>
              <w:rPr>
                <w:color w:val="FF0000"/>
              </w:rPr>
            </w:pPr>
          </w:p>
          <w:p w:rsidR="00944DD4" w:rsidRPr="00944DD4" w:rsidRDefault="00944DD4" w:rsidP="004B3060">
            <w:pPr>
              <w:ind w:hanging="108"/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57E" w:rsidRPr="00944DD4" w:rsidRDefault="003E057E" w:rsidP="004B3060">
            <w:pPr>
              <w:ind w:hanging="108"/>
              <w:jc w:val="center"/>
              <w:rPr>
                <w:color w:val="FF0000"/>
              </w:rPr>
            </w:pPr>
            <w:r w:rsidRPr="00944DD4">
              <w:rPr>
                <w:color w:val="FF0000"/>
              </w:rPr>
              <w:t>0,00</w:t>
            </w:r>
          </w:p>
          <w:p w:rsidR="00944DD4" w:rsidRPr="00944DD4" w:rsidRDefault="00944DD4" w:rsidP="004B3060">
            <w:pPr>
              <w:ind w:hanging="108"/>
              <w:jc w:val="center"/>
              <w:rPr>
                <w:color w:val="FF0000"/>
              </w:rPr>
            </w:pPr>
          </w:p>
          <w:p w:rsidR="00944DD4" w:rsidRPr="00944DD4" w:rsidRDefault="00944DD4" w:rsidP="004B3060">
            <w:pPr>
              <w:ind w:hanging="108"/>
              <w:jc w:val="center"/>
              <w:rPr>
                <w:color w:val="FF0000"/>
              </w:rPr>
            </w:pPr>
          </w:p>
          <w:p w:rsidR="00944DD4" w:rsidRPr="00944DD4" w:rsidRDefault="00944DD4" w:rsidP="004B3060">
            <w:pPr>
              <w:ind w:hanging="108"/>
              <w:jc w:val="center"/>
              <w:rPr>
                <w:color w:val="FF0000"/>
              </w:rPr>
            </w:pPr>
          </w:p>
          <w:p w:rsidR="00944DD4" w:rsidRPr="00944DD4" w:rsidRDefault="00944DD4" w:rsidP="004B3060">
            <w:pPr>
              <w:ind w:hanging="108"/>
              <w:jc w:val="center"/>
              <w:rPr>
                <w:color w:val="FF0000"/>
              </w:rPr>
            </w:pPr>
          </w:p>
        </w:tc>
      </w:tr>
      <w:tr w:rsidR="00AA6936" w:rsidRPr="00B82496" w:rsidTr="005C62BD">
        <w:trPr>
          <w:gridAfter w:val="1"/>
          <w:wAfter w:w="1560" w:type="dxa"/>
          <w:trHeight w:val="684"/>
        </w:trPr>
        <w:tc>
          <w:tcPr>
            <w:tcW w:w="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936" w:rsidRPr="00B82496" w:rsidRDefault="00AA6936" w:rsidP="00B824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82496">
              <w:rPr>
                <w:sz w:val="24"/>
                <w:szCs w:val="24"/>
              </w:rPr>
              <w:t>.12.</w:t>
            </w:r>
          </w:p>
        </w:tc>
        <w:tc>
          <w:tcPr>
            <w:tcW w:w="46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A6936" w:rsidRPr="008F60C4" w:rsidRDefault="00AA6936" w:rsidP="0090488F">
            <w:pPr>
              <w:jc w:val="both"/>
              <w:rPr>
                <w:sz w:val="22"/>
                <w:szCs w:val="22"/>
              </w:rPr>
            </w:pPr>
            <w:proofErr w:type="gramStart"/>
            <w:r w:rsidRPr="008F60C4">
              <w:rPr>
                <w:sz w:val="22"/>
                <w:szCs w:val="22"/>
              </w:rPr>
              <w:t>Укрепление материально-технической базы  муниципальных общеобразовательных учреждений (проведение капитального и текущего ремонта зданий и помещений, реконструкция зданий, разработка проектно-сметной документации, модернизация объектов коммунального назначения, установка приборов учета тепловой энергии  выполнение противопожарных мероприятий (установка и ремонт АПС и пр.),  мероприятий, направленных на повышение антитеррористической защищенности (ремонт и установка ограждений, тревожные кнопки и пр.), выполнение санитарно-эпидемиологических мероприятий.</w:t>
            </w:r>
            <w:proofErr w:type="gramEnd"/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936" w:rsidRPr="004D4311" w:rsidRDefault="00AA6936" w:rsidP="00B82496">
            <w:pPr>
              <w:jc w:val="center"/>
            </w:pPr>
            <w:r w:rsidRPr="004D4311">
              <w:t xml:space="preserve">МБОУ </w:t>
            </w:r>
          </w:p>
        </w:tc>
        <w:tc>
          <w:tcPr>
            <w:tcW w:w="1984" w:type="dxa"/>
            <w:gridSpan w:val="4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936" w:rsidRDefault="00AA6936" w:rsidP="00B82496">
            <w:r w:rsidRPr="004D4311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  <w:p w:rsidR="00AA6936" w:rsidRPr="004D4311" w:rsidRDefault="00AA6936" w:rsidP="00B82496"/>
        </w:tc>
        <w:tc>
          <w:tcPr>
            <w:tcW w:w="1559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936" w:rsidRPr="00944DD4" w:rsidRDefault="00AA6936" w:rsidP="00416E48">
            <w:pPr>
              <w:ind w:hanging="108"/>
              <w:jc w:val="right"/>
              <w:rPr>
                <w:color w:val="FF0000"/>
              </w:rPr>
            </w:pPr>
            <w:r w:rsidRPr="00944DD4">
              <w:rPr>
                <w:color w:val="FF0000"/>
              </w:rPr>
              <w:t xml:space="preserve"> 3 138 900,00</w:t>
            </w:r>
          </w:p>
          <w:p w:rsidR="00AA6936" w:rsidRPr="00944DD4" w:rsidRDefault="00AA6936" w:rsidP="00416E48">
            <w:pPr>
              <w:ind w:hanging="108"/>
              <w:jc w:val="right"/>
              <w:rPr>
                <w:color w:val="FF0000"/>
              </w:rPr>
            </w:pPr>
          </w:p>
          <w:p w:rsidR="00AA6936" w:rsidRPr="00944DD4" w:rsidRDefault="00AA6936" w:rsidP="00416E48">
            <w:pPr>
              <w:ind w:hanging="108"/>
              <w:jc w:val="right"/>
              <w:rPr>
                <w:color w:val="FF0000"/>
              </w:rPr>
            </w:pPr>
          </w:p>
          <w:p w:rsidR="00AA6936" w:rsidRPr="00944DD4" w:rsidRDefault="00AA6936" w:rsidP="00416E48">
            <w:pPr>
              <w:ind w:hanging="108"/>
              <w:jc w:val="right"/>
              <w:rPr>
                <w:color w:val="FF0000"/>
              </w:rPr>
            </w:pPr>
          </w:p>
          <w:p w:rsidR="00AA6936" w:rsidRPr="00944DD4" w:rsidRDefault="00AA6936" w:rsidP="00416E48">
            <w:pPr>
              <w:ind w:hanging="108"/>
              <w:jc w:val="right"/>
              <w:rPr>
                <w:color w:val="FF0000"/>
              </w:rPr>
            </w:pPr>
          </w:p>
          <w:p w:rsidR="00AA6936" w:rsidRPr="00944DD4" w:rsidRDefault="00AA6936" w:rsidP="00416E48">
            <w:pPr>
              <w:ind w:hanging="108"/>
              <w:jc w:val="right"/>
              <w:rPr>
                <w:color w:val="FF0000"/>
              </w:rPr>
            </w:pPr>
          </w:p>
          <w:p w:rsidR="00AA6936" w:rsidRPr="00944DD4" w:rsidRDefault="00AA6936" w:rsidP="00416E48">
            <w:pPr>
              <w:ind w:hanging="108"/>
              <w:jc w:val="right"/>
              <w:rPr>
                <w:color w:val="FF0000"/>
              </w:rPr>
            </w:pPr>
          </w:p>
          <w:p w:rsidR="00AA6936" w:rsidRPr="00944DD4" w:rsidRDefault="00AA6936" w:rsidP="00416E48">
            <w:pPr>
              <w:ind w:hanging="108"/>
              <w:jc w:val="right"/>
              <w:rPr>
                <w:color w:val="FF0000"/>
              </w:rPr>
            </w:pPr>
          </w:p>
          <w:p w:rsidR="00AA6936" w:rsidRPr="00944DD4" w:rsidRDefault="00AA6936" w:rsidP="00416E48">
            <w:pPr>
              <w:ind w:hanging="108"/>
              <w:jc w:val="right"/>
              <w:rPr>
                <w:color w:val="FF0000"/>
              </w:rPr>
            </w:pPr>
          </w:p>
          <w:p w:rsidR="00AA6936" w:rsidRPr="00944DD4" w:rsidRDefault="00AA6936" w:rsidP="00416E48">
            <w:pPr>
              <w:ind w:hanging="108"/>
              <w:jc w:val="right"/>
              <w:rPr>
                <w:color w:val="FF0000"/>
              </w:rPr>
            </w:pPr>
          </w:p>
        </w:tc>
        <w:tc>
          <w:tcPr>
            <w:tcW w:w="1418" w:type="dxa"/>
            <w:gridSpan w:val="6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936" w:rsidRPr="00944DD4" w:rsidRDefault="00AA6936" w:rsidP="00416E48">
            <w:pPr>
              <w:ind w:hanging="108"/>
              <w:jc w:val="right"/>
              <w:rPr>
                <w:color w:val="FF0000"/>
              </w:rPr>
            </w:pPr>
          </w:p>
          <w:p w:rsidR="00AA6936" w:rsidRPr="00944DD4" w:rsidRDefault="00AA6936" w:rsidP="00416E48">
            <w:pPr>
              <w:ind w:hanging="108"/>
              <w:jc w:val="right"/>
              <w:rPr>
                <w:color w:val="FF0000"/>
              </w:rPr>
            </w:pPr>
          </w:p>
          <w:p w:rsidR="00AA6936" w:rsidRPr="00944DD4" w:rsidRDefault="00AA6936" w:rsidP="00416E48">
            <w:pPr>
              <w:ind w:hanging="108"/>
              <w:jc w:val="right"/>
              <w:rPr>
                <w:color w:val="FF0000"/>
              </w:rPr>
            </w:pPr>
          </w:p>
          <w:p w:rsidR="00AA6936" w:rsidRPr="00944DD4" w:rsidRDefault="00AA6936" w:rsidP="00416E48">
            <w:pPr>
              <w:ind w:hanging="108"/>
              <w:jc w:val="right"/>
              <w:rPr>
                <w:color w:val="FF0000"/>
              </w:rPr>
            </w:pPr>
            <w:r w:rsidRPr="00944DD4">
              <w:rPr>
                <w:color w:val="FF0000"/>
              </w:rPr>
              <w:t>3 138 900,00</w:t>
            </w:r>
          </w:p>
          <w:p w:rsidR="00AA6936" w:rsidRPr="00944DD4" w:rsidRDefault="00AA6936" w:rsidP="00416E48">
            <w:pPr>
              <w:ind w:hanging="108"/>
              <w:jc w:val="right"/>
              <w:rPr>
                <w:color w:val="FF0000"/>
              </w:rPr>
            </w:pPr>
          </w:p>
          <w:p w:rsidR="00AA6936" w:rsidRPr="00944DD4" w:rsidRDefault="00AA6936" w:rsidP="00416E48">
            <w:pPr>
              <w:ind w:hanging="108"/>
              <w:jc w:val="right"/>
              <w:rPr>
                <w:color w:val="FF0000"/>
              </w:rPr>
            </w:pPr>
          </w:p>
          <w:p w:rsidR="00AA6936" w:rsidRPr="00944DD4" w:rsidRDefault="00AA6936" w:rsidP="00416E48">
            <w:pPr>
              <w:ind w:hanging="108"/>
              <w:jc w:val="right"/>
              <w:rPr>
                <w:color w:val="FF0000"/>
              </w:rPr>
            </w:pPr>
          </w:p>
          <w:p w:rsidR="00AA6936" w:rsidRPr="00944DD4" w:rsidRDefault="00AA6936" w:rsidP="00416E48">
            <w:pPr>
              <w:ind w:hanging="108"/>
              <w:jc w:val="right"/>
              <w:rPr>
                <w:color w:val="FF0000"/>
              </w:rPr>
            </w:pPr>
          </w:p>
          <w:p w:rsidR="00AA6936" w:rsidRPr="00944DD4" w:rsidRDefault="00AA6936" w:rsidP="00416E48">
            <w:pPr>
              <w:ind w:hanging="108"/>
              <w:jc w:val="right"/>
              <w:rPr>
                <w:color w:val="FF0000"/>
              </w:rPr>
            </w:pPr>
          </w:p>
          <w:p w:rsidR="00AA6936" w:rsidRPr="00944DD4" w:rsidRDefault="00AA6936" w:rsidP="00416E48">
            <w:pPr>
              <w:ind w:hanging="108"/>
              <w:jc w:val="right"/>
              <w:rPr>
                <w:color w:val="FF0000"/>
              </w:rPr>
            </w:pPr>
          </w:p>
          <w:p w:rsidR="00AA6936" w:rsidRPr="00944DD4" w:rsidRDefault="00AA6936" w:rsidP="00416E48">
            <w:pPr>
              <w:ind w:hanging="108"/>
              <w:jc w:val="right"/>
              <w:rPr>
                <w:color w:val="FF0000"/>
              </w:rPr>
            </w:pPr>
          </w:p>
          <w:p w:rsidR="00AA6936" w:rsidRPr="00944DD4" w:rsidRDefault="00AA6936" w:rsidP="00416E48">
            <w:pPr>
              <w:ind w:hanging="108"/>
              <w:jc w:val="right"/>
              <w:rPr>
                <w:color w:val="FF0000"/>
              </w:rPr>
            </w:pPr>
          </w:p>
          <w:p w:rsidR="00AA6936" w:rsidRPr="00944DD4" w:rsidRDefault="00AA6936" w:rsidP="00416E48">
            <w:pPr>
              <w:ind w:hanging="108"/>
              <w:jc w:val="right"/>
              <w:rPr>
                <w:color w:val="FF000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936" w:rsidRPr="00944DD4" w:rsidRDefault="00AA6936" w:rsidP="00DA4543">
            <w:pPr>
              <w:jc w:val="center"/>
              <w:rPr>
                <w:color w:val="FF0000"/>
              </w:rPr>
            </w:pPr>
            <w:r w:rsidRPr="00944DD4">
              <w:rPr>
                <w:color w:val="FF0000"/>
              </w:rPr>
              <w:t>0,00</w:t>
            </w:r>
          </w:p>
          <w:p w:rsidR="00AA6936" w:rsidRPr="00944DD4" w:rsidRDefault="00AA6936" w:rsidP="00EE618E">
            <w:pPr>
              <w:jc w:val="right"/>
              <w:rPr>
                <w:color w:val="FF0000"/>
              </w:rPr>
            </w:pPr>
          </w:p>
          <w:p w:rsidR="00AA6936" w:rsidRPr="00944DD4" w:rsidRDefault="00AA6936" w:rsidP="00EE618E">
            <w:pPr>
              <w:jc w:val="right"/>
              <w:rPr>
                <w:color w:val="FF0000"/>
              </w:rPr>
            </w:pPr>
          </w:p>
          <w:p w:rsidR="00AA6936" w:rsidRPr="00944DD4" w:rsidRDefault="00AA6936" w:rsidP="00EE618E">
            <w:pPr>
              <w:jc w:val="right"/>
              <w:rPr>
                <w:color w:val="FF0000"/>
              </w:rPr>
            </w:pPr>
          </w:p>
          <w:p w:rsidR="00AA6936" w:rsidRPr="00944DD4" w:rsidRDefault="00AA6936" w:rsidP="00EE618E">
            <w:pPr>
              <w:jc w:val="right"/>
              <w:rPr>
                <w:color w:val="FF0000"/>
              </w:rPr>
            </w:pPr>
          </w:p>
          <w:p w:rsidR="00AA6936" w:rsidRPr="00944DD4" w:rsidRDefault="00AA6936" w:rsidP="00EE618E">
            <w:pPr>
              <w:jc w:val="right"/>
              <w:rPr>
                <w:color w:val="FF0000"/>
              </w:rPr>
            </w:pPr>
          </w:p>
          <w:p w:rsidR="00AA6936" w:rsidRPr="00944DD4" w:rsidRDefault="00AA6936" w:rsidP="00EE618E">
            <w:pPr>
              <w:jc w:val="right"/>
              <w:rPr>
                <w:color w:val="FF0000"/>
              </w:rPr>
            </w:pPr>
          </w:p>
          <w:p w:rsidR="00AA6936" w:rsidRPr="00944DD4" w:rsidRDefault="00AA6936" w:rsidP="00EE618E">
            <w:pPr>
              <w:jc w:val="right"/>
              <w:rPr>
                <w:color w:val="FF0000"/>
              </w:rPr>
            </w:pPr>
          </w:p>
          <w:p w:rsidR="00AA6936" w:rsidRPr="00944DD4" w:rsidRDefault="00AA6936" w:rsidP="00EE618E">
            <w:pPr>
              <w:jc w:val="right"/>
              <w:rPr>
                <w:color w:val="FF0000"/>
              </w:rPr>
            </w:pPr>
          </w:p>
          <w:p w:rsidR="00AA6936" w:rsidRPr="00944DD4" w:rsidRDefault="00AA6936" w:rsidP="00EE618E">
            <w:pPr>
              <w:jc w:val="right"/>
              <w:rPr>
                <w:color w:val="FF0000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936" w:rsidRPr="00944DD4" w:rsidRDefault="00AA6936" w:rsidP="00DA4543">
            <w:pPr>
              <w:jc w:val="center"/>
              <w:rPr>
                <w:color w:val="FF0000"/>
              </w:rPr>
            </w:pPr>
            <w:r w:rsidRPr="00944DD4">
              <w:rPr>
                <w:color w:val="FF0000"/>
              </w:rPr>
              <w:t>0,00</w:t>
            </w:r>
          </w:p>
          <w:p w:rsidR="00AA6936" w:rsidRPr="00944DD4" w:rsidRDefault="00AA6936" w:rsidP="00EE618E">
            <w:pPr>
              <w:jc w:val="right"/>
              <w:rPr>
                <w:color w:val="FF0000"/>
              </w:rPr>
            </w:pPr>
          </w:p>
          <w:p w:rsidR="00AA6936" w:rsidRPr="00944DD4" w:rsidRDefault="00AA6936" w:rsidP="00EE618E">
            <w:pPr>
              <w:jc w:val="right"/>
              <w:rPr>
                <w:color w:val="FF0000"/>
              </w:rPr>
            </w:pPr>
          </w:p>
          <w:p w:rsidR="00AA6936" w:rsidRPr="00944DD4" w:rsidRDefault="00AA6936" w:rsidP="00EE618E">
            <w:pPr>
              <w:jc w:val="right"/>
              <w:rPr>
                <w:color w:val="FF0000"/>
              </w:rPr>
            </w:pPr>
          </w:p>
          <w:p w:rsidR="00AA6936" w:rsidRPr="00944DD4" w:rsidRDefault="00AA6936" w:rsidP="00EE618E">
            <w:pPr>
              <w:jc w:val="right"/>
              <w:rPr>
                <w:color w:val="FF0000"/>
              </w:rPr>
            </w:pPr>
          </w:p>
          <w:p w:rsidR="00AA6936" w:rsidRPr="00944DD4" w:rsidRDefault="00AA6936" w:rsidP="00EE618E">
            <w:pPr>
              <w:jc w:val="right"/>
              <w:rPr>
                <w:color w:val="FF0000"/>
              </w:rPr>
            </w:pPr>
          </w:p>
          <w:p w:rsidR="00AA6936" w:rsidRPr="00944DD4" w:rsidRDefault="00AA6936" w:rsidP="00EE618E">
            <w:pPr>
              <w:jc w:val="right"/>
              <w:rPr>
                <w:color w:val="FF0000"/>
              </w:rPr>
            </w:pPr>
          </w:p>
          <w:p w:rsidR="00AA6936" w:rsidRPr="00944DD4" w:rsidRDefault="00AA6936" w:rsidP="00EE618E">
            <w:pPr>
              <w:jc w:val="right"/>
              <w:rPr>
                <w:color w:val="FF0000"/>
              </w:rPr>
            </w:pPr>
          </w:p>
          <w:p w:rsidR="00AA6936" w:rsidRPr="00944DD4" w:rsidRDefault="00AA6936" w:rsidP="00EE618E">
            <w:pPr>
              <w:jc w:val="right"/>
              <w:rPr>
                <w:color w:val="FF0000"/>
              </w:rPr>
            </w:pPr>
          </w:p>
          <w:p w:rsidR="00AA6936" w:rsidRPr="00944DD4" w:rsidRDefault="00AA6936" w:rsidP="00EE618E">
            <w:pPr>
              <w:jc w:val="right"/>
              <w:rPr>
                <w:color w:val="FF0000"/>
              </w:rPr>
            </w:pPr>
          </w:p>
        </w:tc>
      </w:tr>
      <w:tr w:rsidR="00AA6936" w:rsidRPr="00B82496" w:rsidTr="005C62BD">
        <w:trPr>
          <w:trHeight w:val="2460"/>
        </w:trPr>
        <w:tc>
          <w:tcPr>
            <w:tcW w:w="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936" w:rsidRPr="00B82496" w:rsidRDefault="00AA6936" w:rsidP="00B82496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936" w:rsidRPr="008F60C4" w:rsidRDefault="00AA6936" w:rsidP="00B8249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6936" w:rsidRPr="004D4311" w:rsidRDefault="00AA6936" w:rsidP="00B82496"/>
        </w:tc>
        <w:tc>
          <w:tcPr>
            <w:tcW w:w="1984" w:type="dxa"/>
            <w:gridSpan w:val="4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936" w:rsidRPr="004D4311" w:rsidRDefault="00AA6936" w:rsidP="00B82496"/>
        </w:tc>
        <w:tc>
          <w:tcPr>
            <w:tcW w:w="155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936" w:rsidRPr="00944DD4" w:rsidRDefault="00AA6936" w:rsidP="00416E48">
            <w:pPr>
              <w:ind w:hanging="108"/>
              <w:jc w:val="right"/>
              <w:rPr>
                <w:color w:val="FF0000"/>
              </w:rPr>
            </w:pPr>
          </w:p>
        </w:tc>
        <w:tc>
          <w:tcPr>
            <w:tcW w:w="1418" w:type="dxa"/>
            <w:gridSpan w:val="6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936" w:rsidRPr="00944DD4" w:rsidRDefault="00AA6936" w:rsidP="00416E48">
            <w:pPr>
              <w:ind w:hanging="108"/>
              <w:jc w:val="right"/>
              <w:rPr>
                <w:color w:val="FF0000"/>
              </w:rPr>
            </w:pPr>
          </w:p>
        </w:tc>
        <w:tc>
          <w:tcPr>
            <w:tcW w:w="1417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936" w:rsidRPr="00944DD4" w:rsidRDefault="00AA6936" w:rsidP="00EE618E">
            <w:pPr>
              <w:jc w:val="right"/>
              <w:rPr>
                <w:color w:val="FF0000"/>
              </w:rPr>
            </w:pPr>
          </w:p>
        </w:tc>
        <w:tc>
          <w:tcPr>
            <w:tcW w:w="156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936" w:rsidRPr="00944DD4" w:rsidRDefault="00AA6936" w:rsidP="00EE618E">
            <w:pPr>
              <w:jc w:val="right"/>
              <w:rPr>
                <w:color w:val="FF0000"/>
              </w:rPr>
            </w:pPr>
          </w:p>
        </w:tc>
        <w:tc>
          <w:tcPr>
            <w:tcW w:w="1560" w:type="dxa"/>
            <w:vAlign w:val="bottom"/>
          </w:tcPr>
          <w:p w:rsidR="00AA6936" w:rsidRPr="0040784B" w:rsidRDefault="00AA6936" w:rsidP="00EE618E">
            <w:pPr>
              <w:jc w:val="right"/>
            </w:pPr>
            <w:r w:rsidRPr="0040784B">
              <w:t>0,00</w:t>
            </w:r>
          </w:p>
        </w:tc>
      </w:tr>
      <w:tr w:rsidR="00A85737" w:rsidRPr="00B82496" w:rsidTr="005C62BD">
        <w:trPr>
          <w:gridAfter w:val="1"/>
          <w:wAfter w:w="1560" w:type="dxa"/>
          <w:trHeight w:val="635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737" w:rsidRPr="00B82496" w:rsidRDefault="00A85737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82496">
              <w:rPr>
                <w:sz w:val="24"/>
                <w:szCs w:val="24"/>
              </w:rPr>
              <w:t>.13.</w:t>
            </w:r>
          </w:p>
        </w:tc>
        <w:tc>
          <w:tcPr>
            <w:tcW w:w="46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85737" w:rsidRPr="008F60C4" w:rsidRDefault="00A85737" w:rsidP="00B82496">
            <w:pPr>
              <w:rPr>
                <w:sz w:val="22"/>
                <w:szCs w:val="22"/>
              </w:rPr>
            </w:pPr>
            <w:r w:rsidRPr="008F60C4">
              <w:rPr>
                <w:sz w:val="22"/>
                <w:szCs w:val="22"/>
              </w:rPr>
              <w:t>Обеспечение функционирования Центров образования «Точка роста»</w:t>
            </w:r>
          </w:p>
          <w:p w:rsidR="00A85737" w:rsidRPr="008F60C4" w:rsidRDefault="00A85737" w:rsidP="00B82496">
            <w:pPr>
              <w:rPr>
                <w:sz w:val="22"/>
                <w:szCs w:val="22"/>
              </w:rPr>
            </w:pPr>
            <w:r w:rsidRPr="008F60C4">
              <w:rPr>
                <w:sz w:val="22"/>
                <w:szCs w:val="22"/>
              </w:rPr>
              <w:t>(приобретение расходных материалов)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737" w:rsidRDefault="00A85737" w:rsidP="00A85737">
            <w:pPr>
              <w:ind w:hanging="108"/>
              <w:jc w:val="center"/>
              <w:rPr>
                <w:color w:val="000000"/>
              </w:rPr>
            </w:pPr>
            <w:r w:rsidRPr="00BD67D2">
              <w:rPr>
                <w:color w:val="000000"/>
              </w:rPr>
              <w:t xml:space="preserve">МБОУ СШ № 1, 2, школа-гимназия, 4, 5, 6, 7, 8, 9, 10, </w:t>
            </w:r>
            <w:proofErr w:type="spellStart"/>
            <w:r w:rsidRPr="00BD67D2">
              <w:rPr>
                <w:color w:val="000000"/>
              </w:rPr>
              <w:t>Капыревщинская</w:t>
            </w:r>
            <w:proofErr w:type="spellEnd"/>
            <w:r w:rsidRPr="00BD67D2">
              <w:rPr>
                <w:color w:val="000000"/>
              </w:rPr>
              <w:t xml:space="preserve"> СШ, </w:t>
            </w:r>
            <w:proofErr w:type="spellStart"/>
            <w:r w:rsidRPr="00BD67D2">
              <w:rPr>
                <w:color w:val="000000"/>
              </w:rPr>
              <w:t>Михейковская</w:t>
            </w:r>
            <w:proofErr w:type="spellEnd"/>
            <w:r w:rsidRPr="00BD67D2">
              <w:rPr>
                <w:color w:val="000000"/>
              </w:rPr>
              <w:t xml:space="preserve"> СШ, </w:t>
            </w:r>
            <w:proofErr w:type="spellStart"/>
            <w:r>
              <w:rPr>
                <w:color w:val="000000"/>
              </w:rPr>
              <w:t>Засижьевская</w:t>
            </w:r>
            <w:proofErr w:type="spellEnd"/>
            <w:r>
              <w:rPr>
                <w:color w:val="000000"/>
              </w:rPr>
              <w:t xml:space="preserve"> СШ, </w:t>
            </w:r>
            <w:proofErr w:type="spellStart"/>
            <w:r w:rsidRPr="00BD67D2">
              <w:rPr>
                <w:color w:val="000000"/>
              </w:rPr>
              <w:t>Суетовская</w:t>
            </w:r>
            <w:proofErr w:type="spellEnd"/>
            <w:r w:rsidRPr="00BD67D2">
              <w:rPr>
                <w:color w:val="000000"/>
              </w:rPr>
              <w:t xml:space="preserve"> ОШ,  </w:t>
            </w:r>
            <w:proofErr w:type="spellStart"/>
            <w:r w:rsidRPr="00BD67D2">
              <w:rPr>
                <w:color w:val="000000"/>
              </w:rPr>
              <w:t>Мушковичская</w:t>
            </w:r>
            <w:proofErr w:type="spellEnd"/>
            <w:r w:rsidRPr="00BD67D2">
              <w:rPr>
                <w:color w:val="000000"/>
              </w:rPr>
              <w:t xml:space="preserve"> ОШ,  </w:t>
            </w:r>
            <w:proofErr w:type="spellStart"/>
            <w:r w:rsidRPr="00BD67D2">
              <w:rPr>
                <w:color w:val="000000"/>
              </w:rPr>
              <w:t>Подрощинская</w:t>
            </w:r>
            <w:proofErr w:type="spellEnd"/>
            <w:r w:rsidRPr="00BD67D2">
              <w:rPr>
                <w:color w:val="000000"/>
              </w:rPr>
              <w:t xml:space="preserve"> ОШ,  </w:t>
            </w:r>
          </w:p>
          <w:p w:rsidR="00A85737" w:rsidRPr="004D4311" w:rsidRDefault="00A85737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737" w:rsidRDefault="00A85737" w:rsidP="00DA4543"/>
          <w:p w:rsidR="00A85737" w:rsidRDefault="00A85737" w:rsidP="00DA4543">
            <w:r w:rsidRPr="004D4311">
              <w:t>Областной бюджет</w:t>
            </w:r>
          </w:p>
          <w:p w:rsidR="00A85737" w:rsidRPr="004D4311" w:rsidRDefault="00A85737" w:rsidP="00B82496"/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737" w:rsidRPr="00A85737" w:rsidRDefault="00A85737" w:rsidP="00AA6936">
            <w:pPr>
              <w:ind w:hanging="108"/>
              <w:rPr>
                <w:color w:val="FF0000"/>
              </w:rPr>
            </w:pPr>
            <w:r w:rsidRPr="00A85737">
              <w:rPr>
                <w:color w:val="FF0000"/>
              </w:rPr>
              <w:t xml:space="preserve">           0,00</w:t>
            </w:r>
          </w:p>
          <w:p w:rsidR="00A85737" w:rsidRPr="00A85737" w:rsidRDefault="00A85737" w:rsidP="00DA4543">
            <w:pPr>
              <w:ind w:hanging="108"/>
              <w:jc w:val="center"/>
              <w:rPr>
                <w:color w:val="FF0000"/>
              </w:rPr>
            </w:pPr>
          </w:p>
          <w:p w:rsidR="00A85737" w:rsidRPr="00A85737" w:rsidRDefault="00A85737" w:rsidP="00DA4543">
            <w:pPr>
              <w:ind w:hanging="108"/>
              <w:jc w:val="center"/>
              <w:rPr>
                <w:color w:val="FF0000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737" w:rsidRPr="00A85737" w:rsidRDefault="00A85737" w:rsidP="00AA6936">
            <w:pPr>
              <w:ind w:right="-108" w:hanging="108"/>
              <w:rPr>
                <w:color w:val="FF0000"/>
              </w:rPr>
            </w:pPr>
            <w:r w:rsidRPr="00A85737">
              <w:rPr>
                <w:color w:val="FF0000"/>
              </w:rPr>
              <w:t xml:space="preserve">           0,00</w:t>
            </w:r>
          </w:p>
          <w:p w:rsidR="00A85737" w:rsidRPr="00A85737" w:rsidRDefault="00A85737" w:rsidP="00AA6936">
            <w:pPr>
              <w:ind w:right="-108" w:hanging="108"/>
              <w:jc w:val="center"/>
              <w:rPr>
                <w:color w:val="FF0000"/>
              </w:rPr>
            </w:pPr>
          </w:p>
          <w:p w:rsidR="00A85737" w:rsidRPr="00A85737" w:rsidRDefault="00A85737" w:rsidP="00DA4543">
            <w:pPr>
              <w:ind w:hanging="108"/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737" w:rsidRPr="00A85737" w:rsidRDefault="00A85737" w:rsidP="00DA4543">
            <w:pPr>
              <w:ind w:hanging="108"/>
              <w:jc w:val="center"/>
              <w:rPr>
                <w:color w:val="FF0000"/>
              </w:rPr>
            </w:pPr>
            <w:r w:rsidRPr="00A85737">
              <w:rPr>
                <w:color w:val="FF0000"/>
              </w:rPr>
              <w:t>0,00</w:t>
            </w:r>
          </w:p>
          <w:p w:rsidR="00A85737" w:rsidRPr="00A85737" w:rsidRDefault="00A85737" w:rsidP="00DA4543">
            <w:pPr>
              <w:ind w:hanging="108"/>
              <w:jc w:val="center"/>
              <w:rPr>
                <w:color w:val="FF0000"/>
              </w:rPr>
            </w:pPr>
          </w:p>
          <w:p w:rsidR="00A85737" w:rsidRPr="00A85737" w:rsidRDefault="00A85737" w:rsidP="00DA4543">
            <w:pPr>
              <w:ind w:hanging="108"/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737" w:rsidRPr="00A85737" w:rsidRDefault="00A85737" w:rsidP="00DA4543">
            <w:pPr>
              <w:ind w:hanging="108"/>
              <w:jc w:val="center"/>
              <w:rPr>
                <w:color w:val="FF0000"/>
              </w:rPr>
            </w:pPr>
            <w:r w:rsidRPr="00A85737">
              <w:rPr>
                <w:color w:val="FF0000"/>
              </w:rPr>
              <w:t>0,00</w:t>
            </w:r>
          </w:p>
          <w:p w:rsidR="00A85737" w:rsidRPr="00A85737" w:rsidRDefault="00A85737" w:rsidP="00DA4543">
            <w:pPr>
              <w:ind w:hanging="108"/>
              <w:jc w:val="center"/>
              <w:rPr>
                <w:color w:val="FF0000"/>
              </w:rPr>
            </w:pPr>
          </w:p>
          <w:p w:rsidR="00A85737" w:rsidRPr="00A85737" w:rsidRDefault="00A85737" w:rsidP="00DA4543">
            <w:pPr>
              <w:ind w:hanging="108"/>
              <w:jc w:val="center"/>
              <w:rPr>
                <w:color w:val="FF0000"/>
              </w:rPr>
            </w:pPr>
          </w:p>
        </w:tc>
      </w:tr>
      <w:tr w:rsidR="00A85737" w:rsidRPr="00B82496" w:rsidTr="005C62BD">
        <w:trPr>
          <w:gridAfter w:val="1"/>
          <w:wAfter w:w="1560" w:type="dxa"/>
          <w:trHeight w:val="1650"/>
        </w:trPr>
        <w:tc>
          <w:tcPr>
            <w:tcW w:w="7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737" w:rsidRDefault="00A85737" w:rsidP="00B82496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85737" w:rsidRDefault="00A85737" w:rsidP="00B82496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737" w:rsidRPr="004D4311" w:rsidRDefault="00A85737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5737" w:rsidRDefault="00A85737" w:rsidP="00DA4543">
            <w:r w:rsidRPr="004D4311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  <w:p w:rsidR="00A85737" w:rsidRDefault="00A85737" w:rsidP="00B82496"/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737" w:rsidRPr="00A85737" w:rsidRDefault="00A85737" w:rsidP="005C62BD">
            <w:pPr>
              <w:ind w:hanging="108"/>
              <w:rPr>
                <w:color w:val="FF0000"/>
              </w:rPr>
            </w:pPr>
            <w:r w:rsidRPr="00A85737">
              <w:rPr>
                <w:color w:val="FF0000"/>
              </w:rPr>
              <w:t xml:space="preserve">         59 000,00</w:t>
            </w:r>
          </w:p>
          <w:p w:rsidR="00A85737" w:rsidRPr="00A85737" w:rsidRDefault="00A85737" w:rsidP="005C62BD">
            <w:pPr>
              <w:ind w:hanging="108"/>
              <w:jc w:val="center"/>
              <w:rPr>
                <w:color w:val="FF0000"/>
              </w:rPr>
            </w:pPr>
          </w:p>
          <w:p w:rsidR="00A85737" w:rsidRPr="00A85737" w:rsidRDefault="00A85737" w:rsidP="005C62BD">
            <w:pPr>
              <w:ind w:hanging="108"/>
              <w:jc w:val="center"/>
              <w:rPr>
                <w:color w:val="FF0000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737" w:rsidRPr="00A85737" w:rsidRDefault="00A85737" w:rsidP="005C62BD">
            <w:pPr>
              <w:ind w:right="-108" w:hanging="108"/>
              <w:rPr>
                <w:color w:val="FF0000"/>
              </w:rPr>
            </w:pPr>
            <w:r w:rsidRPr="00A85737">
              <w:rPr>
                <w:color w:val="FF0000"/>
              </w:rPr>
              <w:t xml:space="preserve">        59 000,00</w:t>
            </w:r>
          </w:p>
          <w:p w:rsidR="00A85737" w:rsidRPr="00A85737" w:rsidRDefault="00A85737" w:rsidP="005C62BD">
            <w:pPr>
              <w:ind w:right="-108" w:hanging="108"/>
              <w:jc w:val="center"/>
              <w:rPr>
                <w:color w:val="FF0000"/>
              </w:rPr>
            </w:pPr>
          </w:p>
          <w:p w:rsidR="00A85737" w:rsidRPr="00A85737" w:rsidRDefault="00A85737" w:rsidP="005C62BD">
            <w:pPr>
              <w:ind w:hanging="108"/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737" w:rsidRPr="00A85737" w:rsidRDefault="00A85737" w:rsidP="005C62BD">
            <w:pPr>
              <w:ind w:hanging="108"/>
              <w:jc w:val="center"/>
              <w:rPr>
                <w:color w:val="FF0000"/>
              </w:rPr>
            </w:pPr>
            <w:r w:rsidRPr="00A85737">
              <w:rPr>
                <w:color w:val="FF0000"/>
              </w:rPr>
              <w:t>0,00</w:t>
            </w:r>
          </w:p>
          <w:p w:rsidR="00A85737" w:rsidRPr="00A85737" w:rsidRDefault="00A85737" w:rsidP="005C62BD">
            <w:pPr>
              <w:ind w:hanging="108"/>
              <w:jc w:val="center"/>
              <w:rPr>
                <w:color w:val="FF0000"/>
              </w:rPr>
            </w:pPr>
          </w:p>
          <w:p w:rsidR="00A85737" w:rsidRPr="00A85737" w:rsidRDefault="00A85737" w:rsidP="005C62BD">
            <w:pPr>
              <w:ind w:hanging="108"/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5737" w:rsidRPr="00A85737" w:rsidRDefault="00A85737" w:rsidP="005C62BD">
            <w:pPr>
              <w:ind w:hanging="108"/>
              <w:jc w:val="center"/>
              <w:rPr>
                <w:color w:val="FF0000"/>
              </w:rPr>
            </w:pPr>
            <w:r w:rsidRPr="00A85737">
              <w:rPr>
                <w:color w:val="FF0000"/>
              </w:rPr>
              <w:t>0,00</w:t>
            </w:r>
          </w:p>
          <w:p w:rsidR="00A85737" w:rsidRPr="00A85737" w:rsidRDefault="00A85737" w:rsidP="005C62BD">
            <w:pPr>
              <w:ind w:hanging="108"/>
              <w:jc w:val="center"/>
              <w:rPr>
                <w:color w:val="FF0000"/>
              </w:rPr>
            </w:pPr>
          </w:p>
          <w:p w:rsidR="00A85737" w:rsidRPr="00A85737" w:rsidRDefault="00A85737" w:rsidP="005C62BD">
            <w:pPr>
              <w:ind w:hanging="108"/>
              <w:jc w:val="center"/>
              <w:rPr>
                <w:color w:val="FF0000"/>
              </w:rPr>
            </w:pPr>
          </w:p>
        </w:tc>
      </w:tr>
      <w:tr w:rsidR="008F60C4" w:rsidRPr="00B82496" w:rsidTr="00A6068D">
        <w:trPr>
          <w:gridAfter w:val="1"/>
          <w:wAfter w:w="1560" w:type="dxa"/>
          <w:trHeight w:val="1399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2.14. 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60C4" w:rsidRPr="00E561BC" w:rsidRDefault="008F60C4" w:rsidP="000E2762">
            <w:pPr>
              <w:jc w:val="both"/>
              <w:rPr>
                <w:sz w:val="22"/>
                <w:szCs w:val="22"/>
              </w:rPr>
            </w:pPr>
            <w:r w:rsidRPr="00E561BC">
              <w:rPr>
                <w:sz w:val="22"/>
                <w:szCs w:val="22"/>
              </w:rPr>
              <w:t>Проведение государственной (итоговой) аттестации выпускников общеобразовательных школ в форме единого государственного экзамена (подвоз выпускников, обеспечение питьевой водой, заправка и приобретение картриджей, изготовление аттестатов и пр.)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0E2762">
            <w:pPr>
              <w:jc w:val="center"/>
            </w:pPr>
            <w:r>
              <w:t>Управление</w:t>
            </w:r>
            <w:r w:rsidRPr="004D4311">
              <w:t xml:space="preserve"> по образованию и молодежной политике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0E2762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A85737" w:rsidRDefault="008F60C4" w:rsidP="000E2762">
            <w:pPr>
              <w:ind w:hanging="108"/>
              <w:jc w:val="right"/>
              <w:rPr>
                <w:color w:val="FF0000"/>
              </w:rPr>
            </w:pPr>
            <w:r w:rsidRPr="00A85737">
              <w:rPr>
                <w:color w:val="FF0000"/>
              </w:rPr>
              <w:t>235 000,00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A85737" w:rsidRDefault="008F60C4" w:rsidP="000E2762">
            <w:pPr>
              <w:ind w:hanging="108"/>
              <w:jc w:val="right"/>
              <w:rPr>
                <w:color w:val="FF0000"/>
              </w:rPr>
            </w:pPr>
            <w:r w:rsidRPr="00A85737">
              <w:rPr>
                <w:color w:val="FF0000"/>
              </w:rPr>
              <w:t>235 000,00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A85737" w:rsidRDefault="008F60C4" w:rsidP="000E2762">
            <w:pPr>
              <w:ind w:hanging="108"/>
              <w:jc w:val="center"/>
              <w:rPr>
                <w:color w:val="FF0000"/>
              </w:rPr>
            </w:pPr>
            <w:r w:rsidRPr="00A85737">
              <w:rPr>
                <w:color w:val="FF000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A85737" w:rsidRDefault="008F60C4" w:rsidP="000E2762">
            <w:pPr>
              <w:ind w:hanging="108"/>
              <w:jc w:val="center"/>
              <w:rPr>
                <w:color w:val="FF0000"/>
              </w:rPr>
            </w:pPr>
            <w:r w:rsidRPr="00A85737">
              <w:rPr>
                <w:color w:val="FF0000"/>
              </w:rPr>
              <w:t>0,00</w:t>
            </w:r>
          </w:p>
        </w:tc>
      </w:tr>
      <w:tr w:rsidR="008F60C4" w:rsidRPr="00B82496" w:rsidTr="000E2762">
        <w:trPr>
          <w:gridAfter w:val="1"/>
          <w:wAfter w:w="1560" w:type="dxa"/>
          <w:trHeight w:val="791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2.15.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E561BC" w:rsidRDefault="008F60C4" w:rsidP="000E2762">
            <w:pPr>
              <w:rPr>
                <w:sz w:val="22"/>
                <w:szCs w:val="22"/>
              </w:rPr>
            </w:pPr>
            <w:r w:rsidRPr="00E561BC">
              <w:rPr>
                <w:sz w:val="22"/>
                <w:szCs w:val="22"/>
              </w:rPr>
              <w:t xml:space="preserve">Проведение 5-дневных учебных сборов </w:t>
            </w:r>
            <w:r>
              <w:rPr>
                <w:sz w:val="22"/>
                <w:szCs w:val="22"/>
              </w:rPr>
              <w:t>с юношами 10-х классов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762" w:rsidRDefault="008F60C4" w:rsidP="000E2762">
            <w:pPr>
              <w:jc w:val="center"/>
            </w:pPr>
            <w:r>
              <w:t xml:space="preserve"> Управление </w:t>
            </w:r>
            <w:r w:rsidRPr="004D4311">
              <w:t>по образованию и молодежной политике, МБОУ</w:t>
            </w:r>
          </w:p>
          <w:p w:rsidR="000E2762" w:rsidRPr="004D4311" w:rsidRDefault="000E2762" w:rsidP="000E2762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0E2762">
            <w:r w:rsidRPr="004D4311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0E2762">
            <w:pPr>
              <w:ind w:hanging="108"/>
              <w:jc w:val="center"/>
            </w:pPr>
            <w:r w:rsidRPr="004D4311">
              <w:t>0,00</w:t>
            </w:r>
          </w:p>
          <w:p w:rsidR="008F60C4" w:rsidRDefault="008F60C4" w:rsidP="000E2762">
            <w:pPr>
              <w:ind w:hanging="108"/>
              <w:jc w:val="center"/>
            </w:pPr>
          </w:p>
          <w:p w:rsidR="008F60C4" w:rsidRDefault="008F60C4" w:rsidP="000E2762">
            <w:pPr>
              <w:ind w:hanging="108"/>
              <w:jc w:val="center"/>
            </w:pPr>
          </w:p>
          <w:p w:rsidR="008F60C4" w:rsidRDefault="008F60C4" w:rsidP="000E2762">
            <w:pPr>
              <w:ind w:hanging="108"/>
              <w:jc w:val="center"/>
            </w:pPr>
          </w:p>
          <w:p w:rsidR="008F60C4" w:rsidRPr="004D4311" w:rsidRDefault="008F60C4" w:rsidP="000E2762">
            <w:pPr>
              <w:ind w:hanging="108"/>
              <w:jc w:val="center"/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0E2762">
            <w:pPr>
              <w:ind w:hanging="108"/>
              <w:jc w:val="center"/>
            </w:pPr>
            <w:r w:rsidRPr="004D4311">
              <w:t>0,00</w:t>
            </w:r>
          </w:p>
          <w:p w:rsidR="008F60C4" w:rsidRDefault="008F60C4" w:rsidP="000E2762">
            <w:pPr>
              <w:ind w:hanging="108"/>
              <w:jc w:val="center"/>
            </w:pPr>
          </w:p>
          <w:p w:rsidR="008F60C4" w:rsidRDefault="008F60C4" w:rsidP="000E2762">
            <w:pPr>
              <w:ind w:hanging="108"/>
              <w:jc w:val="center"/>
            </w:pPr>
          </w:p>
          <w:p w:rsidR="008F60C4" w:rsidRDefault="008F60C4" w:rsidP="000E2762">
            <w:pPr>
              <w:ind w:hanging="108"/>
              <w:jc w:val="center"/>
            </w:pPr>
          </w:p>
          <w:p w:rsidR="008F60C4" w:rsidRPr="004D4311" w:rsidRDefault="008F60C4" w:rsidP="000E2762">
            <w:pPr>
              <w:ind w:hanging="108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0E2762">
            <w:pPr>
              <w:ind w:hanging="108"/>
              <w:jc w:val="center"/>
            </w:pPr>
            <w:r w:rsidRPr="004D4311">
              <w:t>0,00</w:t>
            </w:r>
          </w:p>
          <w:p w:rsidR="008F60C4" w:rsidRDefault="008F60C4" w:rsidP="000E2762">
            <w:pPr>
              <w:ind w:hanging="108"/>
              <w:jc w:val="center"/>
            </w:pPr>
          </w:p>
          <w:p w:rsidR="008F60C4" w:rsidRDefault="008F60C4" w:rsidP="000E2762">
            <w:pPr>
              <w:ind w:hanging="108"/>
              <w:jc w:val="center"/>
            </w:pPr>
          </w:p>
          <w:p w:rsidR="008F60C4" w:rsidRDefault="008F60C4" w:rsidP="000E2762">
            <w:pPr>
              <w:ind w:hanging="108"/>
              <w:jc w:val="center"/>
            </w:pPr>
          </w:p>
          <w:p w:rsidR="008F60C4" w:rsidRPr="004D4311" w:rsidRDefault="008F60C4" w:rsidP="000E2762">
            <w:pPr>
              <w:ind w:hanging="108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0E2762">
            <w:pPr>
              <w:ind w:hanging="108"/>
              <w:jc w:val="center"/>
            </w:pPr>
            <w:r w:rsidRPr="004D4311">
              <w:t>0,00</w:t>
            </w:r>
          </w:p>
          <w:p w:rsidR="008F60C4" w:rsidRDefault="008F60C4" w:rsidP="000E2762">
            <w:pPr>
              <w:ind w:hanging="108"/>
              <w:jc w:val="center"/>
            </w:pPr>
          </w:p>
          <w:p w:rsidR="008F60C4" w:rsidRDefault="008F60C4" w:rsidP="000E2762">
            <w:pPr>
              <w:ind w:hanging="108"/>
              <w:jc w:val="center"/>
            </w:pPr>
          </w:p>
          <w:p w:rsidR="008F60C4" w:rsidRDefault="008F60C4" w:rsidP="000E2762">
            <w:pPr>
              <w:ind w:hanging="108"/>
              <w:jc w:val="center"/>
            </w:pPr>
          </w:p>
          <w:p w:rsidR="008F60C4" w:rsidRPr="004D4311" w:rsidRDefault="008F60C4" w:rsidP="000E2762">
            <w:pPr>
              <w:ind w:hanging="108"/>
              <w:jc w:val="center"/>
            </w:pPr>
          </w:p>
        </w:tc>
      </w:tr>
      <w:tr w:rsidR="008F60C4" w:rsidRPr="00B82496" w:rsidTr="00A6068D">
        <w:trPr>
          <w:gridAfter w:val="1"/>
          <w:wAfter w:w="1560" w:type="dxa"/>
          <w:trHeight w:val="508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82496">
              <w:rPr>
                <w:sz w:val="24"/>
                <w:szCs w:val="24"/>
              </w:rPr>
              <w:t>.16.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60C4" w:rsidRPr="00E561BC" w:rsidRDefault="008F60C4" w:rsidP="000E2762">
            <w:pPr>
              <w:jc w:val="both"/>
              <w:rPr>
                <w:sz w:val="22"/>
                <w:szCs w:val="22"/>
              </w:rPr>
            </w:pPr>
            <w:proofErr w:type="gramStart"/>
            <w:r w:rsidRPr="00E561BC">
              <w:rPr>
                <w:sz w:val="22"/>
                <w:szCs w:val="22"/>
              </w:rPr>
              <w:t>Проведение муниципальных конкурсов среди образовательных организац</w:t>
            </w:r>
            <w:r>
              <w:rPr>
                <w:sz w:val="22"/>
                <w:szCs w:val="22"/>
              </w:rPr>
              <w:t>ий                            (</w:t>
            </w:r>
            <w:r w:rsidRPr="00E561BC">
              <w:rPr>
                <w:sz w:val="22"/>
                <w:szCs w:val="22"/>
              </w:rPr>
              <w:t>инновационных проектов, учебных кабинетов, учительских, игровых комнат, столовых, спортивных залов и др.;                          - организации инновационной, физкультурно-оздоровительной, воспитательной деятельности и т.п.)</w:t>
            </w:r>
            <w:proofErr w:type="gramEnd"/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0E2762">
            <w:pPr>
              <w:jc w:val="center"/>
            </w:pPr>
            <w:r>
              <w:t xml:space="preserve">Управление </w:t>
            </w:r>
            <w:r w:rsidRPr="004D4311">
              <w:t xml:space="preserve"> по образованию и молодежной политике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0E2762">
            <w:r w:rsidRPr="004D4311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0E2762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0E2762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0E2762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0E2762">
            <w:pPr>
              <w:ind w:hanging="108"/>
              <w:jc w:val="center"/>
            </w:pPr>
            <w:r w:rsidRPr="004D4311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79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82496">
              <w:rPr>
                <w:sz w:val="24"/>
                <w:szCs w:val="24"/>
              </w:rPr>
              <w:t>.17.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60C4" w:rsidRPr="00DA4543" w:rsidRDefault="008F60C4" w:rsidP="000E2762">
            <w:pPr>
              <w:jc w:val="both"/>
              <w:rPr>
                <w:sz w:val="22"/>
                <w:szCs w:val="22"/>
              </w:rPr>
            </w:pPr>
            <w:r w:rsidRPr="00DA4543">
              <w:rPr>
                <w:sz w:val="22"/>
                <w:szCs w:val="22"/>
              </w:rPr>
              <w:t xml:space="preserve"> Проведение районных конкурсов (информационно-методических материалов педагогов в области использования информационно-коммуникационных технологий в системе образования и воспитания,</w:t>
            </w:r>
            <w:r>
              <w:rPr>
                <w:sz w:val="22"/>
                <w:szCs w:val="22"/>
              </w:rPr>
              <w:t xml:space="preserve"> </w:t>
            </w:r>
            <w:r w:rsidRPr="00DA4543">
              <w:rPr>
                <w:sz w:val="22"/>
                <w:szCs w:val="22"/>
              </w:rPr>
              <w:t>школьных сайтов и прочим направлениям деятельности образовательных учреждений)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0E2762">
            <w:pPr>
              <w:jc w:val="center"/>
            </w:pPr>
            <w:r>
              <w:t xml:space="preserve"> Управление </w:t>
            </w:r>
            <w:r w:rsidRPr="004D4311">
              <w:t>по образованию и молодежной политике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0E2762">
            <w:r w:rsidRPr="004D4311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0E2762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0E2762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0E2762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0E2762">
            <w:pPr>
              <w:ind w:hanging="108"/>
              <w:jc w:val="center"/>
            </w:pPr>
            <w:r w:rsidRPr="004D4311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630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82496">
              <w:rPr>
                <w:sz w:val="24"/>
                <w:szCs w:val="24"/>
              </w:rPr>
              <w:t>.18.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DA4543" w:rsidRDefault="008F60C4" w:rsidP="000E2762">
            <w:pPr>
              <w:jc w:val="both"/>
              <w:rPr>
                <w:sz w:val="22"/>
                <w:szCs w:val="22"/>
              </w:rPr>
            </w:pPr>
            <w:r w:rsidRPr="00DA4543">
              <w:rPr>
                <w:sz w:val="22"/>
                <w:szCs w:val="22"/>
              </w:rPr>
              <w:t>Выплата вознаграждения за классное руководство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0E2762">
            <w:pPr>
              <w:jc w:val="center"/>
            </w:pPr>
            <w:r w:rsidRPr="004D4311">
              <w:t>МБОУ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0E2762">
            <w:r w:rsidRPr="004D4311">
              <w:t>Областной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950A4D" w:rsidRDefault="008F60C4" w:rsidP="000E2762">
            <w:pPr>
              <w:ind w:hanging="108"/>
              <w:jc w:val="center"/>
              <w:rPr>
                <w:color w:val="FF0000"/>
              </w:rPr>
            </w:pPr>
            <w:r w:rsidRPr="00950A4D">
              <w:rPr>
                <w:color w:val="FF0000"/>
              </w:rPr>
              <w:t>9 567 900,00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950A4D" w:rsidRDefault="008F60C4" w:rsidP="000E2762">
            <w:pPr>
              <w:ind w:hanging="108"/>
              <w:jc w:val="center"/>
              <w:rPr>
                <w:color w:val="FF0000"/>
              </w:rPr>
            </w:pPr>
            <w:r w:rsidRPr="00950A4D">
              <w:rPr>
                <w:color w:val="FF0000"/>
              </w:rPr>
              <w:t>3  189 300,00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950A4D" w:rsidRDefault="008F60C4" w:rsidP="000E2762">
            <w:pPr>
              <w:ind w:hanging="108"/>
              <w:jc w:val="center"/>
              <w:rPr>
                <w:color w:val="FF0000"/>
              </w:rPr>
            </w:pPr>
            <w:r w:rsidRPr="00950A4D">
              <w:rPr>
                <w:color w:val="FF0000"/>
              </w:rPr>
              <w:t>3  189 300,00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950A4D" w:rsidRDefault="008F60C4" w:rsidP="000E2762">
            <w:pPr>
              <w:ind w:hanging="108"/>
              <w:jc w:val="center"/>
              <w:rPr>
                <w:color w:val="FF0000"/>
              </w:rPr>
            </w:pPr>
            <w:r w:rsidRPr="00950A4D">
              <w:rPr>
                <w:color w:val="FF0000"/>
              </w:rPr>
              <w:t>3  189 300,00</w:t>
            </w:r>
          </w:p>
        </w:tc>
      </w:tr>
      <w:tr w:rsidR="008F60C4" w:rsidRPr="00B82496" w:rsidTr="000E2762">
        <w:trPr>
          <w:gridAfter w:val="1"/>
          <w:wAfter w:w="1560" w:type="dxa"/>
          <w:trHeight w:val="732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82496">
              <w:rPr>
                <w:sz w:val="24"/>
                <w:szCs w:val="24"/>
              </w:rPr>
              <w:t>.19.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DA4543" w:rsidRDefault="008F60C4" w:rsidP="000E2762">
            <w:pPr>
              <w:jc w:val="both"/>
              <w:rPr>
                <w:sz w:val="22"/>
                <w:szCs w:val="22"/>
              </w:rPr>
            </w:pPr>
            <w:r w:rsidRPr="00DA4543">
              <w:rPr>
                <w:sz w:val="22"/>
                <w:szCs w:val="22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E2762" w:rsidRDefault="000E2762" w:rsidP="000E2762">
            <w:pPr>
              <w:jc w:val="center"/>
            </w:pPr>
            <w:r>
              <w:t>МБОУ</w:t>
            </w:r>
          </w:p>
          <w:p w:rsidR="000E2762" w:rsidRDefault="000E2762" w:rsidP="000E2762">
            <w:pPr>
              <w:jc w:val="center"/>
            </w:pPr>
          </w:p>
          <w:p w:rsidR="000E2762" w:rsidRDefault="000E2762" w:rsidP="000E2762">
            <w:pPr>
              <w:jc w:val="center"/>
            </w:pPr>
          </w:p>
          <w:p w:rsidR="000E2762" w:rsidRPr="004D4311" w:rsidRDefault="000E2762" w:rsidP="000E2762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Default="008F60C4" w:rsidP="000E2762">
            <w:r w:rsidRPr="004D4311">
              <w:t>Федеральный бюджет</w:t>
            </w:r>
          </w:p>
          <w:p w:rsidR="000E2762" w:rsidRDefault="000E2762" w:rsidP="000E2762"/>
          <w:p w:rsidR="000E2762" w:rsidRDefault="000E2762" w:rsidP="000E2762"/>
          <w:p w:rsidR="000E2762" w:rsidRDefault="000E2762" w:rsidP="000E2762"/>
          <w:p w:rsidR="000E2762" w:rsidRPr="004D4311" w:rsidRDefault="000E2762" w:rsidP="000E2762"/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0E2762">
            <w:pPr>
              <w:ind w:hanging="108"/>
              <w:jc w:val="center"/>
              <w:rPr>
                <w:color w:val="FF0000"/>
              </w:rPr>
            </w:pPr>
            <w:r w:rsidRPr="00950A4D">
              <w:rPr>
                <w:color w:val="FF0000"/>
              </w:rPr>
              <w:t xml:space="preserve">  0,00</w:t>
            </w:r>
          </w:p>
          <w:p w:rsidR="000E2762" w:rsidRDefault="000E2762" w:rsidP="000E2762">
            <w:pPr>
              <w:ind w:hanging="108"/>
              <w:jc w:val="center"/>
              <w:rPr>
                <w:color w:val="FF0000"/>
              </w:rPr>
            </w:pPr>
          </w:p>
          <w:p w:rsidR="000E2762" w:rsidRDefault="000E2762" w:rsidP="000E2762">
            <w:pPr>
              <w:ind w:hanging="108"/>
              <w:jc w:val="center"/>
              <w:rPr>
                <w:color w:val="FF0000"/>
              </w:rPr>
            </w:pPr>
          </w:p>
          <w:p w:rsidR="000E2762" w:rsidRPr="00950A4D" w:rsidRDefault="000E2762" w:rsidP="000E2762">
            <w:pPr>
              <w:ind w:hanging="108"/>
              <w:jc w:val="center"/>
              <w:rPr>
                <w:color w:val="FF0000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0E2762">
            <w:pPr>
              <w:ind w:hanging="108"/>
              <w:jc w:val="center"/>
              <w:rPr>
                <w:color w:val="FF0000"/>
              </w:rPr>
            </w:pPr>
            <w:r w:rsidRPr="00950A4D">
              <w:rPr>
                <w:color w:val="FF0000"/>
              </w:rPr>
              <w:t>0,00</w:t>
            </w:r>
          </w:p>
          <w:p w:rsidR="000E2762" w:rsidRDefault="000E2762" w:rsidP="000E2762">
            <w:pPr>
              <w:ind w:hanging="108"/>
              <w:jc w:val="center"/>
              <w:rPr>
                <w:color w:val="FF0000"/>
              </w:rPr>
            </w:pPr>
          </w:p>
          <w:p w:rsidR="000E2762" w:rsidRDefault="000E2762" w:rsidP="000E2762">
            <w:pPr>
              <w:ind w:hanging="108"/>
              <w:jc w:val="center"/>
              <w:rPr>
                <w:color w:val="FF0000"/>
              </w:rPr>
            </w:pPr>
          </w:p>
          <w:p w:rsidR="000E2762" w:rsidRPr="00950A4D" w:rsidRDefault="000E2762" w:rsidP="000E2762">
            <w:pPr>
              <w:ind w:hanging="108"/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0E2762">
            <w:pPr>
              <w:ind w:hanging="108"/>
              <w:jc w:val="center"/>
              <w:rPr>
                <w:color w:val="FF0000"/>
              </w:rPr>
            </w:pPr>
            <w:r w:rsidRPr="00950A4D">
              <w:rPr>
                <w:color w:val="FF0000"/>
              </w:rPr>
              <w:t>0,00</w:t>
            </w:r>
          </w:p>
          <w:p w:rsidR="000E2762" w:rsidRDefault="000E2762" w:rsidP="000E2762">
            <w:pPr>
              <w:ind w:hanging="108"/>
              <w:jc w:val="center"/>
              <w:rPr>
                <w:color w:val="FF0000"/>
              </w:rPr>
            </w:pPr>
          </w:p>
          <w:p w:rsidR="000E2762" w:rsidRDefault="000E2762" w:rsidP="000E2762">
            <w:pPr>
              <w:ind w:hanging="108"/>
              <w:jc w:val="center"/>
              <w:rPr>
                <w:color w:val="FF0000"/>
              </w:rPr>
            </w:pPr>
          </w:p>
          <w:p w:rsidR="000E2762" w:rsidRPr="00950A4D" w:rsidRDefault="000E2762" w:rsidP="000E2762">
            <w:pPr>
              <w:ind w:hanging="108"/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0E2762">
            <w:pPr>
              <w:ind w:hanging="108"/>
              <w:jc w:val="center"/>
              <w:rPr>
                <w:color w:val="FF0000"/>
              </w:rPr>
            </w:pPr>
            <w:r w:rsidRPr="00950A4D">
              <w:rPr>
                <w:color w:val="FF0000"/>
              </w:rPr>
              <w:t>0,00</w:t>
            </w:r>
          </w:p>
          <w:p w:rsidR="000E2762" w:rsidRDefault="000E2762" w:rsidP="000E2762">
            <w:pPr>
              <w:ind w:hanging="108"/>
              <w:jc w:val="center"/>
              <w:rPr>
                <w:color w:val="FF0000"/>
              </w:rPr>
            </w:pPr>
          </w:p>
          <w:p w:rsidR="000E2762" w:rsidRDefault="000E2762" w:rsidP="000E2762">
            <w:pPr>
              <w:ind w:hanging="108"/>
              <w:jc w:val="center"/>
              <w:rPr>
                <w:color w:val="FF0000"/>
              </w:rPr>
            </w:pPr>
          </w:p>
          <w:p w:rsidR="000E2762" w:rsidRPr="00950A4D" w:rsidRDefault="000E2762" w:rsidP="000E2762">
            <w:pPr>
              <w:ind w:hanging="108"/>
              <w:jc w:val="center"/>
              <w:rPr>
                <w:color w:val="FF0000"/>
              </w:rPr>
            </w:pPr>
          </w:p>
        </w:tc>
      </w:tr>
      <w:tr w:rsidR="008F60C4" w:rsidRPr="00B82496" w:rsidTr="000E2762">
        <w:trPr>
          <w:gridAfter w:val="1"/>
          <w:wAfter w:w="1560" w:type="dxa"/>
          <w:trHeight w:val="780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82496">
              <w:rPr>
                <w:sz w:val="24"/>
                <w:szCs w:val="24"/>
              </w:rPr>
              <w:t>.20.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DA4543" w:rsidRDefault="008F60C4" w:rsidP="000E2762">
            <w:pPr>
              <w:jc w:val="both"/>
              <w:rPr>
                <w:color w:val="000000"/>
                <w:sz w:val="22"/>
                <w:szCs w:val="22"/>
              </w:rPr>
            </w:pPr>
            <w:r w:rsidRPr="00DA4543">
              <w:rPr>
                <w:color w:val="000000"/>
                <w:sz w:val="22"/>
                <w:szCs w:val="22"/>
              </w:rPr>
              <w:t>Методическое сопровождение работы с одаренными и талантливыми детьми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0E2762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0E2762">
            <w:r w:rsidRPr="004D4311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0E2762">
            <w:pPr>
              <w:ind w:hanging="108"/>
              <w:jc w:val="center"/>
            </w:pPr>
            <w:r w:rsidRPr="00883AFB">
              <w:t>0,00</w:t>
            </w:r>
          </w:p>
          <w:p w:rsidR="000E2762" w:rsidRDefault="000E2762" w:rsidP="000E2762">
            <w:pPr>
              <w:ind w:hanging="108"/>
              <w:jc w:val="center"/>
            </w:pPr>
          </w:p>
          <w:p w:rsidR="008F60C4" w:rsidRPr="00883AFB" w:rsidRDefault="008F60C4" w:rsidP="000E2762">
            <w:pPr>
              <w:ind w:hanging="108"/>
              <w:jc w:val="center"/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0E2762">
            <w:pPr>
              <w:ind w:hanging="108"/>
              <w:jc w:val="center"/>
            </w:pPr>
            <w:r w:rsidRPr="00883AFB">
              <w:t>0,00</w:t>
            </w:r>
          </w:p>
          <w:p w:rsidR="000E2762" w:rsidRDefault="000E2762" w:rsidP="000E2762">
            <w:pPr>
              <w:ind w:hanging="108"/>
              <w:jc w:val="center"/>
            </w:pPr>
          </w:p>
          <w:p w:rsidR="008F60C4" w:rsidRPr="00883AFB" w:rsidRDefault="008F60C4" w:rsidP="000E2762">
            <w:pPr>
              <w:ind w:hanging="108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0E2762">
            <w:pPr>
              <w:ind w:hanging="108"/>
              <w:jc w:val="center"/>
            </w:pPr>
            <w:r w:rsidRPr="00883AFB">
              <w:t>0,00</w:t>
            </w:r>
          </w:p>
          <w:p w:rsidR="000E2762" w:rsidRDefault="000E2762" w:rsidP="000E2762">
            <w:pPr>
              <w:ind w:hanging="108"/>
              <w:jc w:val="center"/>
            </w:pPr>
          </w:p>
          <w:p w:rsidR="008F60C4" w:rsidRPr="00883AFB" w:rsidRDefault="008F60C4" w:rsidP="000E2762">
            <w:pPr>
              <w:ind w:hanging="108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0E2762">
            <w:pPr>
              <w:ind w:hanging="108"/>
              <w:jc w:val="center"/>
            </w:pPr>
            <w:r w:rsidRPr="004D4311">
              <w:t>0,00</w:t>
            </w:r>
          </w:p>
          <w:p w:rsidR="000E2762" w:rsidRDefault="000E2762" w:rsidP="000E2762">
            <w:pPr>
              <w:ind w:hanging="108"/>
              <w:jc w:val="center"/>
            </w:pPr>
          </w:p>
          <w:p w:rsidR="008F60C4" w:rsidRPr="004D4311" w:rsidRDefault="008F60C4" w:rsidP="000E2762">
            <w:pPr>
              <w:ind w:hanging="108"/>
              <w:jc w:val="center"/>
            </w:pPr>
          </w:p>
        </w:tc>
      </w:tr>
      <w:tr w:rsidR="008F60C4" w:rsidRPr="00B82496" w:rsidTr="00A6068D">
        <w:trPr>
          <w:gridAfter w:val="1"/>
          <w:wAfter w:w="1560" w:type="dxa"/>
          <w:trHeight w:val="224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82496">
              <w:rPr>
                <w:sz w:val="24"/>
                <w:szCs w:val="24"/>
              </w:rPr>
              <w:t>.21.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DA4543" w:rsidRDefault="008F60C4" w:rsidP="000E2762">
            <w:pPr>
              <w:jc w:val="both"/>
              <w:rPr>
                <w:color w:val="000000"/>
                <w:sz w:val="22"/>
                <w:szCs w:val="22"/>
              </w:rPr>
            </w:pPr>
            <w:r w:rsidRPr="00DA4543">
              <w:rPr>
                <w:color w:val="000000"/>
                <w:sz w:val="22"/>
                <w:szCs w:val="22"/>
              </w:rPr>
              <w:t xml:space="preserve">Организация системы  профильного обучения, </w:t>
            </w:r>
            <w:proofErr w:type="gramStart"/>
            <w:r w:rsidRPr="00DA4543">
              <w:rPr>
                <w:color w:val="000000"/>
                <w:sz w:val="22"/>
                <w:szCs w:val="22"/>
              </w:rPr>
              <w:t>обучения  одаренных детей</w:t>
            </w:r>
            <w:proofErr w:type="gramEnd"/>
            <w:r w:rsidRPr="00DA4543">
              <w:rPr>
                <w:color w:val="000000"/>
                <w:sz w:val="22"/>
                <w:szCs w:val="22"/>
              </w:rPr>
              <w:t>  по индивидуальным учебным планам.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0E2762">
            <w:pPr>
              <w:jc w:val="center"/>
            </w:pPr>
            <w:r>
              <w:t xml:space="preserve"> Управление </w:t>
            </w:r>
            <w:r w:rsidRPr="004D4311">
              <w:t>по образованию и молодежной политике, МБОУ</w:t>
            </w:r>
          </w:p>
          <w:p w:rsidR="008F60C4" w:rsidRDefault="008F60C4" w:rsidP="000E2762">
            <w:pPr>
              <w:jc w:val="center"/>
            </w:pPr>
          </w:p>
          <w:p w:rsidR="008F60C4" w:rsidRPr="004D4311" w:rsidRDefault="008F60C4" w:rsidP="000E2762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0E2762"/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0E2762">
            <w:pPr>
              <w:ind w:hanging="108"/>
              <w:jc w:val="center"/>
            </w:pPr>
            <w:r w:rsidRPr="00883AFB">
              <w:t>0,00</w:t>
            </w:r>
          </w:p>
          <w:p w:rsidR="008F60C4" w:rsidRDefault="008F60C4" w:rsidP="000E2762">
            <w:pPr>
              <w:ind w:hanging="108"/>
              <w:jc w:val="center"/>
            </w:pPr>
          </w:p>
          <w:p w:rsidR="008F60C4" w:rsidRDefault="008F60C4" w:rsidP="000E2762">
            <w:pPr>
              <w:ind w:hanging="108"/>
              <w:jc w:val="center"/>
            </w:pPr>
          </w:p>
          <w:p w:rsidR="008F60C4" w:rsidRPr="00883AFB" w:rsidRDefault="008F60C4" w:rsidP="000E2762">
            <w:pPr>
              <w:ind w:hanging="108"/>
              <w:jc w:val="center"/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0E2762">
            <w:pPr>
              <w:ind w:hanging="108"/>
              <w:jc w:val="center"/>
            </w:pPr>
            <w:r w:rsidRPr="00883AFB">
              <w:t>0,00</w:t>
            </w:r>
          </w:p>
          <w:p w:rsidR="008F60C4" w:rsidRDefault="008F60C4" w:rsidP="000E2762">
            <w:pPr>
              <w:ind w:hanging="108"/>
              <w:jc w:val="center"/>
            </w:pPr>
          </w:p>
          <w:p w:rsidR="008F60C4" w:rsidRDefault="008F60C4" w:rsidP="000E2762">
            <w:pPr>
              <w:ind w:hanging="108"/>
              <w:jc w:val="center"/>
            </w:pPr>
          </w:p>
          <w:p w:rsidR="008F60C4" w:rsidRPr="00883AFB" w:rsidRDefault="008F60C4" w:rsidP="000E2762">
            <w:pPr>
              <w:ind w:hanging="108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0E2762">
            <w:pPr>
              <w:ind w:hanging="108"/>
              <w:jc w:val="center"/>
            </w:pPr>
            <w:r w:rsidRPr="00883AFB">
              <w:t>0,00</w:t>
            </w:r>
          </w:p>
          <w:p w:rsidR="008F60C4" w:rsidRDefault="008F60C4" w:rsidP="000E2762">
            <w:pPr>
              <w:ind w:hanging="108"/>
              <w:jc w:val="center"/>
            </w:pPr>
          </w:p>
          <w:p w:rsidR="008F60C4" w:rsidRDefault="008F60C4" w:rsidP="000E2762">
            <w:pPr>
              <w:ind w:hanging="108"/>
              <w:jc w:val="center"/>
            </w:pPr>
          </w:p>
          <w:p w:rsidR="008F60C4" w:rsidRPr="00883AFB" w:rsidRDefault="008F60C4" w:rsidP="000E2762">
            <w:pPr>
              <w:ind w:hanging="108"/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0E2762">
            <w:pPr>
              <w:ind w:hanging="108"/>
              <w:jc w:val="center"/>
            </w:pPr>
            <w:r w:rsidRPr="004D4311">
              <w:t>0,00</w:t>
            </w:r>
          </w:p>
          <w:p w:rsidR="008F60C4" w:rsidRDefault="008F60C4" w:rsidP="000E2762">
            <w:pPr>
              <w:ind w:hanging="108"/>
              <w:jc w:val="center"/>
            </w:pPr>
          </w:p>
          <w:p w:rsidR="008F60C4" w:rsidRDefault="008F60C4" w:rsidP="000E2762">
            <w:pPr>
              <w:ind w:hanging="108"/>
              <w:jc w:val="center"/>
            </w:pPr>
          </w:p>
          <w:p w:rsidR="008F60C4" w:rsidRPr="004D4311" w:rsidRDefault="008F60C4" w:rsidP="000E2762">
            <w:pPr>
              <w:ind w:hanging="108"/>
              <w:jc w:val="center"/>
            </w:pPr>
          </w:p>
        </w:tc>
      </w:tr>
      <w:tr w:rsidR="008F60C4" w:rsidRPr="00B82496" w:rsidTr="000E2762">
        <w:trPr>
          <w:gridAfter w:val="1"/>
          <w:wAfter w:w="1560" w:type="dxa"/>
          <w:trHeight w:val="510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82496">
              <w:rPr>
                <w:sz w:val="24"/>
                <w:szCs w:val="24"/>
              </w:rPr>
              <w:t>.22.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DA4543" w:rsidRDefault="008F60C4" w:rsidP="000E2762">
            <w:pPr>
              <w:jc w:val="both"/>
              <w:rPr>
                <w:sz w:val="22"/>
                <w:szCs w:val="22"/>
              </w:rPr>
            </w:pPr>
            <w:r w:rsidRPr="00DA4543">
              <w:rPr>
                <w:sz w:val="22"/>
                <w:szCs w:val="22"/>
              </w:rPr>
              <w:t>Конкурс «Ученик года», «Лидер года»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0E2762">
            <w:pPr>
              <w:jc w:val="center"/>
            </w:pPr>
            <w:r w:rsidRPr="004D4311">
              <w:t>МБУ ДО ЦДТ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0E2762">
            <w:r w:rsidRPr="004D4311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950A4D" w:rsidRDefault="008F60C4" w:rsidP="000E2762">
            <w:pPr>
              <w:ind w:hanging="108"/>
              <w:jc w:val="center"/>
              <w:rPr>
                <w:color w:val="FF0000"/>
              </w:rPr>
            </w:pPr>
            <w:r w:rsidRPr="00950A4D">
              <w:rPr>
                <w:color w:val="FF0000"/>
              </w:rPr>
              <w:t>10 000,00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950A4D" w:rsidRDefault="008F60C4" w:rsidP="000E2762">
            <w:pPr>
              <w:ind w:hanging="108"/>
              <w:jc w:val="center"/>
              <w:rPr>
                <w:color w:val="FF0000"/>
              </w:rPr>
            </w:pPr>
            <w:r w:rsidRPr="00950A4D">
              <w:rPr>
                <w:color w:val="FF0000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950A4D" w:rsidRDefault="008F60C4" w:rsidP="000E2762">
            <w:pPr>
              <w:ind w:hanging="108"/>
              <w:jc w:val="center"/>
              <w:rPr>
                <w:color w:val="FF0000"/>
              </w:rPr>
            </w:pPr>
            <w:r w:rsidRPr="00950A4D">
              <w:rPr>
                <w:color w:val="FF000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950A4D" w:rsidRDefault="008F60C4" w:rsidP="000E2762">
            <w:pPr>
              <w:ind w:hanging="108"/>
              <w:jc w:val="center"/>
              <w:rPr>
                <w:color w:val="FF0000"/>
              </w:rPr>
            </w:pPr>
            <w:r w:rsidRPr="00950A4D">
              <w:rPr>
                <w:color w:val="FF0000"/>
              </w:rPr>
              <w:t>0,00</w:t>
            </w:r>
          </w:p>
        </w:tc>
      </w:tr>
      <w:tr w:rsidR="008F60C4" w:rsidRPr="00B82496" w:rsidTr="000E2762">
        <w:trPr>
          <w:gridAfter w:val="1"/>
          <w:wAfter w:w="1560" w:type="dxa"/>
          <w:trHeight w:val="103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82496">
              <w:rPr>
                <w:sz w:val="24"/>
                <w:szCs w:val="24"/>
              </w:rPr>
              <w:t>.23.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DA4543" w:rsidRDefault="008F60C4" w:rsidP="000E2762">
            <w:pPr>
              <w:jc w:val="both"/>
              <w:rPr>
                <w:color w:val="000000"/>
                <w:sz w:val="22"/>
                <w:szCs w:val="22"/>
              </w:rPr>
            </w:pPr>
            <w:r w:rsidRPr="00DA4543">
              <w:rPr>
                <w:color w:val="000000"/>
                <w:sz w:val="22"/>
                <w:szCs w:val="22"/>
              </w:rPr>
              <w:t>Районный конкурс научно-исследовательских и проектных работ  учащихся начальных классов «Шаг в науку»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0E2762">
            <w:pPr>
              <w:jc w:val="center"/>
            </w:pPr>
            <w:r w:rsidRPr="004D4311">
              <w:t>МБУ ДО ЦДТ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0E2762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950A4D" w:rsidRDefault="008F60C4" w:rsidP="000E2762">
            <w:pPr>
              <w:ind w:hanging="108"/>
              <w:jc w:val="center"/>
              <w:rPr>
                <w:color w:val="FF0000"/>
              </w:rPr>
            </w:pPr>
            <w:r w:rsidRPr="00950A4D">
              <w:rPr>
                <w:color w:val="FF0000"/>
              </w:rPr>
              <w:t>5 500,00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950A4D" w:rsidRDefault="008F60C4" w:rsidP="000E2762">
            <w:pPr>
              <w:ind w:hanging="108"/>
              <w:jc w:val="center"/>
              <w:rPr>
                <w:color w:val="FF0000"/>
              </w:rPr>
            </w:pPr>
            <w:r w:rsidRPr="00950A4D">
              <w:rPr>
                <w:color w:val="FF0000"/>
              </w:rPr>
              <w:t>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83AFB" w:rsidRDefault="008F60C4" w:rsidP="000E2762">
            <w:pPr>
              <w:ind w:hanging="108"/>
              <w:jc w:val="center"/>
            </w:pPr>
            <w:r w:rsidRPr="00883AFB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0E2762">
            <w:pPr>
              <w:ind w:hanging="108"/>
              <w:jc w:val="center"/>
            </w:pPr>
            <w:r w:rsidRPr="004D4311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464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82496">
              <w:rPr>
                <w:sz w:val="24"/>
                <w:szCs w:val="24"/>
              </w:rPr>
              <w:t>.24.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DA4543" w:rsidRDefault="008F60C4" w:rsidP="000E2762">
            <w:pPr>
              <w:jc w:val="both"/>
              <w:rPr>
                <w:sz w:val="22"/>
                <w:szCs w:val="22"/>
              </w:rPr>
            </w:pPr>
            <w:r w:rsidRPr="00DA4543">
              <w:rPr>
                <w:sz w:val="22"/>
                <w:szCs w:val="22"/>
              </w:rPr>
              <w:t>Фестиваль творчества воспитанников ДОУ «Маленькая страна»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0E2762">
            <w:pPr>
              <w:jc w:val="center"/>
            </w:pPr>
            <w:r>
              <w:t xml:space="preserve"> Управление </w:t>
            </w:r>
            <w:r w:rsidRPr="004D4311">
              <w:t>по образованию и молодежной политике</w:t>
            </w:r>
          </w:p>
          <w:p w:rsidR="008F60C4" w:rsidRPr="004D4311" w:rsidRDefault="008F60C4" w:rsidP="000E2762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0E2762">
            <w:r w:rsidRPr="004D4311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0E2762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0E2762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0E2762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0E2762">
            <w:pPr>
              <w:ind w:hanging="108"/>
              <w:jc w:val="center"/>
            </w:pPr>
            <w:r w:rsidRPr="004D4311">
              <w:t>0,00</w:t>
            </w:r>
          </w:p>
        </w:tc>
      </w:tr>
      <w:tr w:rsidR="008F60C4" w:rsidRPr="00B82496" w:rsidTr="00950A4D">
        <w:trPr>
          <w:gridAfter w:val="1"/>
          <w:wAfter w:w="1560" w:type="dxa"/>
          <w:trHeight w:val="843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82496">
              <w:rPr>
                <w:sz w:val="24"/>
                <w:szCs w:val="24"/>
              </w:rPr>
              <w:t>.25.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DA4543" w:rsidRDefault="008F60C4" w:rsidP="000E2762">
            <w:pPr>
              <w:jc w:val="both"/>
              <w:rPr>
                <w:sz w:val="22"/>
                <w:szCs w:val="22"/>
              </w:rPr>
            </w:pPr>
            <w:r w:rsidRPr="00DA4543">
              <w:rPr>
                <w:sz w:val="22"/>
                <w:szCs w:val="22"/>
              </w:rPr>
              <w:t>Проведение муниципального этапа Всероссийских олимпиад школьников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0E2762">
            <w:pPr>
              <w:jc w:val="center"/>
            </w:pPr>
            <w:r>
              <w:t xml:space="preserve"> Управление </w:t>
            </w:r>
            <w:r w:rsidRPr="004D4311">
              <w:t>по образованию и молодежной политике</w:t>
            </w:r>
          </w:p>
          <w:p w:rsidR="008F60C4" w:rsidRDefault="008F60C4" w:rsidP="000E2762">
            <w:pPr>
              <w:jc w:val="center"/>
            </w:pPr>
          </w:p>
          <w:p w:rsidR="008F60C4" w:rsidRDefault="008F60C4" w:rsidP="000E2762">
            <w:pPr>
              <w:jc w:val="center"/>
            </w:pPr>
          </w:p>
          <w:p w:rsidR="008F60C4" w:rsidRPr="004D4311" w:rsidRDefault="008F60C4" w:rsidP="000E2762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0E2762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EE4D7C" w:rsidRDefault="008F60C4" w:rsidP="000E2762">
            <w:pPr>
              <w:ind w:hanging="108"/>
              <w:jc w:val="center"/>
              <w:rPr>
                <w:color w:val="FF0000"/>
              </w:rPr>
            </w:pPr>
            <w:r w:rsidRPr="00EE4D7C">
              <w:rPr>
                <w:color w:val="FF0000"/>
              </w:rPr>
              <w:t>3 000,00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F2A9B" w:rsidRDefault="008F60C4" w:rsidP="000E2762">
            <w:pPr>
              <w:ind w:hanging="108"/>
              <w:jc w:val="center"/>
              <w:rPr>
                <w:color w:val="FF0000"/>
              </w:rPr>
            </w:pPr>
            <w:r w:rsidRPr="004F2A9B">
              <w:rPr>
                <w:color w:val="FF0000"/>
              </w:rPr>
              <w:t>3 000,00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0E2762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0E2762">
            <w:pPr>
              <w:ind w:hanging="108"/>
              <w:jc w:val="center"/>
            </w:pPr>
            <w:r w:rsidRPr="004D4311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126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82496">
              <w:rPr>
                <w:sz w:val="24"/>
                <w:szCs w:val="24"/>
              </w:rPr>
              <w:t>.26.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7025B7" w:rsidRDefault="008F60C4" w:rsidP="000E2762">
            <w:pPr>
              <w:jc w:val="both"/>
              <w:rPr>
                <w:sz w:val="22"/>
                <w:szCs w:val="22"/>
              </w:rPr>
            </w:pPr>
            <w:r w:rsidRPr="007025B7">
              <w:rPr>
                <w:sz w:val="22"/>
                <w:szCs w:val="22"/>
              </w:rPr>
              <w:t xml:space="preserve">Участие учащихся-победителей муниципального этапа в региональном этапе  Всероссийской олимпиады школьников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0E2762">
            <w:pPr>
              <w:jc w:val="center"/>
            </w:pPr>
            <w:r>
              <w:t xml:space="preserve"> Управление </w:t>
            </w:r>
            <w:r w:rsidRPr="004D4311">
              <w:t xml:space="preserve"> по образованию и молодежной политике</w:t>
            </w:r>
          </w:p>
          <w:p w:rsidR="008F60C4" w:rsidRDefault="008F60C4" w:rsidP="000E2762">
            <w:pPr>
              <w:jc w:val="center"/>
            </w:pPr>
          </w:p>
          <w:p w:rsidR="008F60C4" w:rsidRDefault="008F60C4" w:rsidP="000E2762">
            <w:pPr>
              <w:jc w:val="center"/>
            </w:pPr>
          </w:p>
          <w:p w:rsidR="008F60C4" w:rsidRPr="004D4311" w:rsidRDefault="008F60C4" w:rsidP="000E2762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0E2762">
            <w:r w:rsidRPr="004D4311">
              <w:t>Бюджет муницип</w:t>
            </w:r>
            <w:r>
              <w:t>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EE4D7C" w:rsidRDefault="008F60C4" w:rsidP="000E2762">
            <w:pPr>
              <w:ind w:hanging="108"/>
              <w:jc w:val="center"/>
              <w:rPr>
                <w:color w:val="FF0000"/>
              </w:rPr>
            </w:pPr>
            <w:r w:rsidRPr="00EE4D7C">
              <w:rPr>
                <w:color w:val="FF0000"/>
              </w:rPr>
              <w:t>5 000,00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F2A9B" w:rsidRDefault="008F60C4" w:rsidP="000E2762">
            <w:pPr>
              <w:ind w:hanging="108"/>
              <w:jc w:val="center"/>
              <w:rPr>
                <w:color w:val="FF0000"/>
              </w:rPr>
            </w:pPr>
            <w:r w:rsidRPr="004F2A9B">
              <w:rPr>
                <w:color w:val="FF0000"/>
              </w:rPr>
              <w:t>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0E2762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0E2762">
            <w:pPr>
              <w:ind w:hanging="108"/>
              <w:jc w:val="center"/>
            </w:pPr>
            <w:r w:rsidRPr="004D4311">
              <w:t>0,00</w:t>
            </w:r>
          </w:p>
        </w:tc>
      </w:tr>
      <w:tr w:rsidR="008F60C4" w:rsidRPr="00B82496" w:rsidTr="000E2762">
        <w:trPr>
          <w:gridAfter w:val="1"/>
          <w:wAfter w:w="1560" w:type="dxa"/>
          <w:trHeight w:val="69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82496">
              <w:rPr>
                <w:sz w:val="24"/>
                <w:szCs w:val="24"/>
              </w:rPr>
              <w:t>.27.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60C4" w:rsidRPr="007025B7" w:rsidRDefault="008F60C4" w:rsidP="000E2762">
            <w:pPr>
              <w:jc w:val="both"/>
              <w:rPr>
                <w:sz w:val="22"/>
                <w:szCs w:val="22"/>
              </w:rPr>
            </w:pPr>
            <w:r w:rsidRPr="007025B7">
              <w:rPr>
                <w:sz w:val="22"/>
                <w:szCs w:val="22"/>
              </w:rPr>
              <w:t>Муниципальная научно-практическая конференция школьников «Старт в науку»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0E2762">
            <w:pPr>
              <w:jc w:val="center"/>
            </w:pPr>
            <w:r w:rsidRPr="004D4311">
              <w:t>МБУ ДО ЦДТ</w:t>
            </w:r>
          </w:p>
          <w:p w:rsidR="008F60C4" w:rsidRDefault="008F60C4" w:rsidP="000E2762">
            <w:pPr>
              <w:jc w:val="center"/>
            </w:pPr>
          </w:p>
          <w:p w:rsidR="008F60C4" w:rsidRDefault="008F60C4" w:rsidP="000E2762">
            <w:pPr>
              <w:jc w:val="center"/>
            </w:pPr>
          </w:p>
          <w:p w:rsidR="008F60C4" w:rsidRPr="004D4311" w:rsidRDefault="008F60C4" w:rsidP="000E2762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0E2762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950A4D" w:rsidRDefault="008F60C4" w:rsidP="000E2762">
            <w:pPr>
              <w:ind w:hanging="108"/>
              <w:jc w:val="center"/>
              <w:rPr>
                <w:color w:val="FF0000"/>
              </w:rPr>
            </w:pPr>
            <w:r w:rsidRPr="00950A4D">
              <w:rPr>
                <w:color w:val="FF0000"/>
              </w:rPr>
              <w:t>9 000,00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950A4D" w:rsidRDefault="008F60C4" w:rsidP="000E2762">
            <w:pPr>
              <w:ind w:hanging="108"/>
              <w:jc w:val="center"/>
              <w:rPr>
                <w:color w:val="FF0000"/>
              </w:rPr>
            </w:pPr>
            <w:r w:rsidRPr="00950A4D">
              <w:rPr>
                <w:color w:val="FF0000"/>
              </w:rPr>
              <w:t>9 000,00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83AFB" w:rsidRDefault="008F60C4" w:rsidP="000E2762">
            <w:pPr>
              <w:ind w:hanging="108"/>
              <w:jc w:val="center"/>
            </w:pPr>
            <w:r w:rsidRPr="00883AFB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0E2762">
            <w:pPr>
              <w:ind w:hanging="108"/>
              <w:jc w:val="center"/>
            </w:pPr>
            <w:r w:rsidRPr="004D4311">
              <w:t>0,00</w:t>
            </w:r>
          </w:p>
        </w:tc>
      </w:tr>
      <w:tr w:rsidR="008F60C4" w:rsidRPr="00B82496" w:rsidTr="000E2762">
        <w:trPr>
          <w:gridAfter w:val="1"/>
          <w:wAfter w:w="1560" w:type="dxa"/>
          <w:trHeight w:val="630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82496">
              <w:rPr>
                <w:sz w:val="24"/>
                <w:szCs w:val="24"/>
              </w:rPr>
              <w:t>.28.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7025B7" w:rsidRDefault="008F60C4" w:rsidP="000E2762">
            <w:pPr>
              <w:jc w:val="both"/>
              <w:rPr>
                <w:sz w:val="22"/>
                <w:szCs w:val="22"/>
              </w:rPr>
            </w:pPr>
            <w:r w:rsidRPr="007025B7">
              <w:rPr>
                <w:sz w:val="22"/>
                <w:szCs w:val="22"/>
              </w:rPr>
              <w:t>Районный праздник – чествование победителей  муниципального этапа Всероссийской олимпиады школьников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0E2762">
            <w:pPr>
              <w:jc w:val="center"/>
            </w:pPr>
            <w:r>
              <w:t xml:space="preserve">Управление </w:t>
            </w:r>
            <w:r w:rsidRPr="004D4311">
              <w:t xml:space="preserve"> по образованию и молодежной политике</w:t>
            </w:r>
          </w:p>
          <w:p w:rsidR="008F60C4" w:rsidRDefault="008F60C4" w:rsidP="000E2762">
            <w:pPr>
              <w:jc w:val="center"/>
            </w:pPr>
          </w:p>
          <w:p w:rsidR="008F60C4" w:rsidRDefault="008F60C4" w:rsidP="000E2762">
            <w:pPr>
              <w:jc w:val="center"/>
            </w:pPr>
          </w:p>
          <w:p w:rsidR="008F60C4" w:rsidRPr="004D4311" w:rsidRDefault="008F60C4" w:rsidP="000E2762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0E2762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950A4D" w:rsidRDefault="008F60C4" w:rsidP="000E2762">
            <w:pPr>
              <w:ind w:hanging="108"/>
              <w:jc w:val="center"/>
              <w:rPr>
                <w:color w:val="FF0000"/>
              </w:rPr>
            </w:pPr>
            <w:r w:rsidRPr="00950A4D">
              <w:rPr>
                <w:color w:val="FF0000"/>
              </w:rPr>
              <w:t>8 000,00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950A4D" w:rsidRDefault="008F60C4" w:rsidP="000E2762">
            <w:pPr>
              <w:ind w:hanging="108"/>
              <w:jc w:val="center"/>
              <w:rPr>
                <w:color w:val="FF0000"/>
              </w:rPr>
            </w:pPr>
            <w:r w:rsidRPr="00950A4D">
              <w:rPr>
                <w:color w:val="FF0000"/>
              </w:rPr>
              <w:t>8 000,00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83AFB" w:rsidRDefault="008F60C4" w:rsidP="000E2762">
            <w:pPr>
              <w:ind w:hanging="108"/>
              <w:jc w:val="center"/>
            </w:pPr>
            <w:r w:rsidRPr="00883AFB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0E2762">
            <w:pPr>
              <w:ind w:hanging="108"/>
              <w:jc w:val="center"/>
            </w:pPr>
            <w:r w:rsidRPr="004D4311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94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82496">
              <w:rPr>
                <w:sz w:val="24"/>
                <w:szCs w:val="24"/>
              </w:rPr>
              <w:t>.29.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7025B7" w:rsidRDefault="008F60C4" w:rsidP="000E2762">
            <w:pPr>
              <w:jc w:val="both"/>
              <w:rPr>
                <w:sz w:val="22"/>
                <w:szCs w:val="22"/>
              </w:rPr>
            </w:pPr>
            <w:r w:rsidRPr="007025B7">
              <w:rPr>
                <w:sz w:val="22"/>
                <w:szCs w:val="22"/>
              </w:rPr>
              <w:t>Проведение мероприятий и выплата премий:                                            - имени Ю.А.Гагарина;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0E2762">
            <w:pPr>
              <w:jc w:val="center"/>
            </w:pPr>
            <w:r>
              <w:t xml:space="preserve">Управление </w:t>
            </w:r>
            <w:r w:rsidRPr="004D4311">
              <w:t xml:space="preserve"> по образованию и молодежной политике</w:t>
            </w:r>
          </w:p>
          <w:p w:rsidR="008F60C4" w:rsidRDefault="008F60C4" w:rsidP="000E2762">
            <w:pPr>
              <w:jc w:val="center"/>
            </w:pPr>
          </w:p>
          <w:p w:rsidR="008F60C4" w:rsidRPr="004D4311" w:rsidRDefault="008F60C4" w:rsidP="000E2762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0E2762">
            <w:r w:rsidRPr="004D4311">
              <w:t>Бюджет муницип</w:t>
            </w:r>
            <w:r>
              <w:t>ального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950A4D" w:rsidRDefault="008F60C4" w:rsidP="000E2762">
            <w:pPr>
              <w:ind w:hanging="108"/>
              <w:jc w:val="center"/>
              <w:rPr>
                <w:color w:val="FF0000"/>
              </w:rPr>
            </w:pPr>
            <w:r w:rsidRPr="00950A4D">
              <w:rPr>
                <w:color w:val="FF0000"/>
              </w:rPr>
              <w:t>13 500,00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950A4D" w:rsidRDefault="008F60C4" w:rsidP="000E2762">
            <w:pPr>
              <w:ind w:hanging="108"/>
              <w:jc w:val="center"/>
              <w:rPr>
                <w:color w:val="FF0000"/>
              </w:rPr>
            </w:pPr>
            <w:r w:rsidRPr="00950A4D">
              <w:rPr>
                <w:color w:val="FF0000"/>
              </w:rPr>
              <w:t>13 500,00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83AFB" w:rsidRDefault="008F60C4" w:rsidP="000E2762">
            <w:pPr>
              <w:ind w:hanging="108"/>
              <w:jc w:val="center"/>
            </w:pPr>
            <w:r w:rsidRPr="00883AFB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0E2762">
            <w:pPr>
              <w:ind w:hanging="108"/>
              <w:jc w:val="center"/>
            </w:pPr>
            <w:r w:rsidRPr="004D4311">
              <w:t>0,00</w:t>
            </w:r>
          </w:p>
        </w:tc>
      </w:tr>
      <w:tr w:rsidR="008F60C4" w:rsidRPr="00B82496" w:rsidTr="00950A4D">
        <w:trPr>
          <w:gridAfter w:val="1"/>
          <w:wAfter w:w="1560" w:type="dxa"/>
          <w:trHeight w:val="508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82496">
              <w:rPr>
                <w:sz w:val="24"/>
                <w:szCs w:val="24"/>
              </w:rPr>
              <w:t>.30.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7025B7" w:rsidRDefault="008F60C4" w:rsidP="000E2762">
            <w:pPr>
              <w:rPr>
                <w:sz w:val="22"/>
                <w:szCs w:val="22"/>
              </w:rPr>
            </w:pPr>
            <w:r w:rsidRPr="007025B7">
              <w:rPr>
                <w:sz w:val="22"/>
                <w:szCs w:val="22"/>
              </w:rPr>
              <w:t xml:space="preserve">- имени Кирилла и </w:t>
            </w:r>
            <w:proofErr w:type="spellStart"/>
            <w:r w:rsidRPr="007025B7">
              <w:rPr>
                <w:sz w:val="22"/>
                <w:szCs w:val="22"/>
              </w:rPr>
              <w:t>Мефодия</w:t>
            </w:r>
            <w:proofErr w:type="spellEnd"/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0E2762">
            <w:pPr>
              <w:jc w:val="center"/>
            </w:pPr>
            <w:r>
              <w:t xml:space="preserve">Управление </w:t>
            </w:r>
            <w:r w:rsidRPr="004D4311">
              <w:t xml:space="preserve"> по образованию и молодежной политике</w:t>
            </w:r>
          </w:p>
          <w:p w:rsidR="008F60C4" w:rsidRDefault="008F60C4" w:rsidP="000E2762">
            <w:pPr>
              <w:jc w:val="center"/>
            </w:pPr>
          </w:p>
          <w:p w:rsidR="008F60C4" w:rsidRPr="004D4311" w:rsidRDefault="008F60C4" w:rsidP="000E2762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0E2762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E62269" w:rsidRDefault="008F60C4" w:rsidP="000E2762">
            <w:pPr>
              <w:ind w:hanging="108"/>
              <w:jc w:val="center"/>
              <w:rPr>
                <w:color w:val="FF0000"/>
              </w:rPr>
            </w:pPr>
            <w:r w:rsidRPr="00E62269">
              <w:rPr>
                <w:color w:val="FF0000"/>
              </w:rPr>
              <w:t>4 000,00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E62269" w:rsidRDefault="008F60C4" w:rsidP="000E2762">
            <w:pPr>
              <w:ind w:hanging="108"/>
              <w:jc w:val="center"/>
              <w:rPr>
                <w:color w:val="FF0000"/>
              </w:rPr>
            </w:pPr>
            <w:r w:rsidRPr="00E62269">
              <w:rPr>
                <w:color w:val="FF0000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83AFB" w:rsidRDefault="008F60C4" w:rsidP="000E2762">
            <w:pPr>
              <w:ind w:hanging="108"/>
              <w:jc w:val="center"/>
            </w:pPr>
            <w:r w:rsidRPr="00883AFB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0E2762">
            <w:pPr>
              <w:ind w:hanging="108"/>
              <w:jc w:val="center"/>
            </w:pPr>
            <w:r w:rsidRPr="004D4311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133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2F7F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B82496">
              <w:rPr>
                <w:sz w:val="24"/>
                <w:szCs w:val="24"/>
              </w:rPr>
              <w:t>.3</w:t>
            </w:r>
            <w:r w:rsidR="002F7FBD">
              <w:rPr>
                <w:sz w:val="24"/>
                <w:szCs w:val="24"/>
              </w:rPr>
              <w:t>1.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60C4" w:rsidRPr="0006199F" w:rsidRDefault="008F60C4" w:rsidP="008174EF">
            <w:pPr>
              <w:jc w:val="both"/>
              <w:rPr>
                <w:sz w:val="22"/>
                <w:szCs w:val="22"/>
              </w:rPr>
            </w:pPr>
            <w:r w:rsidRPr="0006199F">
              <w:rPr>
                <w:sz w:val="22"/>
                <w:szCs w:val="22"/>
              </w:rPr>
              <w:t>Участие в торжественных мероприятиях, посвященных вручению золотых медалей выпускникам школ (премии, цветы, поздравительные адреса, проезд)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7025B7">
            <w:pPr>
              <w:jc w:val="center"/>
            </w:pPr>
            <w:r>
              <w:t xml:space="preserve">Управление </w:t>
            </w:r>
            <w:r w:rsidRPr="004D4311">
              <w:t xml:space="preserve"> по образованию и молодежной политике</w:t>
            </w:r>
          </w:p>
          <w:p w:rsidR="008F60C4" w:rsidRPr="004D4311" w:rsidRDefault="008F60C4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7025B7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E62269" w:rsidRDefault="008F60C4" w:rsidP="00883AFB">
            <w:pPr>
              <w:ind w:hanging="108"/>
              <w:jc w:val="center"/>
              <w:rPr>
                <w:color w:val="FF0000"/>
              </w:rPr>
            </w:pPr>
            <w:r w:rsidRPr="00E62269">
              <w:rPr>
                <w:color w:val="FF0000"/>
              </w:rPr>
              <w:t>140 000,00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E62269" w:rsidRDefault="008F60C4" w:rsidP="00883AFB">
            <w:pPr>
              <w:ind w:hanging="108"/>
              <w:jc w:val="center"/>
              <w:rPr>
                <w:color w:val="FF0000"/>
              </w:rPr>
            </w:pPr>
            <w:r w:rsidRPr="00E62269">
              <w:rPr>
                <w:color w:val="FF0000"/>
              </w:rPr>
              <w:t>140 000,00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83AFB" w:rsidRDefault="008F60C4" w:rsidP="00883AFB">
            <w:pPr>
              <w:ind w:hanging="108"/>
              <w:jc w:val="center"/>
            </w:pPr>
            <w:r w:rsidRPr="00883AFB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883AFB">
            <w:pPr>
              <w:ind w:hanging="108"/>
              <w:jc w:val="center"/>
            </w:pPr>
            <w:r w:rsidRPr="004D4311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94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DE5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F7FBD">
              <w:rPr>
                <w:sz w:val="24"/>
                <w:szCs w:val="24"/>
              </w:rPr>
              <w:t>.32</w:t>
            </w:r>
            <w:r w:rsidRPr="00B82496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06199F" w:rsidRDefault="008F60C4" w:rsidP="008174EF">
            <w:pPr>
              <w:jc w:val="both"/>
              <w:rPr>
                <w:sz w:val="22"/>
                <w:szCs w:val="22"/>
              </w:rPr>
            </w:pPr>
            <w:r w:rsidRPr="0006199F">
              <w:rPr>
                <w:sz w:val="22"/>
                <w:szCs w:val="22"/>
              </w:rPr>
              <w:t>Православно-краеведческий марафон «Моя православная Родина» (Рождественские образовательные чтения и пр.)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7025B7">
            <w:pPr>
              <w:jc w:val="center"/>
            </w:pPr>
            <w:r>
              <w:t xml:space="preserve">Управление </w:t>
            </w:r>
            <w:r w:rsidRPr="004D4311">
              <w:t xml:space="preserve"> по образованию и молодежной политике</w:t>
            </w:r>
          </w:p>
          <w:p w:rsidR="008F60C4" w:rsidRPr="004D4311" w:rsidRDefault="008F60C4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B82496">
            <w:r w:rsidRPr="004D4311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E62269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E62269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E62269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E62269">
            <w:pPr>
              <w:ind w:hanging="108"/>
              <w:jc w:val="center"/>
            </w:pPr>
            <w:r w:rsidRPr="004D4311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94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2F7FBD" w:rsidP="00DE5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2.33</w:t>
            </w:r>
            <w:r w:rsidR="008F60C4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06199F" w:rsidRDefault="008F60C4" w:rsidP="008174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мероприятий в учреждениях общего образования за счет резервного фонда Правительства Смоленской области (проведение ремонтных работ, приобретение учебного оборудования, мебели и пр.)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7025B7">
            <w:pPr>
              <w:jc w:val="center"/>
            </w:pPr>
            <w:r>
              <w:t>МБОУ</w:t>
            </w:r>
          </w:p>
          <w:p w:rsidR="008F60C4" w:rsidRDefault="008F60C4" w:rsidP="007025B7">
            <w:pPr>
              <w:jc w:val="center"/>
            </w:pPr>
          </w:p>
          <w:p w:rsidR="008F60C4" w:rsidRDefault="008F60C4" w:rsidP="007025B7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B82496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E62269" w:rsidRDefault="008F60C4" w:rsidP="00416E48">
            <w:pPr>
              <w:ind w:hanging="108"/>
              <w:jc w:val="right"/>
              <w:rPr>
                <w:color w:val="FF0000"/>
              </w:rPr>
            </w:pPr>
            <w:r w:rsidRPr="00E62269">
              <w:rPr>
                <w:color w:val="FF0000"/>
              </w:rPr>
              <w:t>778 100,00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E62269" w:rsidRDefault="008F60C4" w:rsidP="00416E48">
            <w:pPr>
              <w:ind w:hanging="108"/>
              <w:jc w:val="right"/>
              <w:rPr>
                <w:color w:val="FF0000"/>
              </w:rPr>
            </w:pPr>
            <w:r w:rsidRPr="00E62269">
              <w:rPr>
                <w:color w:val="FF0000"/>
              </w:rPr>
              <w:t>778 100,00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E62269" w:rsidRDefault="008F60C4" w:rsidP="005C62BD">
            <w:pPr>
              <w:ind w:hanging="108"/>
              <w:jc w:val="center"/>
              <w:rPr>
                <w:color w:val="FF0000"/>
              </w:rPr>
            </w:pPr>
            <w:r w:rsidRPr="00E62269">
              <w:rPr>
                <w:color w:val="FF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5C62BD">
            <w:pPr>
              <w:ind w:hanging="108"/>
              <w:jc w:val="center"/>
            </w:pPr>
            <w:r w:rsidRPr="004D4311">
              <w:t>0,00</w:t>
            </w:r>
          </w:p>
        </w:tc>
      </w:tr>
      <w:tr w:rsidR="008F60C4" w:rsidRPr="00B82496" w:rsidTr="005C62BD">
        <w:trPr>
          <w:gridAfter w:val="1"/>
          <w:wAfter w:w="1560" w:type="dxa"/>
          <w:trHeight w:val="541"/>
        </w:trPr>
        <w:tc>
          <w:tcPr>
            <w:tcW w:w="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2F7FBD" w:rsidP="00DE5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2.34</w:t>
            </w:r>
            <w:r w:rsidR="008F60C4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F60C4" w:rsidRPr="0006199F" w:rsidRDefault="008F60C4" w:rsidP="005C62BD">
            <w:pPr>
              <w:jc w:val="both"/>
              <w:rPr>
                <w:sz w:val="22"/>
                <w:szCs w:val="22"/>
              </w:rPr>
            </w:pPr>
            <w:r w:rsidRPr="0006199F">
              <w:rPr>
                <w:sz w:val="22"/>
                <w:szCs w:val="22"/>
              </w:rPr>
              <w:t>Реализация мероприятий</w:t>
            </w:r>
            <w:r>
              <w:rPr>
                <w:sz w:val="22"/>
                <w:szCs w:val="22"/>
              </w:rPr>
              <w:t xml:space="preserve"> по  модернизации школьных систем образования в рамках  реализации областной государственной программы «Развитие образования в Смоленской области»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5C62BD">
            <w:pPr>
              <w:jc w:val="center"/>
            </w:pPr>
            <w:r>
              <w:t>МБОУ</w:t>
            </w:r>
          </w:p>
          <w:p w:rsidR="008F60C4" w:rsidRDefault="008F60C4" w:rsidP="005C62BD">
            <w:pPr>
              <w:jc w:val="center"/>
            </w:pPr>
          </w:p>
          <w:p w:rsidR="008F60C4" w:rsidRDefault="008F60C4" w:rsidP="005C62BD">
            <w:pPr>
              <w:jc w:val="center"/>
            </w:pPr>
          </w:p>
          <w:p w:rsidR="008F60C4" w:rsidRDefault="008F60C4" w:rsidP="005C62BD">
            <w:pPr>
              <w:jc w:val="center"/>
            </w:pPr>
          </w:p>
          <w:p w:rsidR="008F60C4" w:rsidRDefault="008F60C4" w:rsidP="007025B7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B82496">
            <w: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5C62BD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5C62BD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5C62BD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5C62BD">
            <w:pPr>
              <w:ind w:hanging="108"/>
              <w:jc w:val="center"/>
            </w:pPr>
            <w:r w:rsidRPr="004D4311">
              <w:t>0,00</w:t>
            </w:r>
          </w:p>
        </w:tc>
      </w:tr>
      <w:tr w:rsidR="008F60C4" w:rsidRPr="00B82496" w:rsidTr="005C62BD">
        <w:trPr>
          <w:gridAfter w:val="1"/>
          <w:wAfter w:w="1560" w:type="dxa"/>
          <w:trHeight w:val="415"/>
        </w:trPr>
        <w:tc>
          <w:tcPr>
            <w:tcW w:w="76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Default="008F60C4" w:rsidP="00DE52F7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8F60C4" w:rsidRPr="0006199F" w:rsidRDefault="008F60C4" w:rsidP="008174E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5C62BD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Default="008F60C4" w:rsidP="00B82496">
            <w:r>
              <w:t xml:space="preserve">Областной </w:t>
            </w:r>
            <w:r w:rsidR="00590AF1">
              <w:t xml:space="preserve"> </w:t>
            </w:r>
            <w:r>
              <w:t>б</w:t>
            </w:r>
            <w:r w:rsidR="00590AF1">
              <w:t>ю</w:t>
            </w:r>
            <w:r>
              <w:t>джет</w:t>
            </w:r>
          </w:p>
          <w:p w:rsidR="008F60C4" w:rsidRPr="004D4311" w:rsidRDefault="008F60C4" w:rsidP="00B82496"/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5C62BD" w:rsidRDefault="008F60C4" w:rsidP="005C62BD">
            <w:pPr>
              <w:ind w:hanging="108"/>
              <w:jc w:val="center"/>
              <w:rPr>
                <w:color w:val="FF0000"/>
              </w:rPr>
            </w:pPr>
            <w:r w:rsidRPr="005C62BD">
              <w:rPr>
                <w:color w:val="FF0000"/>
              </w:rPr>
              <w:t>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5C62BD" w:rsidRDefault="008F60C4" w:rsidP="005C62BD">
            <w:pPr>
              <w:ind w:hanging="108"/>
              <w:jc w:val="center"/>
              <w:rPr>
                <w:color w:val="FF0000"/>
              </w:rPr>
            </w:pPr>
            <w:r w:rsidRPr="005C62BD">
              <w:rPr>
                <w:color w:val="FF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5C62BD" w:rsidRDefault="008F60C4" w:rsidP="005C62BD">
            <w:pPr>
              <w:ind w:hanging="108"/>
              <w:jc w:val="center"/>
              <w:rPr>
                <w:color w:val="FF0000"/>
              </w:rPr>
            </w:pPr>
            <w:r w:rsidRPr="005C62BD">
              <w:rPr>
                <w:color w:val="FF000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5C62BD" w:rsidRDefault="008F60C4" w:rsidP="005C62BD">
            <w:pPr>
              <w:ind w:hanging="108"/>
              <w:jc w:val="center"/>
              <w:rPr>
                <w:color w:val="FF0000"/>
              </w:rPr>
            </w:pPr>
            <w:r w:rsidRPr="005C62BD">
              <w:rPr>
                <w:color w:val="FF0000"/>
              </w:rPr>
              <w:t>0,00</w:t>
            </w:r>
          </w:p>
        </w:tc>
      </w:tr>
      <w:tr w:rsidR="008F60C4" w:rsidRPr="00B82496" w:rsidTr="005C62BD">
        <w:trPr>
          <w:gridAfter w:val="1"/>
          <w:wAfter w:w="1560" w:type="dxa"/>
          <w:trHeight w:val="1410"/>
        </w:trPr>
        <w:tc>
          <w:tcPr>
            <w:tcW w:w="7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Default="008F60C4" w:rsidP="00DE52F7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06199F" w:rsidRDefault="008F60C4" w:rsidP="008174E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5C62BD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Default="008F60C4" w:rsidP="00B82496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5C62BD" w:rsidRDefault="008F60C4" w:rsidP="005C62BD">
            <w:pPr>
              <w:ind w:hanging="108"/>
              <w:jc w:val="center"/>
              <w:rPr>
                <w:color w:val="FF0000"/>
              </w:rPr>
            </w:pPr>
            <w:r w:rsidRPr="005C62BD">
              <w:rPr>
                <w:color w:val="FF0000"/>
              </w:rPr>
              <w:t>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5C62BD" w:rsidRDefault="008F60C4" w:rsidP="005C62BD">
            <w:pPr>
              <w:ind w:hanging="108"/>
              <w:jc w:val="center"/>
              <w:rPr>
                <w:color w:val="FF0000"/>
              </w:rPr>
            </w:pPr>
            <w:r w:rsidRPr="005C62BD">
              <w:rPr>
                <w:color w:val="FF0000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5C62BD" w:rsidRDefault="008F60C4" w:rsidP="005C62BD">
            <w:pPr>
              <w:ind w:hanging="108"/>
              <w:jc w:val="center"/>
              <w:rPr>
                <w:color w:val="FF0000"/>
              </w:rPr>
            </w:pPr>
            <w:r w:rsidRPr="005C62BD">
              <w:rPr>
                <w:color w:val="FF000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5C62BD" w:rsidRDefault="008F60C4" w:rsidP="005C62BD">
            <w:pPr>
              <w:ind w:hanging="108"/>
              <w:jc w:val="center"/>
              <w:rPr>
                <w:color w:val="FF0000"/>
              </w:rPr>
            </w:pPr>
            <w:r w:rsidRPr="005C62BD">
              <w:rPr>
                <w:color w:val="FF0000"/>
              </w:rPr>
              <w:t>0,00</w:t>
            </w:r>
          </w:p>
        </w:tc>
      </w:tr>
      <w:tr w:rsidR="008F60C4" w:rsidRPr="00B82496" w:rsidTr="005C62BD">
        <w:trPr>
          <w:gridAfter w:val="1"/>
          <w:wAfter w:w="1560" w:type="dxa"/>
          <w:trHeight w:val="415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0E27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 w:rsidR="002F7FBD">
              <w:rPr>
                <w:sz w:val="24"/>
                <w:szCs w:val="24"/>
              </w:rPr>
              <w:t>35.</w:t>
            </w:r>
          </w:p>
        </w:tc>
        <w:tc>
          <w:tcPr>
            <w:tcW w:w="464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F60C4" w:rsidRPr="0006199F" w:rsidRDefault="008F60C4" w:rsidP="008174EF">
            <w:pPr>
              <w:jc w:val="both"/>
              <w:rPr>
                <w:sz w:val="22"/>
                <w:szCs w:val="22"/>
              </w:rPr>
            </w:pPr>
            <w:r w:rsidRPr="0006199F">
              <w:rPr>
                <w:sz w:val="22"/>
                <w:szCs w:val="22"/>
              </w:rPr>
              <w:t>Реализация мероприятий</w:t>
            </w:r>
            <w:r>
              <w:rPr>
                <w:sz w:val="22"/>
                <w:szCs w:val="22"/>
              </w:rPr>
              <w:t xml:space="preserve"> по капитальному ремонту зданий муниципальных образовательных организаций в рамках модернизации школьных систем образования в рамках областной государственной программы «Развитие образования в Смоленской области»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B82496">
            <w:pPr>
              <w:jc w:val="center"/>
            </w:pPr>
            <w:r w:rsidRPr="004D4311">
              <w:t xml:space="preserve">МБОУ </w:t>
            </w:r>
          </w:p>
          <w:p w:rsidR="008F60C4" w:rsidRDefault="008F60C4" w:rsidP="005C62BD">
            <w:pPr>
              <w:jc w:val="center"/>
            </w:pPr>
            <w:proofErr w:type="spellStart"/>
            <w:r>
              <w:t>Суетовская</w:t>
            </w:r>
            <w:proofErr w:type="spellEnd"/>
            <w:r>
              <w:t xml:space="preserve"> ОШ</w:t>
            </w:r>
          </w:p>
          <w:p w:rsidR="008F60C4" w:rsidRDefault="008F60C4" w:rsidP="00B82496">
            <w:pPr>
              <w:jc w:val="center"/>
            </w:pPr>
          </w:p>
          <w:p w:rsidR="008F60C4" w:rsidRDefault="008F60C4" w:rsidP="00B82496">
            <w:pPr>
              <w:jc w:val="center"/>
            </w:pPr>
          </w:p>
          <w:p w:rsidR="008F60C4" w:rsidRPr="004D4311" w:rsidRDefault="008F60C4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Default="008F60C4" w:rsidP="007E3DF3">
            <w:r>
              <w:t>Областной бюджет</w:t>
            </w:r>
          </w:p>
          <w:p w:rsidR="008F60C4" w:rsidRPr="004D4311" w:rsidRDefault="008F60C4" w:rsidP="007E3DF3"/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883AFB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883AFB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883AFB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883AFB">
            <w:pPr>
              <w:ind w:hanging="108"/>
              <w:jc w:val="center"/>
            </w:pPr>
            <w:r w:rsidRPr="004D4311">
              <w:t>0,00</w:t>
            </w:r>
          </w:p>
        </w:tc>
      </w:tr>
      <w:tr w:rsidR="008F60C4" w:rsidRPr="00B82496" w:rsidTr="005C62BD">
        <w:trPr>
          <w:gridAfter w:val="1"/>
          <w:wAfter w:w="1560" w:type="dxa"/>
          <w:trHeight w:val="1410"/>
        </w:trPr>
        <w:tc>
          <w:tcPr>
            <w:tcW w:w="7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Default="008F60C4" w:rsidP="00E62269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06199F" w:rsidRDefault="008F60C4" w:rsidP="008174E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Default="008F60C4" w:rsidP="007E3DF3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5C62BD" w:rsidRDefault="008F60C4" w:rsidP="005C62BD">
            <w:pPr>
              <w:ind w:hanging="108"/>
              <w:jc w:val="center"/>
              <w:rPr>
                <w:color w:val="FF0000"/>
              </w:rPr>
            </w:pPr>
            <w:r w:rsidRPr="005C62BD">
              <w:rPr>
                <w:color w:val="FF0000"/>
              </w:rPr>
              <w:t>1 212 000,00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5C62BD" w:rsidRDefault="008F60C4" w:rsidP="005C62BD">
            <w:pPr>
              <w:ind w:hanging="108"/>
              <w:jc w:val="center"/>
              <w:rPr>
                <w:color w:val="FF0000"/>
              </w:rPr>
            </w:pPr>
            <w:r w:rsidRPr="005C62BD">
              <w:rPr>
                <w:color w:val="FF0000"/>
              </w:rPr>
              <w:t>1 212 000,00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5C62BD" w:rsidRDefault="008F60C4" w:rsidP="005C62BD">
            <w:pPr>
              <w:ind w:hanging="108"/>
              <w:jc w:val="center"/>
              <w:rPr>
                <w:color w:val="FF0000"/>
              </w:rPr>
            </w:pPr>
            <w:r w:rsidRPr="005C62BD">
              <w:rPr>
                <w:color w:val="FF000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5C62BD" w:rsidRDefault="008F60C4" w:rsidP="005C62BD">
            <w:pPr>
              <w:ind w:hanging="108"/>
              <w:jc w:val="center"/>
              <w:rPr>
                <w:color w:val="FF0000"/>
              </w:rPr>
            </w:pPr>
            <w:r w:rsidRPr="005C62BD">
              <w:rPr>
                <w:color w:val="FF0000"/>
              </w:rPr>
              <w:t>0,00</w:t>
            </w:r>
          </w:p>
        </w:tc>
      </w:tr>
      <w:tr w:rsidR="008F60C4" w:rsidRPr="00B82496" w:rsidTr="000E2762">
        <w:trPr>
          <w:gridAfter w:val="1"/>
          <w:wAfter w:w="1560" w:type="dxa"/>
          <w:trHeight w:val="508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2F7F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F7FBD">
              <w:rPr>
                <w:sz w:val="24"/>
                <w:szCs w:val="24"/>
              </w:rPr>
              <w:t>.36.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06199F" w:rsidRDefault="008F60C4" w:rsidP="008174EF">
            <w:pPr>
              <w:jc w:val="both"/>
              <w:rPr>
                <w:sz w:val="22"/>
                <w:szCs w:val="22"/>
              </w:rPr>
            </w:pPr>
            <w:r w:rsidRPr="0006199F">
              <w:rPr>
                <w:sz w:val="22"/>
                <w:szCs w:val="22"/>
              </w:rPr>
              <w:t>Обеспечение антитеррористической защищенности объектов (территорий)</w:t>
            </w:r>
          </w:p>
          <w:p w:rsidR="008F60C4" w:rsidRPr="0006199F" w:rsidRDefault="008F60C4" w:rsidP="008174EF">
            <w:pPr>
              <w:jc w:val="both"/>
              <w:rPr>
                <w:sz w:val="22"/>
                <w:szCs w:val="22"/>
              </w:rPr>
            </w:pPr>
            <w:proofErr w:type="spellStart"/>
            <w:r w:rsidRPr="0006199F">
              <w:rPr>
                <w:sz w:val="22"/>
                <w:szCs w:val="22"/>
              </w:rPr>
              <w:t>Разьяснительная</w:t>
            </w:r>
            <w:proofErr w:type="spellEnd"/>
            <w:r w:rsidRPr="0006199F">
              <w:rPr>
                <w:sz w:val="22"/>
                <w:szCs w:val="22"/>
              </w:rPr>
              <w:t xml:space="preserve"> профилактическая  работа с участниками образовательных отношений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B82496">
            <w:pPr>
              <w:jc w:val="center"/>
            </w:pPr>
            <w:r w:rsidRPr="004D4311">
              <w:t> 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B82496">
            <w:r w:rsidRPr="004D4311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883AFB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883AFB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883AFB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883AFB">
            <w:pPr>
              <w:ind w:hanging="108"/>
              <w:jc w:val="center"/>
            </w:pPr>
            <w:r w:rsidRPr="004D4311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70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DE5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F7FBD">
              <w:rPr>
                <w:sz w:val="24"/>
                <w:szCs w:val="24"/>
              </w:rPr>
              <w:t>.37</w:t>
            </w:r>
            <w:r w:rsidRPr="00B82496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60C4" w:rsidRPr="0006199F" w:rsidRDefault="008F60C4" w:rsidP="008174EF">
            <w:pPr>
              <w:jc w:val="both"/>
              <w:rPr>
                <w:color w:val="000000"/>
                <w:sz w:val="22"/>
                <w:szCs w:val="22"/>
              </w:rPr>
            </w:pPr>
            <w:r w:rsidRPr="0006199F">
              <w:rPr>
                <w:sz w:val="22"/>
                <w:szCs w:val="22"/>
              </w:rPr>
              <w:t>Обновление в общеобразовательных организациях 100% учебников и учебных пособий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B82496">
            <w:r w:rsidRPr="004D4311">
              <w:t> 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B82496">
            <w:r w:rsidRPr="004D4311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883AFB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883AFB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883AFB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883AFB">
            <w:pPr>
              <w:ind w:hanging="108"/>
              <w:jc w:val="center"/>
            </w:pPr>
            <w:r w:rsidRPr="004D4311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70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DE5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F7FBD">
              <w:rPr>
                <w:sz w:val="24"/>
                <w:szCs w:val="24"/>
              </w:rPr>
              <w:t>.38</w:t>
            </w:r>
            <w:r w:rsidRPr="00B82496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06199F" w:rsidRDefault="008F60C4" w:rsidP="00770E33">
            <w:pPr>
              <w:jc w:val="both"/>
              <w:rPr>
                <w:color w:val="000000"/>
                <w:sz w:val="22"/>
                <w:szCs w:val="22"/>
              </w:rPr>
            </w:pPr>
            <w:r w:rsidRPr="0006199F">
              <w:rPr>
                <w:color w:val="000000"/>
                <w:sz w:val="22"/>
                <w:szCs w:val="22"/>
              </w:rPr>
              <w:t>Привлечение обучающихся, их родителей, (законных представителей), педагогических работников к обсуждению дизайнерских и иных решений в рамках подготовки и проведения капитального ремонта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B82496">
            <w:pPr>
              <w:jc w:val="center"/>
            </w:pPr>
            <w:r w:rsidRPr="004D4311"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B82496">
            <w:r w:rsidRPr="004D4311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883AFB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883AFB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883AFB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883AFB">
            <w:pPr>
              <w:ind w:hanging="108"/>
              <w:jc w:val="center"/>
            </w:pPr>
            <w:r w:rsidRPr="004D4311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70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DE5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2F7FBD">
              <w:rPr>
                <w:sz w:val="24"/>
                <w:szCs w:val="24"/>
              </w:rPr>
              <w:t>.39</w:t>
            </w:r>
            <w:r w:rsidRPr="00B82496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06199F" w:rsidRDefault="008F60C4" w:rsidP="00B82496">
            <w:pPr>
              <w:jc w:val="both"/>
              <w:rPr>
                <w:color w:val="000000"/>
                <w:sz w:val="22"/>
                <w:szCs w:val="22"/>
              </w:rPr>
            </w:pPr>
            <w:r w:rsidRPr="0006199F">
              <w:rPr>
                <w:color w:val="000000"/>
                <w:sz w:val="22"/>
                <w:szCs w:val="22"/>
              </w:rPr>
              <w:t>Информационное освещение реализации мероприятий по модернизации школьных систем образования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B82496">
            <w:pPr>
              <w:jc w:val="center"/>
            </w:pPr>
            <w:r w:rsidRPr="004D4311">
              <w:t> 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B82496">
            <w:r w:rsidRPr="004D4311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883AFB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883AFB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883AFB">
            <w:pPr>
              <w:ind w:hanging="108"/>
              <w:jc w:val="center"/>
            </w:pPr>
            <w:r w:rsidRPr="004D4311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883AFB">
            <w:pPr>
              <w:ind w:hanging="108"/>
              <w:jc w:val="center"/>
            </w:pPr>
            <w:r w:rsidRPr="004D4311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73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2F7FBD" w:rsidP="00DE5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2.40</w:t>
            </w:r>
            <w:r w:rsidR="008F60C4" w:rsidRPr="00B82496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Default="008F60C4" w:rsidP="00B82496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8F60C4" w:rsidRDefault="008F60C4" w:rsidP="00B82496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8F60C4" w:rsidRPr="0006199F" w:rsidRDefault="008F60C4" w:rsidP="00B8249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Оплата услуг по строительному контролю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B82496">
            <w:pPr>
              <w:jc w:val="center"/>
            </w:pPr>
          </w:p>
          <w:p w:rsidR="008F60C4" w:rsidRDefault="008F60C4" w:rsidP="00B82496">
            <w:pPr>
              <w:jc w:val="center"/>
            </w:pPr>
            <w:r>
              <w:t>МБОУ</w:t>
            </w:r>
          </w:p>
          <w:p w:rsidR="008F60C4" w:rsidRDefault="008F60C4" w:rsidP="00B82496">
            <w:pPr>
              <w:jc w:val="center"/>
            </w:pPr>
          </w:p>
          <w:p w:rsidR="008F60C4" w:rsidRDefault="008F60C4" w:rsidP="00B82496">
            <w:pPr>
              <w:jc w:val="center"/>
            </w:pPr>
          </w:p>
          <w:p w:rsidR="008F60C4" w:rsidRDefault="008F60C4" w:rsidP="00B82496">
            <w:pPr>
              <w:jc w:val="center"/>
            </w:pPr>
          </w:p>
          <w:p w:rsidR="008F60C4" w:rsidRPr="004D4311" w:rsidRDefault="008F60C4" w:rsidP="00B82496">
            <w:pPr>
              <w:jc w:val="center"/>
            </w:pPr>
            <w:r w:rsidRPr="004D4311">
              <w:t> 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B82496">
            <w:r w:rsidRPr="004D4311">
              <w:t> 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ind w:hanging="108"/>
              <w:jc w:val="center"/>
            </w:pPr>
            <w:r w:rsidRPr="004D4311">
              <w:t>0,00</w:t>
            </w:r>
          </w:p>
          <w:p w:rsidR="008F60C4" w:rsidRDefault="008F60C4" w:rsidP="00883AFB">
            <w:pPr>
              <w:ind w:hanging="108"/>
              <w:jc w:val="center"/>
            </w:pPr>
          </w:p>
          <w:p w:rsidR="008F60C4" w:rsidRPr="004D4311" w:rsidRDefault="008F60C4" w:rsidP="00883AFB">
            <w:pPr>
              <w:ind w:hanging="108"/>
              <w:jc w:val="center"/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ind w:hanging="108"/>
              <w:jc w:val="center"/>
            </w:pPr>
            <w:r w:rsidRPr="004D4311">
              <w:t>0,00</w:t>
            </w:r>
          </w:p>
          <w:p w:rsidR="008F60C4" w:rsidRDefault="008F60C4" w:rsidP="00883AFB">
            <w:pPr>
              <w:ind w:hanging="108"/>
              <w:jc w:val="center"/>
            </w:pPr>
          </w:p>
          <w:p w:rsidR="008F60C4" w:rsidRPr="004D4311" w:rsidRDefault="008F60C4" w:rsidP="00883AFB">
            <w:pPr>
              <w:ind w:hanging="108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ind w:hanging="108"/>
              <w:jc w:val="center"/>
            </w:pPr>
            <w:r w:rsidRPr="004D4311">
              <w:t>0,00</w:t>
            </w:r>
          </w:p>
          <w:p w:rsidR="008F60C4" w:rsidRDefault="008F60C4" w:rsidP="00883AFB">
            <w:pPr>
              <w:ind w:hanging="108"/>
              <w:jc w:val="center"/>
            </w:pPr>
          </w:p>
          <w:p w:rsidR="008F60C4" w:rsidRPr="004D4311" w:rsidRDefault="008F60C4" w:rsidP="00883AFB">
            <w:pPr>
              <w:ind w:hanging="108"/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ind w:hanging="108"/>
              <w:jc w:val="center"/>
            </w:pPr>
            <w:r w:rsidRPr="004D4311">
              <w:t>0,00</w:t>
            </w:r>
          </w:p>
          <w:p w:rsidR="008F60C4" w:rsidRDefault="008F60C4" w:rsidP="00883AFB">
            <w:pPr>
              <w:ind w:hanging="108"/>
              <w:jc w:val="center"/>
            </w:pPr>
          </w:p>
          <w:p w:rsidR="008F60C4" w:rsidRPr="004D4311" w:rsidRDefault="008F60C4" w:rsidP="00883AFB">
            <w:pPr>
              <w:ind w:hanging="108"/>
              <w:jc w:val="center"/>
            </w:pPr>
          </w:p>
        </w:tc>
      </w:tr>
      <w:tr w:rsidR="008F60C4" w:rsidRPr="00B82496" w:rsidTr="000E2762">
        <w:trPr>
          <w:gridAfter w:val="1"/>
          <w:wAfter w:w="1560" w:type="dxa"/>
          <w:trHeight w:val="1609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2F7FBD" w:rsidP="00DE5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2.41</w:t>
            </w:r>
            <w:r w:rsidR="008F60C4" w:rsidRPr="00B82496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0C4" w:rsidRPr="0006199F" w:rsidRDefault="008F60C4" w:rsidP="000E2762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06199F">
              <w:rPr>
                <w:color w:val="000000"/>
                <w:sz w:val="22"/>
                <w:szCs w:val="22"/>
              </w:rPr>
              <w:t xml:space="preserve">Выплата мер материального стимулирования обучающимся, </w:t>
            </w:r>
            <w:proofErr w:type="spellStart"/>
            <w:r w:rsidRPr="0006199F">
              <w:rPr>
                <w:color w:val="000000"/>
                <w:sz w:val="22"/>
                <w:szCs w:val="22"/>
              </w:rPr>
              <w:t>осваювающим</w:t>
            </w:r>
            <w:proofErr w:type="spellEnd"/>
            <w:r w:rsidRPr="0006199F">
              <w:rPr>
                <w:color w:val="000000"/>
                <w:sz w:val="22"/>
                <w:szCs w:val="22"/>
              </w:rPr>
              <w:t xml:space="preserve"> программы среднего и высшего профессионального образования по договорам целевого обучения от образовательных организаций </w:t>
            </w:r>
            <w:r w:rsidR="000E2762">
              <w:rPr>
                <w:color w:val="000000"/>
                <w:sz w:val="22"/>
                <w:szCs w:val="22"/>
              </w:rPr>
              <w:t>округа</w:t>
            </w:r>
            <w:proofErr w:type="gramEnd"/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B82496">
            <w:pPr>
              <w:jc w:val="center"/>
            </w:pPr>
            <w:r>
              <w:t xml:space="preserve">Управление </w:t>
            </w:r>
            <w:r w:rsidRPr="004D4311">
              <w:t>по образованию и молодежной политике, общеобразовательные организации</w:t>
            </w:r>
          </w:p>
          <w:p w:rsidR="008F60C4" w:rsidRDefault="008F60C4" w:rsidP="00B82496">
            <w:pPr>
              <w:jc w:val="center"/>
            </w:pPr>
          </w:p>
          <w:p w:rsidR="008F60C4" w:rsidRPr="004D4311" w:rsidRDefault="008F60C4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B82496">
            <w:r w:rsidRPr="004D4311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  <w:r w:rsidR="000E2762"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ind w:hanging="108"/>
              <w:jc w:val="center"/>
            </w:pPr>
            <w:r w:rsidRPr="004D4311">
              <w:t>0,00</w:t>
            </w:r>
          </w:p>
          <w:p w:rsidR="000E2762" w:rsidRDefault="000E2762" w:rsidP="00883AFB">
            <w:pPr>
              <w:ind w:hanging="108"/>
              <w:jc w:val="center"/>
            </w:pPr>
          </w:p>
          <w:p w:rsidR="000E2762" w:rsidRPr="004D4311" w:rsidRDefault="000E2762" w:rsidP="00883AFB">
            <w:pPr>
              <w:ind w:hanging="108"/>
              <w:jc w:val="center"/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40784B">
              <w:t>0,00</w:t>
            </w:r>
          </w:p>
          <w:p w:rsidR="000E2762" w:rsidRDefault="000E2762" w:rsidP="00883AFB">
            <w:pPr>
              <w:jc w:val="center"/>
            </w:pPr>
          </w:p>
          <w:p w:rsidR="000E2762" w:rsidRPr="0040784B" w:rsidRDefault="000E2762" w:rsidP="00883AFB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40784B">
              <w:t>0,00</w:t>
            </w:r>
          </w:p>
          <w:p w:rsidR="000E2762" w:rsidRDefault="000E2762" w:rsidP="00883AFB">
            <w:pPr>
              <w:jc w:val="center"/>
            </w:pPr>
          </w:p>
          <w:p w:rsidR="000E2762" w:rsidRPr="0040784B" w:rsidRDefault="000E2762" w:rsidP="00883AFB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40784B">
              <w:t>0,00</w:t>
            </w:r>
          </w:p>
          <w:p w:rsidR="000E2762" w:rsidRDefault="000E2762" w:rsidP="00883AFB">
            <w:pPr>
              <w:jc w:val="center"/>
            </w:pPr>
          </w:p>
          <w:p w:rsidR="000E2762" w:rsidRPr="0040784B" w:rsidRDefault="000E2762" w:rsidP="00883AFB">
            <w:pPr>
              <w:jc w:val="center"/>
            </w:pPr>
          </w:p>
        </w:tc>
      </w:tr>
      <w:tr w:rsidR="008F60C4" w:rsidRPr="00B82496" w:rsidTr="000E2762">
        <w:trPr>
          <w:gridAfter w:val="1"/>
          <w:wAfter w:w="1560" w:type="dxa"/>
          <w:trHeight w:val="1547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2F7FBD" w:rsidP="00DE52F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2.42</w:t>
            </w:r>
            <w:r w:rsidR="008F60C4" w:rsidRPr="00B82496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0C4" w:rsidRPr="0006199F" w:rsidRDefault="008F60C4" w:rsidP="00770E33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06199F">
              <w:rPr>
                <w:color w:val="000000"/>
                <w:sz w:val="22"/>
                <w:szCs w:val="22"/>
              </w:rPr>
              <w:t>Ежемесячное</w:t>
            </w:r>
            <w:proofErr w:type="gramEnd"/>
            <w:r w:rsidRPr="0006199F">
              <w:rPr>
                <w:color w:val="000000"/>
                <w:sz w:val="22"/>
                <w:szCs w:val="22"/>
              </w:rPr>
              <w:t xml:space="preserve"> денежное выплата студентам, </w:t>
            </w:r>
            <w:proofErr w:type="spellStart"/>
            <w:r w:rsidRPr="0006199F">
              <w:rPr>
                <w:color w:val="000000"/>
                <w:sz w:val="22"/>
                <w:szCs w:val="22"/>
              </w:rPr>
              <w:t>заключивщим</w:t>
            </w:r>
            <w:proofErr w:type="spellEnd"/>
            <w:r w:rsidRPr="0006199F">
              <w:rPr>
                <w:color w:val="000000"/>
                <w:sz w:val="22"/>
                <w:szCs w:val="22"/>
              </w:rPr>
              <w:t xml:space="preserve"> договор о целевом обучении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770E33">
            <w:pPr>
              <w:jc w:val="center"/>
            </w:pPr>
            <w:r>
              <w:t xml:space="preserve"> Управление </w:t>
            </w:r>
            <w:r w:rsidRPr="004D4311">
              <w:t>по образованию и молодежной политике, общеобразовательные организации</w:t>
            </w:r>
          </w:p>
          <w:p w:rsidR="008F60C4" w:rsidRDefault="008F60C4" w:rsidP="00770E33">
            <w:pPr>
              <w:jc w:val="center"/>
            </w:pPr>
          </w:p>
          <w:p w:rsidR="000E2762" w:rsidRPr="004D4311" w:rsidRDefault="000E2762" w:rsidP="00770E33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7E3DF3">
            <w:r w:rsidRPr="004D4311">
              <w:t>Бюджет муниципального образования «</w:t>
            </w:r>
            <w:proofErr w:type="spellStart"/>
            <w:r w:rsidRPr="004D4311">
              <w:t>Ярцевский</w:t>
            </w:r>
            <w:proofErr w:type="spellEnd"/>
            <w:r>
              <w:t xml:space="preserve"> муниципальный округ</w:t>
            </w:r>
            <w:r w:rsidRPr="004D4311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ind w:hanging="108"/>
              <w:jc w:val="center"/>
              <w:rPr>
                <w:color w:val="FF0000"/>
              </w:rPr>
            </w:pPr>
            <w:r w:rsidRPr="00262265">
              <w:rPr>
                <w:color w:val="FF0000"/>
              </w:rPr>
              <w:t>760 000,00</w:t>
            </w:r>
          </w:p>
          <w:p w:rsidR="000E2762" w:rsidRDefault="000E2762" w:rsidP="00883AFB">
            <w:pPr>
              <w:ind w:hanging="108"/>
              <w:jc w:val="center"/>
              <w:rPr>
                <w:color w:val="FF0000"/>
              </w:rPr>
            </w:pPr>
          </w:p>
          <w:p w:rsidR="000E2762" w:rsidRPr="00262265" w:rsidRDefault="000E2762" w:rsidP="00883AFB">
            <w:pPr>
              <w:ind w:hanging="108"/>
              <w:jc w:val="center"/>
              <w:rPr>
                <w:color w:val="FF000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ind w:hanging="108"/>
              <w:jc w:val="center"/>
              <w:rPr>
                <w:color w:val="FF0000"/>
              </w:rPr>
            </w:pPr>
            <w:r w:rsidRPr="00262265">
              <w:rPr>
                <w:color w:val="FF0000"/>
              </w:rPr>
              <w:t>760 000,00</w:t>
            </w:r>
          </w:p>
          <w:p w:rsidR="000E2762" w:rsidRDefault="000E2762" w:rsidP="00883AFB">
            <w:pPr>
              <w:ind w:hanging="108"/>
              <w:jc w:val="center"/>
              <w:rPr>
                <w:color w:val="FF0000"/>
              </w:rPr>
            </w:pPr>
          </w:p>
          <w:p w:rsidR="000E2762" w:rsidRPr="00262265" w:rsidRDefault="000E2762" w:rsidP="00883AFB">
            <w:pPr>
              <w:ind w:hanging="108"/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ind w:hanging="108"/>
              <w:jc w:val="center"/>
              <w:rPr>
                <w:color w:val="FF0000"/>
              </w:rPr>
            </w:pPr>
            <w:r w:rsidRPr="00262265">
              <w:rPr>
                <w:color w:val="FF0000"/>
              </w:rPr>
              <w:t>0,00</w:t>
            </w:r>
          </w:p>
          <w:p w:rsidR="000E2762" w:rsidRDefault="000E2762" w:rsidP="00883AFB">
            <w:pPr>
              <w:ind w:hanging="108"/>
              <w:jc w:val="center"/>
              <w:rPr>
                <w:color w:val="FF0000"/>
              </w:rPr>
            </w:pPr>
          </w:p>
          <w:p w:rsidR="000E2762" w:rsidRPr="00262265" w:rsidRDefault="000E2762" w:rsidP="00883AFB">
            <w:pPr>
              <w:ind w:hanging="108"/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ind w:hanging="108"/>
              <w:jc w:val="center"/>
              <w:rPr>
                <w:color w:val="FF0000"/>
              </w:rPr>
            </w:pPr>
            <w:r w:rsidRPr="00262265">
              <w:rPr>
                <w:color w:val="FF0000"/>
              </w:rPr>
              <w:t>0,00</w:t>
            </w:r>
          </w:p>
          <w:p w:rsidR="000E2762" w:rsidRDefault="000E2762" w:rsidP="00883AFB">
            <w:pPr>
              <w:ind w:hanging="108"/>
              <w:jc w:val="center"/>
              <w:rPr>
                <w:color w:val="FF0000"/>
              </w:rPr>
            </w:pPr>
          </w:p>
          <w:p w:rsidR="000E2762" w:rsidRPr="00262265" w:rsidRDefault="000E2762" w:rsidP="00883AFB">
            <w:pPr>
              <w:ind w:hanging="108"/>
              <w:jc w:val="center"/>
              <w:rPr>
                <w:color w:val="FF0000"/>
              </w:rPr>
            </w:pPr>
          </w:p>
        </w:tc>
      </w:tr>
      <w:tr w:rsidR="008F60C4" w:rsidRPr="00B82496" w:rsidTr="00D91E05">
        <w:trPr>
          <w:gridAfter w:val="1"/>
          <w:wAfter w:w="1560" w:type="dxa"/>
          <w:trHeight w:val="1271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204E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90AF1">
              <w:rPr>
                <w:sz w:val="24"/>
                <w:szCs w:val="24"/>
              </w:rPr>
              <w:t>.4</w:t>
            </w:r>
            <w:r w:rsidR="002F7FBD">
              <w:rPr>
                <w:sz w:val="24"/>
                <w:szCs w:val="24"/>
              </w:rPr>
              <w:t>3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0C4" w:rsidRPr="0006199F" w:rsidRDefault="008F60C4" w:rsidP="00B8249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Обеспечение выплат ежемесячного денежного вознаграждения советникам директоров по воспитанию и </w:t>
            </w:r>
            <w:r w:rsidRPr="000E5E4C">
              <w:rPr>
                <w:sz w:val="22"/>
                <w:szCs w:val="22"/>
              </w:rPr>
              <w:t>взаимодействию с детски</w:t>
            </w:r>
            <w:r>
              <w:rPr>
                <w:sz w:val="22"/>
                <w:szCs w:val="22"/>
              </w:rPr>
              <w:t xml:space="preserve">ми общественными объединениями </w:t>
            </w:r>
            <w:r w:rsidRPr="000E5E4C">
              <w:rPr>
                <w:sz w:val="22"/>
                <w:szCs w:val="22"/>
              </w:rPr>
              <w:t xml:space="preserve"> общеобразовательных организаци</w:t>
            </w:r>
            <w:r>
              <w:rPr>
                <w:sz w:val="22"/>
                <w:szCs w:val="22"/>
              </w:rPr>
              <w:t xml:space="preserve">й 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262265">
            <w:pPr>
              <w:jc w:val="center"/>
            </w:pPr>
            <w:r>
              <w:t>МБОУ</w:t>
            </w:r>
          </w:p>
          <w:p w:rsidR="008F60C4" w:rsidRDefault="008F60C4" w:rsidP="00262265">
            <w:pPr>
              <w:jc w:val="center"/>
            </w:pPr>
          </w:p>
          <w:p w:rsidR="008F60C4" w:rsidRDefault="008F60C4" w:rsidP="00262265">
            <w:pPr>
              <w:jc w:val="center"/>
            </w:pPr>
          </w:p>
          <w:p w:rsidR="008F60C4" w:rsidRDefault="008F60C4" w:rsidP="00262265">
            <w:pPr>
              <w:jc w:val="center"/>
            </w:pPr>
          </w:p>
          <w:p w:rsidR="008F60C4" w:rsidRPr="004D4311" w:rsidRDefault="008F60C4" w:rsidP="00262265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0E2762" w:rsidP="007E3DF3">
            <w:r>
              <w:t>Федеральный</w:t>
            </w:r>
            <w:r w:rsidR="008F60C4">
              <w:t xml:space="preserve">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ind w:hanging="108"/>
              <w:jc w:val="center"/>
            </w:pPr>
            <w:r w:rsidRPr="00D60B76">
              <w:t>0,00</w:t>
            </w:r>
          </w:p>
          <w:p w:rsidR="008F60C4" w:rsidRDefault="008F60C4" w:rsidP="00883AFB">
            <w:pPr>
              <w:ind w:hanging="108"/>
              <w:jc w:val="center"/>
            </w:pPr>
          </w:p>
          <w:p w:rsidR="008F60C4" w:rsidRPr="00D60B76" w:rsidRDefault="008F60C4" w:rsidP="00883AFB">
            <w:pPr>
              <w:ind w:hanging="108"/>
              <w:jc w:val="center"/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ind w:hanging="108"/>
              <w:jc w:val="center"/>
            </w:pPr>
            <w:r w:rsidRPr="00D60B76">
              <w:t>0,00</w:t>
            </w:r>
          </w:p>
          <w:p w:rsidR="008F60C4" w:rsidRDefault="008F60C4" w:rsidP="00883AFB">
            <w:pPr>
              <w:ind w:hanging="108"/>
              <w:jc w:val="center"/>
            </w:pPr>
          </w:p>
          <w:p w:rsidR="008F60C4" w:rsidRPr="00D60B76" w:rsidRDefault="008F60C4" w:rsidP="00883AFB">
            <w:pPr>
              <w:ind w:hanging="108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ind w:hanging="108"/>
              <w:jc w:val="center"/>
            </w:pPr>
            <w:r w:rsidRPr="00D60B76">
              <w:t>0,00</w:t>
            </w:r>
          </w:p>
          <w:p w:rsidR="008F60C4" w:rsidRDefault="008F60C4" w:rsidP="00883AFB">
            <w:pPr>
              <w:ind w:hanging="108"/>
              <w:jc w:val="center"/>
            </w:pPr>
          </w:p>
          <w:p w:rsidR="008F60C4" w:rsidRPr="00D60B76" w:rsidRDefault="008F60C4" w:rsidP="00883AFB">
            <w:pPr>
              <w:ind w:hanging="108"/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ind w:hanging="108"/>
              <w:jc w:val="center"/>
            </w:pPr>
            <w:r w:rsidRPr="00D60B76">
              <w:t>0,00</w:t>
            </w:r>
          </w:p>
          <w:p w:rsidR="008F60C4" w:rsidRDefault="008F60C4" w:rsidP="00883AFB">
            <w:pPr>
              <w:ind w:hanging="108"/>
              <w:jc w:val="center"/>
            </w:pPr>
          </w:p>
          <w:p w:rsidR="008F60C4" w:rsidRPr="00D60B76" w:rsidRDefault="008F60C4" w:rsidP="00883AFB">
            <w:pPr>
              <w:ind w:hanging="108"/>
              <w:jc w:val="center"/>
            </w:pPr>
          </w:p>
        </w:tc>
      </w:tr>
      <w:tr w:rsidR="008F60C4" w:rsidRPr="00B82496" w:rsidTr="00A6068D">
        <w:trPr>
          <w:gridAfter w:val="1"/>
          <w:wAfter w:w="1560" w:type="dxa"/>
          <w:trHeight w:val="375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i/>
                <w:iCs/>
                <w:sz w:val="24"/>
                <w:szCs w:val="24"/>
              </w:rPr>
            </w:pPr>
            <w:r w:rsidRPr="00B82496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0C4" w:rsidRDefault="008F60C4" w:rsidP="005F101F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            </w:t>
            </w:r>
            <w:r w:rsidRPr="007E3DF3">
              <w:rPr>
                <w:b/>
                <w:bCs/>
                <w:i/>
                <w:iCs/>
                <w:sz w:val="22"/>
                <w:szCs w:val="22"/>
              </w:rPr>
              <w:t>Итого по комплексу процессных мероприятий</w:t>
            </w:r>
          </w:p>
          <w:p w:rsidR="008F60C4" w:rsidRDefault="008F60C4" w:rsidP="005F101F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8F60C4" w:rsidRDefault="008F60C4" w:rsidP="005F101F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8F60C4" w:rsidRDefault="008F60C4" w:rsidP="005F101F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8F60C4" w:rsidRDefault="008F60C4" w:rsidP="005F101F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8F60C4" w:rsidRDefault="008F60C4" w:rsidP="005F101F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8F60C4" w:rsidRDefault="008F60C4" w:rsidP="005F101F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8F60C4" w:rsidRDefault="008F60C4" w:rsidP="005F101F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8F60C4" w:rsidRDefault="008F60C4" w:rsidP="005F101F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8F60C4" w:rsidRPr="004D4311" w:rsidRDefault="008F60C4" w:rsidP="005F101F">
            <w:pPr>
              <w:rPr>
                <w:b/>
                <w:bCs/>
                <w:i/>
                <w:iCs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F60C4" w:rsidRPr="004D4311" w:rsidRDefault="008F60C4" w:rsidP="00B82496">
            <w:pPr>
              <w:rPr>
                <w:b/>
                <w:bCs/>
                <w:color w:val="000000"/>
              </w:rPr>
            </w:pPr>
            <w:r w:rsidRPr="004D4311">
              <w:rPr>
                <w:b/>
                <w:bCs/>
                <w:color w:val="000000"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770E33">
            <w:pPr>
              <w:ind w:hanging="108"/>
              <w:jc w:val="center"/>
            </w:pPr>
            <w:r w:rsidRPr="004D4311">
              <w:t>0,00</w:t>
            </w:r>
          </w:p>
          <w:p w:rsidR="008F60C4" w:rsidRDefault="008F60C4" w:rsidP="00770E33">
            <w:pPr>
              <w:ind w:hanging="108"/>
              <w:jc w:val="center"/>
            </w:pPr>
          </w:p>
          <w:p w:rsidR="008F60C4" w:rsidRPr="004D4311" w:rsidRDefault="008F60C4" w:rsidP="00770E33">
            <w:pPr>
              <w:ind w:hanging="108"/>
              <w:jc w:val="center"/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770E33">
            <w:pPr>
              <w:ind w:hanging="108"/>
              <w:jc w:val="center"/>
            </w:pPr>
            <w:r w:rsidRPr="004D4311">
              <w:t>0,00</w:t>
            </w:r>
          </w:p>
          <w:p w:rsidR="008F60C4" w:rsidRDefault="008F60C4" w:rsidP="00770E33">
            <w:pPr>
              <w:ind w:hanging="108"/>
              <w:jc w:val="center"/>
            </w:pPr>
          </w:p>
          <w:p w:rsidR="008F60C4" w:rsidRPr="004D4311" w:rsidRDefault="008F60C4" w:rsidP="00770E33">
            <w:pPr>
              <w:ind w:hanging="108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770E33">
            <w:pPr>
              <w:ind w:hanging="108"/>
              <w:jc w:val="center"/>
            </w:pPr>
            <w:r w:rsidRPr="004D4311">
              <w:t>0,00</w:t>
            </w:r>
          </w:p>
          <w:p w:rsidR="008F60C4" w:rsidRDefault="008F60C4" w:rsidP="00770E33">
            <w:pPr>
              <w:ind w:hanging="108"/>
              <w:jc w:val="center"/>
            </w:pPr>
          </w:p>
          <w:p w:rsidR="008F60C4" w:rsidRPr="004D4311" w:rsidRDefault="008F60C4" w:rsidP="00770E33">
            <w:pPr>
              <w:ind w:hanging="108"/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770E33">
            <w:pPr>
              <w:ind w:hanging="108"/>
              <w:jc w:val="center"/>
            </w:pPr>
            <w:r w:rsidRPr="004D4311">
              <w:t>0,00</w:t>
            </w:r>
          </w:p>
          <w:p w:rsidR="008F60C4" w:rsidRDefault="008F60C4" w:rsidP="00770E33">
            <w:pPr>
              <w:ind w:hanging="108"/>
              <w:jc w:val="center"/>
            </w:pPr>
          </w:p>
          <w:p w:rsidR="008F60C4" w:rsidRPr="004D4311" w:rsidRDefault="008F60C4" w:rsidP="00770E33">
            <w:pPr>
              <w:ind w:hanging="108"/>
              <w:jc w:val="center"/>
            </w:pPr>
          </w:p>
        </w:tc>
      </w:tr>
      <w:tr w:rsidR="008F60C4" w:rsidRPr="00B82496" w:rsidTr="00A6068D">
        <w:trPr>
          <w:gridAfter w:val="1"/>
          <w:wAfter w:w="1560" w:type="dxa"/>
          <w:trHeight w:val="375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C4" w:rsidRPr="00B82496" w:rsidRDefault="008F60C4" w:rsidP="00B82496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0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0C4" w:rsidRPr="004D4311" w:rsidRDefault="008F60C4" w:rsidP="00B82496">
            <w:pPr>
              <w:rPr>
                <w:b/>
                <w:bCs/>
                <w:i/>
                <w:iCs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B82496">
            <w:pPr>
              <w:rPr>
                <w:b/>
                <w:bCs/>
              </w:rPr>
            </w:pPr>
            <w:r w:rsidRPr="004D4311">
              <w:rPr>
                <w:b/>
                <w:bCs/>
              </w:rPr>
              <w:t>Областной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D60B76" w:rsidRDefault="008F60C4" w:rsidP="00416E48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1 251 108 400,00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D60B76" w:rsidRDefault="008F60C4" w:rsidP="00416E48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402 096 200,00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D60B76" w:rsidRDefault="008F60C4" w:rsidP="00416E48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416 860 000,00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D60B76" w:rsidRDefault="008F60C4" w:rsidP="00416E48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432 152 200,00</w:t>
            </w:r>
          </w:p>
        </w:tc>
      </w:tr>
      <w:tr w:rsidR="008F60C4" w:rsidRPr="00B82496" w:rsidTr="00A6068D">
        <w:trPr>
          <w:gridAfter w:val="1"/>
          <w:wAfter w:w="1560" w:type="dxa"/>
          <w:trHeight w:val="660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C4" w:rsidRPr="00B82496" w:rsidRDefault="008F60C4" w:rsidP="00B82496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0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0C4" w:rsidRPr="004D4311" w:rsidRDefault="008F60C4" w:rsidP="00B82496">
            <w:pPr>
              <w:rPr>
                <w:b/>
                <w:bCs/>
                <w:i/>
                <w:iCs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5F101F">
            <w:pPr>
              <w:rPr>
                <w:b/>
                <w:bCs/>
              </w:rPr>
            </w:pPr>
            <w:r w:rsidRPr="004D4311">
              <w:rPr>
                <w:b/>
                <w:bCs/>
              </w:rPr>
              <w:t>Бюджет муниципального образования «</w:t>
            </w:r>
            <w:proofErr w:type="spellStart"/>
            <w:r w:rsidRPr="004D4311">
              <w:rPr>
                <w:b/>
                <w:bCs/>
              </w:rPr>
              <w:t>Ярцевский</w:t>
            </w:r>
            <w:proofErr w:type="spellEnd"/>
            <w:r>
              <w:rPr>
                <w:b/>
                <w:bCs/>
              </w:rPr>
              <w:t xml:space="preserve"> </w:t>
            </w:r>
            <w:r w:rsidRPr="005F101F">
              <w:rPr>
                <w:b/>
              </w:rPr>
              <w:t>муниципальный округ</w:t>
            </w:r>
            <w:r w:rsidRPr="004D4311">
              <w:rPr>
                <w:b/>
                <w:bCs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416E48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100 742 844,00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204E67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76 694 344,00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0E2762" w:rsidP="00416E48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8 951 </w:t>
            </w:r>
            <w:r w:rsidR="008F60C4">
              <w:rPr>
                <w:b/>
                <w:bCs/>
              </w:rPr>
              <w:t>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416E48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15 096 900,00</w:t>
            </w:r>
          </w:p>
        </w:tc>
      </w:tr>
      <w:tr w:rsidR="008F60C4" w:rsidRPr="00B82496" w:rsidTr="00A6068D">
        <w:trPr>
          <w:gridAfter w:val="1"/>
          <w:wAfter w:w="1560" w:type="dxa"/>
          <w:trHeight w:val="450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C4" w:rsidRPr="00B82496" w:rsidRDefault="008F60C4" w:rsidP="00B82496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0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0C4" w:rsidRPr="004D4311" w:rsidRDefault="008F60C4" w:rsidP="00B82496">
            <w:pPr>
              <w:rPr>
                <w:b/>
                <w:bCs/>
                <w:i/>
                <w:iCs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D4311" w:rsidRDefault="008F60C4" w:rsidP="00B82496">
            <w:pPr>
              <w:rPr>
                <w:b/>
                <w:bCs/>
              </w:rPr>
            </w:pPr>
            <w:r w:rsidRPr="004D4311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416E48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1 351 851 244,00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416E48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478 790 544,00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416E48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425 811 600,00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D4311" w:rsidRDefault="008F60C4" w:rsidP="00416E48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447 249 100,00</w:t>
            </w:r>
          </w:p>
        </w:tc>
      </w:tr>
      <w:tr w:rsidR="008F60C4" w:rsidRPr="00B82496" w:rsidTr="00A6068D">
        <w:trPr>
          <w:gridAfter w:val="1"/>
          <w:wAfter w:w="1560" w:type="dxa"/>
          <w:trHeight w:val="36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B82496">
              <w:rPr>
                <w:sz w:val="24"/>
                <w:szCs w:val="24"/>
              </w:rPr>
              <w:t>.</w:t>
            </w:r>
          </w:p>
        </w:tc>
        <w:tc>
          <w:tcPr>
            <w:tcW w:w="1499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1C44EA" w:rsidRDefault="008F60C4" w:rsidP="004C33C0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 xml:space="preserve">                                                      </w:t>
            </w:r>
            <w:r w:rsidRPr="001C44EA">
              <w:rPr>
                <w:b/>
                <w:bCs/>
                <w:i/>
                <w:sz w:val="24"/>
                <w:szCs w:val="24"/>
              </w:rPr>
              <w:t>Комплекс процессных мероприятий «Развитие дополнительного образования»</w:t>
            </w:r>
          </w:p>
        </w:tc>
      </w:tr>
      <w:tr w:rsidR="008F60C4" w:rsidRPr="00B82496" w:rsidTr="00870483">
        <w:trPr>
          <w:gridAfter w:val="1"/>
          <w:wAfter w:w="1560" w:type="dxa"/>
          <w:trHeight w:val="1521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B82496">
              <w:rPr>
                <w:sz w:val="24"/>
                <w:szCs w:val="24"/>
              </w:rPr>
              <w:t>.1.</w:t>
            </w:r>
          </w:p>
        </w:tc>
        <w:tc>
          <w:tcPr>
            <w:tcW w:w="464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F60C4" w:rsidRPr="005F101F" w:rsidRDefault="008F60C4" w:rsidP="00F830EB">
            <w:pPr>
              <w:jc w:val="both"/>
              <w:rPr>
                <w:sz w:val="22"/>
                <w:szCs w:val="22"/>
              </w:rPr>
            </w:pPr>
            <w:r w:rsidRPr="005F101F">
              <w:rPr>
                <w:sz w:val="22"/>
                <w:szCs w:val="22"/>
              </w:rPr>
              <w:t xml:space="preserve">Оказание муниципальной услуги «Реализация дополнительных общеобразовательных </w:t>
            </w:r>
            <w:proofErr w:type="spellStart"/>
            <w:r w:rsidRPr="005F101F">
              <w:rPr>
                <w:sz w:val="22"/>
                <w:szCs w:val="22"/>
              </w:rPr>
              <w:t>общеразвивающих</w:t>
            </w:r>
            <w:proofErr w:type="spellEnd"/>
            <w:r w:rsidRPr="005F101F">
              <w:rPr>
                <w:sz w:val="22"/>
                <w:szCs w:val="22"/>
              </w:rPr>
              <w:t xml:space="preserve"> программ»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240A1F" w:rsidRDefault="008F60C4" w:rsidP="00B82496">
            <w:pPr>
              <w:jc w:val="center"/>
            </w:pPr>
            <w:r w:rsidRPr="00240A1F">
              <w:t>МБУ ДО ЦДТ                МБУ ДО СЮН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240A1F" w:rsidRDefault="008F60C4" w:rsidP="00B82496">
            <w:r w:rsidRPr="00240A1F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240A1F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2F6363" w:rsidRDefault="008F60C4" w:rsidP="00B82496">
            <w:pPr>
              <w:jc w:val="right"/>
              <w:rPr>
                <w:color w:val="FF0000"/>
              </w:rPr>
            </w:pPr>
            <w:r w:rsidRPr="002F6363">
              <w:rPr>
                <w:color w:val="FF0000"/>
              </w:rPr>
              <w:t>82 995 850,00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2F6363" w:rsidRDefault="008F60C4" w:rsidP="00B82496">
            <w:pPr>
              <w:jc w:val="right"/>
              <w:rPr>
                <w:color w:val="FF0000"/>
              </w:rPr>
            </w:pPr>
            <w:r w:rsidRPr="002F6363">
              <w:rPr>
                <w:color w:val="FF0000"/>
              </w:rPr>
              <w:t>28 902 150,00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2F6363" w:rsidRDefault="008F60C4" w:rsidP="00D60B76">
            <w:pPr>
              <w:jc w:val="center"/>
              <w:rPr>
                <w:color w:val="FF0000"/>
              </w:rPr>
            </w:pPr>
            <w:r w:rsidRPr="002F6363">
              <w:rPr>
                <w:color w:val="FF0000"/>
              </w:rPr>
              <w:t>26 742 350,00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2F6363" w:rsidRDefault="008F60C4" w:rsidP="00D60B76">
            <w:pPr>
              <w:jc w:val="center"/>
              <w:rPr>
                <w:color w:val="FF0000"/>
              </w:rPr>
            </w:pPr>
            <w:r w:rsidRPr="002F6363">
              <w:rPr>
                <w:color w:val="FF0000"/>
              </w:rPr>
              <w:t>27 351 350,00</w:t>
            </w:r>
          </w:p>
        </w:tc>
      </w:tr>
      <w:tr w:rsidR="008F60C4" w:rsidRPr="00B82496" w:rsidTr="00870483">
        <w:trPr>
          <w:gridAfter w:val="1"/>
          <w:wAfter w:w="1560" w:type="dxa"/>
          <w:trHeight w:val="79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B82496">
              <w:rPr>
                <w:sz w:val="24"/>
                <w:szCs w:val="24"/>
              </w:rPr>
              <w:t>.2.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Default="008F60C4" w:rsidP="00F830EB">
            <w:pPr>
              <w:jc w:val="both"/>
              <w:rPr>
                <w:sz w:val="22"/>
                <w:szCs w:val="22"/>
              </w:rPr>
            </w:pPr>
            <w:r w:rsidRPr="005F101F">
              <w:rPr>
                <w:sz w:val="22"/>
                <w:szCs w:val="22"/>
              </w:rPr>
              <w:t xml:space="preserve">Осуществление налоговых </w:t>
            </w:r>
            <w:r w:rsidR="000E2762">
              <w:rPr>
                <w:sz w:val="22"/>
                <w:szCs w:val="22"/>
              </w:rPr>
              <w:t xml:space="preserve">выплат </w:t>
            </w:r>
            <w:r w:rsidRPr="005F101F">
              <w:rPr>
                <w:sz w:val="22"/>
                <w:szCs w:val="22"/>
              </w:rPr>
              <w:t>муниципальными бюджетными образовательными учреждениями дополнительного образования</w:t>
            </w:r>
            <w:r>
              <w:rPr>
                <w:sz w:val="22"/>
                <w:szCs w:val="22"/>
              </w:rPr>
              <w:t xml:space="preserve"> </w:t>
            </w:r>
          </w:p>
          <w:p w:rsidR="008F60C4" w:rsidRPr="005F101F" w:rsidRDefault="008F60C4" w:rsidP="00F830EB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240A1F" w:rsidRDefault="008F60C4" w:rsidP="00B82496">
            <w:pPr>
              <w:jc w:val="center"/>
            </w:pPr>
            <w:r w:rsidRPr="00240A1F">
              <w:t>МБУ ДО ЦДТ                МБУ ДО СЮН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240A1F" w:rsidRDefault="008F60C4" w:rsidP="00B82496">
            <w:r w:rsidRPr="00240A1F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240A1F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70483" w:rsidRDefault="008F60C4" w:rsidP="005F101F">
            <w:pPr>
              <w:jc w:val="center"/>
              <w:rPr>
                <w:color w:val="FF0000"/>
              </w:rPr>
            </w:pPr>
            <w:r w:rsidRPr="00870483">
              <w:rPr>
                <w:color w:val="FF0000"/>
              </w:rPr>
              <w:t>59 100,00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70483" w:rsidRDefault="008F60C4" w:rsidP="005F101F">
            <w:pPr>
              <w:jc w:val="center"/>
              <w:rPr>
                <w:color w:val="FF0000"/>
              </w:rPr>
            </w:pPr>
            <w:r w:rsidRPr="00870483">
              <w:rPr>
                <w:color w:val="FF0000"/>
              </w:rPr>
              <w:t>19 700,00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70483" w:rsidRDefault="008F60C4" w:rsidP="00D60B76">
            <w:pPr>
              <w:jc w:val="center"/>
              <w:rPr>
                <w:color w:val="FF0000"/>
              </w:rPr>
            </w:pPr>
            <w:r w:rsidRPr="00870483">
              <w:rPr>
                <w:color w:val="FF0000"/>
              </w:rPr>
              <w:t>19 700,00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70483" w:rsidRDefault="008F60C4" w:rsidP="00D60B76">
            <w:pPr>
              <w:jc w:val="center"/>
              <w:rPr>
                <w:color w:val="FF0000"/>
              </w:rPr>
            </w:pPr>
            <w:r w:rsidRPr="00870483">
              <w:rPr>
                <w:color w:val="FF0000"/>
              </w:rPr>
              <w:t>19 700,00</w:t>
            </w:r>
          </w:p>
        </w:tc>
      </w:tr>
      <w:tr w:rsidR="008F60C4" w:rsidRPr="00B82496" w:rsidTr="00A6068D">
        <w:trPr>
          <w:gridAfter w:val="1"/>
          <w:wAfter w:w="1560" w:type="dxa"/>
          <w:trHeight w:val="388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B82496">
              <w:rPr>
                <w:sz w:val="24"/>
                <w:szCs w:val="24"/>
              </w:rPr>
              <w:t>.3.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60C4" w:rsidRPr="005F101F" w:rsidRDefault="008F60C4" w:rsidP="000E2762">
            <w:pPr>
              <w:jc w:val="both"/>
              <w:rPr>
                <w:sz w:val="22"/>
                <w:szCs w:val="22"/>
              </w:rPr>
            </w:pPr>
            <w:proofErr w:type="gramStart"/>
            <w:r w:rsidRPr="005F101F">
              <w:rPr>
                <w:sz w:val="22"/>
                <w:szCs w:val="22"/>
              </w:rPr>
              <w:t xml:space="preserve">Укрепление материально-технической базы  муниципальных образовательных учреждений </w:t>
            </w:r>
            <w:r w:rsidR="000E2762">
              <w:rPr>
                <w:sz w:val="22"/>
                <w:szCs w:val="22"/>
              </w:rPr>
              <w:t xml:space="preserve">дополнительного образования </w:t>
            </w:r>
            <w:r w:rsidRPr="005F101F">
              <w:rPr>
                <w:sz w:val="22"/>
                <w:szCs w:val="22"/>
              </w:rPr>
              <w:t>(проведение капитального и текущего ремонта зданий и помещений, реконструкция зданий, разработка проектно-сметной документации, модернизация объектов коммунального назначения,  установка приборов учета тепловой энергии  выполнение противопожарных мероприятий (установка и ремонт АПС и пр.),  мероприятий, направленных на повышение антитеррористической защищенности (ремонт и установка огр</w:t>
            </w:r>
            <w:r>
              <w:rPr>
                <w:sz w:val="22"/>
                <w:szCs w:val="22"/>
              </w:rPr>
              <w:t>аждений, тревожные кнопки и пр.</w:t>
            </w:r>
            <w:r w:rsidRPr="005F101F">
              <w:rPr>
                <w:sz w:val="22"/>
                <w:szCs w:val="22"/>
              </w:rPr>
              <w:t xml:space="preserve">),  выполнение санитарно-эпидемиологических мероприятий </w:t>
            </w:r>
            <w:proofErr w:type="gramEnd"/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240A1F" w:rsidRDefault="008F60C4" w:rsidP="00B82496">
            <w:pPr>
              <w:jc w:val="center"/>
            </w:pPr>
            <w:r w:rsidRPr="00240A1F">
              <w:t>МБУ ДО ЦДТ                МБУ ДО СЮН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240A1F" w:rsidRDefault="008F60C4" w:rsidP="00B82496">
            <w:r w:rsidRPr="00240A1F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240A1F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  <w:rPr>
                <w:color w:val="FF0000"/>
              </w:rPr>
            </w:pPr>
            <w:r w:rsidRPr="00870483">
              <w:rPr>
                <w:color w:val="FF0000"/>
              </w:rPr>
              <w:t>447 000,00</w:t>
            </w:r>
          </w:p>
          <w:p w:rsidR="000E2762" w:rsidRDefault="000E2762" w:rsidP="00883AFB">
            <w:pPr>
              <w:jc w:val="center"/>
              <w:rPr>
                <w:color w:val="FF0000"/>
              </w:rPr>
            </w:pPr>
          </w:p>
          <w:p w:rsidR="000E2762" w:rsidRDefault="000E2762" w:rsidP="00883AFB">
            <w:pPr>
              <w:jc w:val="center"/>
              <w:rPr>
                <w:color w:val="FF0000"/>
              </w:rPr>
            </w:pPr>
          </w:p>
          <w:p w:rsidR="000E2762" w:rsidRDefault="000E2762" w:rsidP="00883AFB">
            <w:pPr>
              <w:jc w:val="center"/>
              <w:rPr>
                <w:color w:val="FF0000"/>
              </w:rPr>
            </w:pPr>
          </w:p>
          <w:p w:rsidR="000E2762" w:rsidRDefault="000E2762" w:rsidP="00883AFB">
            <w:pPr>
              <w:jc w:val="center"/>
              <w:rPr>
                <w:color w:val="FF0000"/>
              </w:rPr>
            </w:pPr>
          </w:p>
          <w:p w:rsidR="000E2762" w:rsidRDefault="000E2762" w:rsidP="00883AFB">
            <w:pPr>
              <w:jc w:val="center"/>
              <w:rPr>
                <w:color w:val="FF0000"/>
              </w:rPr>
            </w:pPr>
          </w:p>
          <w:p w:rsidR="000E2762" w:rsidRDefault="000E2762" w:rsidP="00883AFB">
            <w:pPr>
              <w:jc w:val="center"/>
              <w:rPr>
                <w:color w:val="FF0000"/>
              </w:rPr>
            </w:pPr>
          </w:p>
          <w:p w:rsidR="000E2762" w:rsidRPr="00870483" w:rsidRDefault="000E2762" w:rsidP="00883AFB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  <w:rPr>
                <w:color w:val="FF0000"/>
              </w:rPr>
            </w:pPr>
            <w:r w:rsidRPr="00870483">
              <w:rPr>
                <w:color w:val="FF0000"/>
              </w:rPr>
              <w:t>447 000,00</w:t>
            </w:r>
          </w:p>
          <w:p w:rsidR="000E2762" w:rsidRDefault="000E2762" w:rsidP="00883AFB">
            <w:pPr>
              <w:jc w:val="center"/>
              <w:rPr>
                <w:color w:val="FF0000"/>
              </w:rPr>
            </w:pPr>
          </w:p>
          <w:p w:rsidR="000E2762" w:rsidRDefault="000E2762" w:rsidP="00883AFB">
            <w:pPr>
              <w:jc w:val="center"/>
              <w:rPr>
                <w:color w:val="FF0000"/>
              </w:rPr>
            </w:pPr>
          </w:p>
          <w:p w:rsidR="000E2762" w:rsidRDefault="000E2762" w:rsidP="00883AFB">
            <w:pPr>
              <w:jc w:val="center"/>
              <w:rPr>
                <w:color w:val="FF0000"/>
              </w:rPr>
            </w:pPr>
          </w:p>
          <w:p w:rsidR="000E2762" w:rsidRDefault="000E2762" w:rsidP="00883AFB">
            <w:pPr>
              <w:jc w:val="center"/>
              <w:rPr>
                <w:color w:val="FF0000"/>
              </w:rPr>
            </w:pPr>
          </w:p>
          <w:p w:rsidR="000E2762" w:rsidRDefault="000E2762" w:rsidP="00883AFB">
            <w:pPr>
              <w:jc w:val="center"/>
              <w:rPr>
                <w:color w:val="FF0000"/>
              </w:rPr>
            </w:pPr>
          </w:p>
          <w:p w:rsidR="000E2762" w:rsidRDefault="000E2762" w:rsidP="00883AFB">
            <w:pPr>
              <w:jc w:val="center"/>
              <w:rPr>
                <w:color w:val="FF0000"/>
              </w:rPr>
            </w:pPr>
          </w:p>
          <w:p w:rsidR="000E2762" w:rsidRPr="00870483" w:rsidRDefault="000E2762" w:rsidP="00883AFB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240A1F">
              <w:t>0,00</w:t>
            </w:r>
          </w:p>
          <w:p w:rsidR="000E2762" w:rsidRDefault="000E2762" w:rsidP="00883AFB">
            <w:pPr>
              <w:jc w:val="center"/>
            </w:pPr>
          </w:p>
          <w:p w:rsidR="000E2762" w:rsidRDefault="000E2762" w:rsidP="00883AFB">
            <w:pPr>
              <w:jc w:val="center"/>
            </w:pPr>
          </w:p>
          <w:p w:rsidR="000E2762" w:rsidRDefault="000E2762" w:rsidP="00883AFB">
            <w:pPr>
              <w:jc w:val="center"/>
            </w:pPr>
          </w:p>
          <w:p w:rsidR="000E2762" w:rsidRDefault="000E2762" w:rsidP="00883AFB">
            <w:pPr>
              <w:jc w:val="center"/>
            </w:pPr>
          </w:p>
          <w:p w:rsidR="000E2762" w:rsidRDefault="000E2762" w:rsidP="00883AFB">
            <w:pPr>
              <w:jc w:val="center"/>
            </w:pPr>
          </w:p>
          <w:p w:rsidR="000E2762" w:rsidRDefault="000E2762" w:rsidP="00883AFB">
            <w:pPr>
              <w:jc w:val="center"/>
            </w:pPr>
          </w:p>
          <w:p w:rsidR="000E2762" w:rsidRPr="00240A1F" w:rsidRDefault="000E2762" w:rsidP="00883AFB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240A1F">
              <w:t>0,00</w:t>
            </w:r>
          </w:p>
          <w:p w:rsidR="000E2762" w:rsidRDefault="000E2762" w:rsidP="00883AFB">
            <w:pPr>
              <w:jc w:val="center"/>
            </w:pPr>
          </w:p>
          <w:p w:rsidR="000E2762" w:rsidRDefault="000E2762" w:rsidP="00883AFB">
            <w:pPr>
              <w:jc w:val="center"/>
            </w:pPr>
          </w:p>
          <w:p w:rsidR="000E2762" w:rsidRDefault="000E2762" w:rsidP="00883AFB">
            <w:pPr>
              <w:jc w:val="center"/>
            </w:pPr>
          </w:p>
          <w:p w:rsidR="000E2762" w:rsidRDefault="000E2762" w:rsidP="00883AFB">
            <w:pPr>
              <w:jc w:val="center"/>
            </w:pPr>
          </w:p>
          <w:p w:rsidR="000E2762" w:rsidRDefault="000E2762" w:rsidP="00883AFB">
            <w:pPr>
              <w:jc w:val="center"/>
            </w:pPr>
          </w:p>
          <w:p w:rsidR="000E2762" w:rsidRDefault="000E2762" w:rsidP="00883AFB">
            <w:pPr>
              <w:jc w:val="center"/>
            </w:pPr>
          </w:p>
          <w:p w:rsidR="000E2762" w:rsidRPr="00240A1F" w:rsidRDefault="000E2762" w:rsidP="00883AFB">
            <w:pPr>
              <w:jc w:val="center"/>
            </w:pPr>
          </w:p>
        </w:tc>
      </w:tr>
      <w:tr w:rsidR="008F60C4" w:rsidRPr="00B82496" w:rsidTr="00A6068D">
        <w:trPr>
          <w:gridAfter w:val="1"/>
          <w:wAfter w:w="1560" w:type="dxa"/>
          <w:trHeight w:val="366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B82496">
              <w:rPr>
                <w:sz w:val="24"/>
                <w:szCs w:val="24"/>
              </w:rPr>
              <w:t>.4.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60C4" w:rsidRPr="005F101F" w:rsidRDefault="008F60C4" w:rsidP="00B82496">
            <w:pPr>
              <w:rPr>
                <w:sz w:val="22"/>
                <w:szCs w:val="22"/>
              </w:rPr>
            </w:pPr>
            <w:r w:rsidRPr="005F101F">
              <w:rPr>
                <w:sz w:val="22"/>
                <w:szCs w:val="22"/>
              </w:rPr>
              <w:t>Семинары, мастер-классы, конференции для педагогов образовательных учреждений по вопросам дополнительного образования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240A1F" w:rsidRDefault="008F60C4" w:rsidP="00B82496">
            <w:pPr>
              <w:jc w:val="center"/>
            </w:pPr>
            <w:r w:rsidRPr="00240A1F">
              <w:t>МБУ ДО ЦДТ                МБУ ДО СЮН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240A1F" w:rsidRDefault="008F60C4" w:rsidP="00B82496">
            <w:r w:rsidRPr="00240A1F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240A1F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D60B76" w:rsidRDefault="008F60C4" w:rsidP="00883AFB">
            <w:pPr>
              <w:jc w:val="center"/>
            </w:pPr>
            <w:r w:rsidRPr="00D60B76">
              <w:t>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D60B76" w:rsidRDefault="008F60C4" w:rsidP="00883AFB">
            <w:pPr>
              <w:jc w:val="center"/>
            </w:pPr>
            <w:r w:rsidRPr="00D60B76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240A1F" w:rsidRDefault="008F60C4" w:rsidP="00883AFB">
            <w:pPr>
              <w:jc w:val="center"/>
            </w:pPr>
            <w:r w:rsidRPr="00240A1F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240A1F" w:rsidRDefault="008F60C4" w:rsidP="00883AFB">
            <w:pPr>
              <w:jc w:val="center"/>
            </w:pPr>
            <w:r w:rsidRPr="00240A1F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94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B82496">
              <w:rPr>
                <w:sz w:val="24"/>
                <w:szCs w:val="24"/>
              </w:rPr>
              <w:t>.5.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5F101F" w:rsidRDefault="008F60C4" w:rsidP="00B82496">
            <w:pPr>
              <w:jc w:val="both"/>
              <w:rPr>
                <w:sz w:val="22"/>
                <w:szCs w:val="22"/>
              </w:rPr>
            </w:pPr>
            <w:r w:rsidRPr="005F101F">
              <w:rPr>
                <w:sz w:val="22"/>
                <w:szCs w:val="22"/>
              </w:rPr>
              <w:t>Проведение общегородского праздника «Последний звонок», фестивалей творчества, мероприятий, акций,  районных интеллектуальных и творческих конкурсов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B82496">
            <w:pPr>
              <w:jc w:val="center"/>
            </w:pPr>
            <w:r w:rsidRPr="00240A1F">
              <w:t>МБУ ДО ЦДТ</w:t>
            </w:r>
          </w:p>
          <w:p w:rsidR="008F60C4" w:rsidRDefault="008F60C4" w:rsidP="00B82496">
            <w:pPr>
              <w:jc w:val="center"/>
            </w:pPr>
          </w:p>
          <w:p w:rsidR="008F60C4" w:rsidRDefault="008F60C4" w:rsidP="00B82496">
            <w:pPr>
              <w:jc w:val="center"/>
            </w:pPr>
          </w:p>
          <w:p w:rsidR="008F60C4" w:rsidRPr="00240A1F" w:rsidRDefault="008F60C4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240A1F" w:rsidRDefault="008F60C4" w:rsidP="00B82496">
            <w:r w:rsidRPr="00240A1F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240A1F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D60B76" w:rsidRDefault="008F60C4" w:rsidP="00883AFB">
            <w:pPr>
              <w:jc w:val="center"/>
            </w:pPr>
            <w:r w:rsidRPr="00D60B76">
              <w:t>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D60B76" w:rsidRDefault="008F60C4" w:rsidP="00883AFB">
            <w:pPr>
              <w:jc w:val="center"/>
            </w:pPr>
            <w:r w:rsidRPr="00D60B76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240A1F" w:rsidRDefault="008F60C4" w:rsidP="00883AFB">
            <w:pPr>
              <w:jc w:val="center"/>
            </w:pPr>
            <w:r w:rsidRPr="00240A1F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240A1F" w:rsidRDefault="008F60C4" w:rsidP="00883AFB">
            <w:pPr>
              <w:jc w:val="center"/>
            </w:pPr>
            <w:r w:rsidRPr="00240A1F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189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B82496">
              <w:rPr>
                <w:sz w:val="24"/>
                <w:szCs w:val="24"/>
              </w:rPr>
              <w:t>.6.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5F101F" w:rsidRDefault="008F60C4" w:rsidP="008174EF">
            <w:pPr>
              <w:jc w:val="both"/>
              <w:rPr>
                <w:sz w:val="22"/>
                <w:szCs w:val="22"/>
              </w:rPr>
            </w:pPr>
            <w:r w:rsidRPr="005F101F">
              <w:rPr>
                <w:sz w:val="22"/>
                <w:szCs w:val="22"/>
              </w:rPr>
              <w:t>Проведение  конкурсов, акций, выставок экологической направленности в том числе:                                                                            - конкурсов «Юные исследователи окружающей среды», «Зеркало природы»;                                                                                                        - смотров природоохранной работы, учебно-опытных участков;             - слетов юных экологов.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240A1F" w:rsidRDefault="008F60C4" w:rsidP="00B82496">
            <w:pPr>
              <w:jc w:val="center"/>
            </w:pPr>
            <w:r w:rsidRPr="00240A1F">
              <w:t>МБУ ДО СЮН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240A1F" w:rsidRDefault="008F60C4" w:rsidP="00B82496">
            <w:r w:rsidRPr="00240A1F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240A1F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70483" w:rsidRDefault="008F60C4" w:rsidP="00883AFB">
            <w:pPr>
              <w:jc w:val="center"/>
              <w:rPr>
                <w:color w:val="FF0000"/>
              </w:rPr>
            </w:pPr>
            <w:r w:rsidRPr="00870483">
              <w:rPr>
                <w:color w:val="FF0000"/>
              </w:rPr>
              <w:t>3 500,00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70483" w:rsidRDefault="008F60C4" w:rsidP="00883AFB">
            <w:pPr>
              <w:jc w:val="center"/>
              <w:rPr>
                <w:color w:val="FF0000"/>
              </w:rPr>
            </w:pPr>
            <w:r w:rsidRPr="00870483">
              <w:rPr>
                <w:color w:val="FF0000"/>
              </w:rPr>
              <w:t>3 500,00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240A1F" w:rsidRDefault="008F60C4" w:rsidP="00883AFB">
            <w:pPr>
              <w:jc w:val="center"/>
            </w:pPr>
            <w:r w:rsidRPr="00240A1F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240A1F" w:rsidRDefault="008F60C4" w:rsidP="00883AFB">
            <w:pPr>
              <w:jc w:val="center"/>
            </w:pPr>
            <w:r w:rsidRPr="00240A1F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720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B82496">
              <w:rPr>
                <w:sz w:val="24"/>
                <w:szCs w:val="24"/>
              </w:rPr>
              <w:t>.7.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5F101F" w:rsidRDefault="008F60C4" w:rsidP="008174EF">
            <w:pPr>
              <w:jc w:val="both"/>
              <w:rPr>
                <w:sz w:val="22"/>
                <w:szCs w:val="22"/>
              </w:rPr>
            </w:pPr>
            <w:r w:rsidRPr="005F101F">
              <w:rPr>
                <w:sz w:val="22"/>
                <w:szCs w:val="22"/>
              </w:rPr>
              <w:t>Проведение районных конкурсов «За здоровый образ жизни», «Безопасное колесо».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240A1F" w:rsidRDefault="008F60C4" w:rsidP="00B82496">
            <w:pPr>
              <w:jc w:val="center"/>
            </w:pPr>
            <w:r w:rsidRPr="00240A1F">
              <w:t>МБУ ДО ЦДТ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240A1F" w:rsidRDefault="008F60C4" w:rsidP="00B82496">
            <w:r w:rsidRPr="00240A1F">
              <w:t>Бюджет муниципального образования «</w:t>
            </w:r>
            <w:proofErr w:type="spellStart"/>
            <w:r w:rsidRPr="00240A1F">
              <w:t>Ярцевски</w:t>
            </w:r>
            <w:r>
              <w:t>й</w:t>
            </w:r>
            <w:proofErr w:type="spellEnd"/>
            <w:r>
              <w:t xml:space="preserve"> муниципальный округ</w:t>
            </w:r>
            <w:r w:rsidRPr="00240A1F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70483" w:rsidRDefault="008F60C4" w:rsidP="00883AFB">
            <w:pPr>
              <w:jc w:val="center"/>
              <w:rPr>
                <w:color w:val="FF0000"/>
              </w:rPr>
            </w:pPr>
            <w:r w:rsidRPr="00870483">
              <w:rPr>
                <w:color w:val="FF0000"/>
              </w:rPr>
              <w:t>6 000,00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70483" w:rsidRDefault="008F60C4" w:rsidP="00883AFB">
            <w:pPr>
              <w:jc w:val="center"/>
              <w:rPr>
                <w:color w:val="FF0000"/>
              </w:rPr>
            </w:pPr>
            <w:r w:rsidRPr="00870483">
              <w:rPr>
                <w:color w:val="FF0000"/>
              </w:rPr>
              <w:t>6 000,00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240A1F" w:rsidRDefault="008F60C4" w:rsidP="00883AFB">
            <w:pPr>
              <w:jc w:val="center"/>
            </w:pPr>
            <w:r w:rsidRPr="00240A1F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240A1F" w:rsidRDefault="008F60C4" w:rsidP="00883AFB">
            <w:pPr>
              <w:jc w:val="center"/>
            </w:pPr>
            <w:r w:rsidRPr="00240A1F">
              <w:t>0,00</w:t>
            </w:r>
          </w:p>
        </w:tc>
      </w:tr>
      <w:tr w:rsidR="008F60C4" w:rsidRPr="00B82496" w:rsidTr="00770E33">
        <w:trPr>
          <w:gridAfter w:val="1"/>
          <w:wAfter w:w="1560" w:type="dxa"/>
          <w:trHeight w:val="73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B82496">
              <w:rPr>
                <w:sz w:val="24"/>
                <w:szCs w:val="24"/>
              </w:rPr>
              <w:t>.8.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60C4" w:rsidRPr="005F101F" w:rsidRDefault="008F60C4" w:rsidP="008174EF">
            <w:pPr>
              <w:jc w:val="both"/>
              <w:rPr>
                <w:sz w:val="22"/>
                <w:szCs w:val="22"/>
              </w:rPr>
            </w:pPr>
            <w:r w:rsidRPr="005F101F">
              <w:rPr>
                <w:sz w:val="22"/>
                <w:szCs w:val="22"/>
              </w:rPr>
              <w:t>Обеспечение участия детей в областных и Всероссийских мероприятиях (</w:t>
            </w:r>
            <w:proofErr w:type="spellStart"/>
            <w:r w:rsidRPr="005F101F">
              <w:rPr>
                <w:sz w:val="22"/>
                <w:szCs w:val="22"/>
              </w:rPr>
              <w:t>оргвзносы</w:t>
            </w:r>
            <w:proofErr w:type="spellEnd"/>
            <w:r w:rsidRPr="005F101F">
              <w:rPr>
                <w:sz w:val="22"/>
                <w:szCs w:val="22"/>
              </w:rPr>
              <w:t>, проезд, проживание, питание и пр.)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F60C4" w:rsidRPr="00240A1F" w:rsidRDefault="008F60C4" w:rsidP="00B82496">
            <w:pPr>
              <w:jc w:val="center"/>
            </w:pPr>
            <w:r w:rsidRPr="00240A1F">
              <w:t>МБУ ДО ЦДТ                МБУ ДО СЮН</w:t>
            </w:r>
          </w:p>
        </w:tc>
        <w:tc>
          <w:tcPr>
            <w:tcW w:w="198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240A1F" w:rsidRDefault="008F60C4" w:rsidP="00B82496">
            <w:r w:rsidRPr="00240A1F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240A1F">
              <w:t>»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240A1F">
              <w:t>0,00</w:t>
            </w:r>
          </w:p>
          <w:p w:rsidR="008F60C4" w:rsidRDefault="008F60C4" w:rsidP="00883AFB">
            <w:pPr>
              <w:jc w:val="center"/>
            </w:pPr>
          </w:p>
          <w:p w:rsidR="008F60C4" w:rsidRDefault="008F60C4" w:rsidP="00883AFB">
            <w:pPr>
              <w:jc w:val="center"/>
            </w:pPr>
          </w:p>
          <w:p w:rsidR="008F60C4" w:rsidRPr="00240A1F" w:rsidRDefault="008F60C4" w:rsidP="00883AFB">
            <w:pPr>
              <w:jc w:val="center"/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240A1F" w:rsidRDefault="008F60C4" w:rsidP="00883AFB">
            <w:pPr>
              <w:jc w:val="center"/>
            </w:pPr>
            <w:r w:rsidRPr="00240A1F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240A1F" w:rsidRDefault="008F60C4" w:rsidP="00883AFB">
            <w:pPr>
              <w:jc w:val="center"/>
            </w:pPr>
            <w:r w:rsidRPr="00240A1F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240A1F" w:rsidRDefault="008F60C4" w:rsidP="00883AFB">
            <w:pPr>
              <w:jc w:val="center"/>
            </w:pPr>
            <w:r w:rsidRPr="00240A1F">
              <w:t>0,00</w:t>
            </w:r>
          </w:p>
        </w:tc>
      </w:tr>
      <w:tr w:rsidR="008F60C4" w:rsidRPr="00B82496" w:rsidTr="00770E33">
        <w:trPr>
          <w:gridAfter w:val="1"/>
          <w:wAfter w:w="1560" w:type="dxa"/>
          <w:trHeight w:val="73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Default="008F60C4" w:rsidP="00B82496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60C4" w:rsidRPr="005F101F" w:rsidRDefault="008F60C4" w:rsidP="008174E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240A1F" w:rsidRDefault="008F60C4" w:rsidP="00B82496">
            <w:pPr>
              <w:jc w:val="center"/>
            </w:pPr>
          </w:p>
        </w:tc>
        <w:tc>
          <w:tcPr>
            <w:tcW w:w="198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240A1F" w:rsidRDefault="008F60C4" w:rsidP="00B82496"/>
        </w:tc>
        <w:tc>
          <w:tcPr>
            <w:tcW w:w="1559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240A1F" w:rsidRDefault="008F60C4" w:rsidP="00883AFB">
            <w:pPr>
              <w:jc w:val="center"/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240A1F" w:rsidRDefault="008F60C4" w:rsidP="00883AFB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240A1F" w:rsidRDefault="008F60C4" w:rsidP="00883AFB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240A1F" w:rsidRDefault="008F60C4" w:rsidP="00883AFB">
            <w:pPr>
              <w:jc w:val="center"/>
            </w:pPr>
          </w:p>
        </w:tc>
      </w:tr>
      <w:tr w:rsidR="008F60C4" w:rsidRPr="00B82496" w:rsidTr="00A6068D">
        <w:trPr>
          <w:gridAfter w:val="1"/>
          <w:wAfter w:w="1560" w:type="dxa"/>
          <w:trHeight w:val="1230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3.9</w:t>
            </w:r>
            <w:r w:rsidRPr="00B82496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5F101F" w:rsidRDefault="008F60C4" w:rsidP="008174E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Организация деятельности Муниципального опорного центра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70483">
            <w:pPr>
              <w:jc w:val="center"/>
            </w:pPr>
            <w:r w:rsidRPr="00240A1F">
              <w:t xml:space="preserve">МБУ ДО ЦДТ                </w:t>
            </w:r>
          </w:p>
          <w:p w:rsidR="008F60C4" w:rsidRDefault="008F60C4" w:rsidP="00870483">
            <w:pPr>
              <w:jc w:val="center"/>
            </w:pPr>
          </w:p>
          <w:p w:rsidR="008F60C4" w:rsidRPr="00240A1F" w:rsidRDefault="008F60C4" w:rsidP="00870483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240A1F" w:rsidRDefault="008F60C4" w:rsidP="00B82496">
            <w:pPr>
              <w:rPr>
                <w:color w:val="FF0000"/>
              </w:rPr>
            </w:pPr>
            <w:r w:rsidRPr="00240A1F">
              <w:rPr>
                <w:color w:val="FF0000"/>
              </w:rPr>
              <w:t> </w:t>
            </w:r>
            <w:r w:rsidRPr="00240A1F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240A1F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240A1F" w:rsidRDefault="008F60C4" w:rsidP="00883AFB">
            <w:pPr>
              <w:jc w:val="center"/>
            </w:pPr>
            <w:r w:rsidRPr="00240A1F">
              <w:t>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0784B" w:rsidRDefault="008F60C4" w:rsidP="00883AFB">
            <w:pPr>
              <w:jc w:val="center"/>
            </w:pPr>
            <w:r w:rsidRPr="0040784B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0784B" w:rsidRDefault="008F60C4" w:rsidP="00883AFB">
            <w:pPr>
              <w:jc w:val="center"/>
            </w:pPr>
            <w:r w:rsidRPr="0040784B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0784B" w:rsidRDefault="008F60C4" w:rsidP="00883AFB">
            <w:pPr>
              <w:jc w:val="center"/>
            </w:pPr>
            <w:r w:rsidRPr="0040784B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65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3.10</w:t>
            </w:r>
            <w:r w:rsidRPr="00B82496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5365C8" w:rsidRDefault="008F60C4" w:rsidP="005F101F">
            <w:pPr>
              <w:jc w:val="both"/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Развитие муниципальных учреждений, участвующих во внедрении системы  персонифицированного финансирования дополнительного образования детей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B82496">
            <w:pPr>
              <w:jc w:val="center"/>
            </w:pPr>
            <w:r w:rsidRPr="00240A1F">
              <w:t>МБУ ДО</w:t>
            </w:r>
          </w:p>
          <w:p w:rsidR="008F60C4" w:rsidRDefault="008F60C4" w:rsidP="00B82496">
            <w:pPr>
              <w:jc w:val="center"/>
            </w:pPr>
          </w:p>
          <w:p w:rsidR="008F60C4" w:rsidRPr="00240A1F" w:rsidRDefault="008F60C4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240A1F" w:rsidRDefault="008F60C4" w:rsidP="00B82496">
            <w:pPr>
              <w:rPr>
                <w:color w:val="FF0000"/>
              </w:rPr>
            </w:pPr>
            <w:r w:rsidRPr="00240A1F">
              <w:rPr>
                <w:color w:val="FF0000"/>
              </w:rPr>
              <w:t> </w:t>
            </w:r>
            <w:r w:rsidRPr="00240A1F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240A1F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240A1F" w:rsidRDefault="008F60C4" w:rsidP="00883AFB">
            <w:pPr>
              <w:jc w:val="center"/>
            </w:pPr>
            <w:r w:rsidRPr="00240A1F">
              <w:t>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0784B" w:rsidRDefault="008F60C4" w:rsidP="00883AFB">
            <w:pPr>
              <w:jc w:val="center"/>
            </w:pPr>
            <w:r w:rsidRPr="0040784B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0784B" w:rsidRDefault="008F60C4" w:rsidP="00883AFB">
            <w:pPr>
              <w:jc w:val="center"/>
            </w:pPr>
            <w:r w:rsidRPr="0040784B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40784B" w:rsidRDefault="008F60C4" w:rsidP="00883AFB">
            <w:pPr>
              <w:jc w:val="center"/>
            </w:pPr>
            <w:r w:rsidRPr="0040784B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232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E6561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B82496">
              <w:rPr>
                <w:sz w:val="24"/>
                <w:szCs w:val="24"/>
              </w:rPr>
              <w:t>.1</w:t>
            </w:r>
            <w:r>
              <w:rPr>
                <w:sz w:val="24"/>
                <w:szCs w:val="24"/>
              </w:rPr>
              <w:t>1</w:t>
            </w:r>
            <w:r w:rsidRPr="00B82496">
              <w:rPr>
                <w:sz w:val="24"/>
                <w:szCs w:val="24"/>
              </w:rPr>
              <w:t>.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60C4" w:rsidRPr="005365C8" w:rsidRDefault="008F60C4" w:rsidP="00A05960">
            <w:pPr>
              <w:jc w:val="both"/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Реализация мероприятий по внедрению и обеспечению функционирования системы  персонифицированного финансирования дополнительного образования детей, подразумевающей предоставление детям сертификатов дополнительного образования с возможностью использования в рамках системы  персонифицированного финансирования дополнительного образования детей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240A1F" w:rsidRDefault="008F60C4" w:rsidP="00A05960">
            <w:pPr>
              <w:jc w:val="center"/>
            </w:pPr>
            <w:r w:rsidRPr="00240A1F">
              <w:t>МБУ ДО ЦДТ                МБУ ДО СЮН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240A1F" w:rsidRDefault="008F60C4" w:rsidP="00B82496">
            <w:r w:rsidRPr="00240A1F">
              <w:t>Бюджет муниципальн</w:t>
            </w:r>
            <w:r>
              <w:t>ого образования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240A1F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A05960" w:rsidRDefault="008F60C4" w:rsidP="009F48E8">
            <w:pPr>
              <w:jc w:val="center"/>
              <w:rPr>
                <w:color w:val="FF0000"/>
              </w:rPr>
            </w:pPr>
            <w:r w:rsidRPr="00A05960">
              <w:rPr>
                <w:color w:val="FF0000"/>
              </w:rPr>
              <w:t>42 782 250,00</w:t>
            </w:r>
          </w:p>
          <w:p w:rsidR="008F60C4" w:rsidRPr="00A05960" w:rsidRDefault="008F60C4" w:rsidP="009F48E8">
            <w:pPr>
              <w:jc w:val="center"/>
              <w:rPr>
                <w:color w:val="FF0000"/>
              </w:rPr>
            </w:pPr>
          </w:p>
          <w:p w:rsidR="008F60C4" w:rsidRPr="00A05960" w:rsidRDefault="008F60C4" w:rsidP="009F48E8">
            <w:pPr>
              <w:jc w:val="center"/>
              <w:rPr>
                <w:color w:val="FF0000"/>
              </w:rPr>
            </w:pPr>
          </w:p>
          <w:p w:rsidR="008F60C4" w:rsidRPr="00A05960" w:rsidRDefault="008F60C4" w:rsidP="009F48E8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A05960" w:rsidRDefault="008F60C4" w:rsidP="009F48E8">
            <w:pPr>
              <w:jc w:val="center"/>
              <w:rPr>
                <w:color w:val="FF0000"/>
              </w:rPr>
            </w:pPr>
            <w:r w:rsidRPr="00A05960">
              <w:rPr>
                <w:color w:val="FF0000"/>
              </w:rPr>
              <w:t>13 726 850,00</w:t>
            </w:r>
          </w:p>
          <w:p w:rsidR="008F60C4" w:rsidRPr="00A05960" w:rsidRDefault="008F60C4" w:rsidP="009F48E8">
            <w:pPr>
              <w:jc w:val="center"/>
              <w:rPr>
                <w:color w:val="FF0000"/>
              </w:rPr>
            </w:pPr>
          </w:p>
          <w:p w:rsidR="008F60C4" w:rsidRPr="00A05960" w:rsidRDefault="008F60C4" w:rsidP="009F48E8">
            <w:pPr>
              <w:jc w:val="center"/>
              <w:rPr>
                <w:color w:val="FF0000"/>
              </w:rPr>
            </w:pPr>
          </w:p>
          <w:p w:rsidR="008F60C4" w:rsidRPr="00A05960" w:rsidRDefault="008F60C4" w:rsidP="009F48E8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A05960" w:rsidRDefault="008F60C4" w:rsidP="009F48E8">
            <w:pPr>
              <w:jc w:val="center"/>
              <w:rPr>
                <w:color w:val="FF0000"/>
              </w:rPr>
            </w:pPr>
            <w:r w:rsidRPr="00A05960">
              <w:rPr>
                <w:color w:val="FF0000"/>
              </w:rPr>
              <w:t>14 260 750,00</w:t>
            </w:r>
          </w:p>
          <w:p w:rsidR="008F60C4" w:rsidRPr="00A05960" w:rsidRDefault="008F60C4" w:rsidP="009F48E8">
            <w:pPr>
              <w:jc w:val="center"/>
              <w:rPr>
                <w:color w:val="FF0000"/>
              </w:rPr>
            </w:pPr>
          </w:p>
          <w:p w:rsidR="008F60C4" w:rsidRPr="00A05960" w:rsidRDefault="008F60C4" w:rsidP="009F48E8">
            <w:pPr>
              <w:jc w:val="center"/>
              <w:rPr>
                <w:color w:val="FF0000"/>
              </w:rPr>
            </w:pPr>
          </w:p>
          <w:p w:rsidR="008F60C4" w:rsidRPr="00A05960" w:rsidRDefault="008F60C4" w:rsidP="009F48E8">
            <w:pPr>
              <w:jc w:val="center"/>
              <w:rPr>
                <w:color w:val="FF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A05960" w:rsidRDefault="008F60C4" w:rsidP="009A29E4">
            <w:pPr>
              <w:jc w:val="center"/>
              <w:rPr>
                <w:color w:val="FF0000"/>
              </w:rPr>
            </w:pPr>
            <w:r w:rsidRPr="00A05960">
              <w:rPr>
                <w:color w:val="FF0000"/>
              </w:rPr>
              <w:t>14 794 650,00</w:t>
            </w:r>
          </w:p>
          <w:p w:rsidR="008F60C4" w:rsidRPr="00A05960" w:rsidRDefault="008F60C4" w:rsidP="009A29E4">
            <w:pPr>
              <w:jc w:val="center"/>
              <w:rPr>
                <w:color w:val="FF0000"/>
              </w:rPr>
            </w:pPr>
          </w:p>
          <w:p w:rsidR="008F60C4" w:rsidRPr="00A05960" w:rsidRDefault="008F60C4" w:rsidP="009A29E4">
            <w:pPr>
              <w:jc w:val="center"/>
              <w:rPr>
                <w:color w:val="FF0000"/>
              </w:rPr>
            </w:pPr>
          </w:p>
          <w:p w:rsidR="008F60C4" w:rsidRPr="00A05960" w:rsidRDefault="008F60C4" w:rsidP="009A29E4">
            <w:pPr>
              <w:jc w:val="center"/>
              <w:rPr>
                <w:color w:val="FF0000"/>
              </w:rPr>
            </w:pPr>
          </w:p>
        </w:tc>
      </w:tr>
      <w:tr w:rsidR="008F60C4" w:rsidRPr="00B82496" w:rsidTr="00A6068D">
        <w:trPr>
          <w:gridAfter w:val="1"/>
          <w:wAfter w:w="1560" w:type="dxa"/>
          <w:trHeight w:val="130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B82496">
              <w:rPr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Default="008F60C4" w:rsidP="00E65616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                 </w:t>
            </w:r>
            <w:r w:rsidRPr="005365C8">
              <w:rPr>
                <w:b/>
                <w:bCs/>
                <w:i/>
                <w:iCs/>
                <w:sz w:val="22"/>
                <w:szCs w:val="22"/>
              </w:rPr>
              <w:t xml:space="preserve">Итого по комплексу процессных мероприятий </w:t>
            </w:r>
          </w:p>
          <w:p w:rsidR="008F60C4" w:rsidRPr="005365C8" w:rsidRDefault="008F60C4" w:rsidP="00E65616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8F60C4" w:rsidRPr="005365C8" w:rsidRDefault="008F60C4" w:rsidP="00E65616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8F60C4" w:rsidRPr="005365C8" w:rsidRDefault="008F60C4" w:rsidP="00E65616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8F60C4" w:rsidRPr="00240A1F" w:rsidRDefault="008F60C4" w:rsidP="00B82496">
            <w:pPr>
              <w:jc w:val="center"/>
              <w:rPr>
                <w:b/>
                <w:bCs/>
              </w:rPr>
            </w:pPr>
            <w:r w:rsidRPr="00240A1F">
              <w:rPr>
                <w:b/>
                <w:bCs/>
              </w:rPr>
              <w:t> 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240A1F" w:rsidRDefault="008F60C4" w:rsidP="00B82496">
            <w:pPr>
              <w:rPr>
                <w:b/>
                <w:bCs/>
              </w:rPr>
            </w:pPr>
            <w:r w:rsidRPr="00240A1F">
              <w:rPr>
                <w:b/>
                <w:bCs/>
              </w:rPr>
              <w:t>Бюджет муниципальн</w:t>
            </w:r>
            <w:r>
              <w:rPr>
                <w:b/>
                <w:bCs/>
              </w:rPr>
              <w:t>ого образования «</w:t>
            </w:r>
            <w:proofErr w:type="spellStart"/>
            <w:r>
              <w:rPr>
                <w:b/>
                <w:bCs/>
              </w:rPr>
              <w:t>Ярцевский</w:t>
            </w:r>
            <w:proofErr w:type="spellEnd"/>
            <w:r>
              <w:rPr>
                <w:b/>
                <w:bCs/>
              </w:rPr>
              <w:t xml:space="preserve"> </w:t>
            </w:r>
            <w:r w:rsidRPr="00E158F1">
              <w:rPr>
                <w:b/>
              </w:rPr>
              <w:t>муниципальный округ</w:t>
            </w:r>
            <w:r w:rsidRPr="00E158F1">
              <w:rPr>
                <w:b/>
                <w:bCs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A05960" w:rsidRDefault="008F60C4" w:rsidP="00B82496">
            <w:pPr>
              <w:jc w:val="right"/>
              <w:rPr>
                <w:b/>
                <w:bCs/>
                <w:color w:val="FF0000"/>
              </w:rPr>
            </w:pPr>
            <w:r w:rsidRPr="00A05960">
              <w:rPr>
                <w:b/>
                <w:bCs/>
                <w:color w:val="FF0000"/>
              </w:rPr>
              <w:t>126 293 700,00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A05960" w:rsidRDefault="008F60C4" w:rsidP="00B82496">
            <w:pPr>
              <w:jc w:val="right"/>
              <w:rPr>
                <w:b/>
                <w:bCs/>
                <w:color w:val="FF0000"/>
              </w:rPr>
            </w:pPr>
            <w:r w:rsidRPr="00A05960">
              <w:rPr>
                <w:b/>
                <w:bCs/>
                <w:color w:val="FF0000"/>
              </w:rPr>
              <w:t>43 105 200,00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A05960" w:rsidRDefault="008F60C4" w:rsidP="009A29E4">
            <w:pPr>
              <w:jc w:val="center"/>
              <w:rPr>
                <w:b/>
                <w:bCs/>
                <w:color w:val="FF0000"/>
              </w:rPr>
            </w:pPr>
            <w:r w:rsidRPr="00A05960">
              <w:rPr>
                <w:b/>
                <w:bCs/>
                <w:color w:val="FF0000"/>
              </w:rPr>
              <w:t>41 022 800,00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A05960" w:rsidRDefault="008F60C4" w:rsidP="009A29E4">
            <w:pPr>
              <w:jc w:val="center"/>
              <w:rPr>
                <w:b/>
                <w:bCs/>
                <w:color w:val="FF0000"/>
              </w:rPr>
            </w:pPr>
            <w:r w:rsidRPr="00A05960">
              <w:rPr>
                <w:b/>
                <w:bCs/>
                <w:color w:val="FF0000"/>
              </w:rPr>
              <w:t>42 165 700,00</w:t>
            </w:r>
          </w:p>
        </w:tc>
      </w:tr>
      <w:tr w:rsidR="008F60C4" w:rsidRPr="00B82496" w:rsidTr="00A6068D">
        <w:trPr>
          <w:gridAfter w:val="1"/>
          <w:wAfter w:w="1560" w:type="dxa"/>
          <w:trHeight w:val="31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B82496">
              <w:rPr>
                <w:sz w:val="24"/>
                <w:szCs w:val="24"/>
              </w:rPr>
              <w:t>.</w:t>
            </w:r>
          </w:p>
        </w:tc>
        <w:tc>
          <w:tcPr>
            <w:tcW w:w="1499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1C44EA" w:rsidRDefault="008F60C4" w:rsidP="004C33C0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 xml:space="preserve">                                                           </w:t>
            </w:r>
            <w:r w:rsidRPr="001C44EA">
              <w:rPr>
                <w:b/>
                <w:bCs/>
                <w:i/>
                <w:sz w:val="24"/>
                <w:szCs w:val="24"/>
              </w:rPr>
              <w:t>Комплекс процессных мероприятий «Педагогические кадры»</w:t>
            </w:r>
          </w:p>
        </w:tc>
      </w:tr>
      <w:tr w:rsidR="008F60C4" w:rsidRPr="00B82496" w:rsidTr="00A6068D">
        <w:trPr>
          <w:gridAfter w:val="1"/>
          <w:wAfter w:w="1560" w:type="dxa"/>
          <w:trHeight w:val="103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B82496">
              <w:rPr>
                <w:sz w:val="24"/>
                <w:szCs w:val="24"/>
              </w:rPr>
              <w:t>.1.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5365C8" w:rsidRDefault="008F60C4" w:rsidP="00B82496">
            <w:pPr>
              <w:rPr>
                <w:color w:val="000000"/>
                <w:sz w:val="22"/>
                <w:szCs w:val="22"/>
              </w:rPr>
            </w:pPr>
            <w:r w:rsidRPr="005365C8">
              <w:rPr>
                <w:color w:val="000000"/>
                <w:sz w:val="22"/>
                <w:szCs w:val="22"/>
              </w:rPr>
              <w:t>Проведение районных конкурсов:                                                                 - «Воспитатель года»;                                                                                               - «Учитель года».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890FE1">
            <w:r>
              <w:t xml:space="preserve">Управление </w:t>
            </w:r>
            <w:r w:rsidRPr="00890FE1">
              <w:t xml:space="preserve"> по образованию и молодежной политике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B82496">
            <w:r w:rsidRPr="00890FE1">
              <w:t> Бюджет муниципального образования «</w:t>
            </w:r>
            <w:proofErr w:type="spellStart"/>
            <w:r w:rsidRPr="00890FE1">
              <w:t>Ярцевский</w:t>
            </w:r>
            <w:proofErr w:type="spellEnd"/>
            <w:r>
              <w:t xml:space="preserve"> муниципальный округ</w:t>
            </w:r>
            <w:r w:rsidRPr="00890FE1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A05960" w:rsidRDefault="008F60C4" w:rsidP="00883AFB">
            <w:pPr>
              <w:jc w:val="center"/>
              <w:rPr>
                <w:color w:val="FF0000"/>
              </w:rPr>
            </w:pPr>
            <w:r w:rsidRPr="00A05960">
              <w:rPr>
                <w:color w:val="FF0000"/>
              </w:rPr>
              <w:t>10 000,00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A05960" w:rsidRDefault="008F60C4" w:rsidP="00883AFB">
            <w:pPr>
              <w:jc w:val="center"/>
              <w:rPr>
                <w:color w:val="FF0000"/>
              </w:rPr>
            </w:pPr>
            <w:r w:rsidRPr="00A05960">
              <w:rPr>
                <w:color w:val="FF0000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1290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B82496">
              <w:rPr>
                <w:sz w:val="24"/>
                <w:szCs w:val="24"/>
              </w:rPr>
              <w:t>.2.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5365C8" w:rsidRDefault="008F60C4" w:rsidP="00B82496">
            <w:pPr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 xml:space="preserve">Участие педагогов в областных    конкурсах:                                                    -«Воспитатель года»;                                                                                           -«Учитель года»;                                                                                        -«Самый классный </w:t>
            </w:r>
            <w:proofErr w:type="spellStart"/>
            <w:proofErr w:type="gramStart"/>
            <w:r w:rsidRPr="005365C8">
              <w:rPr>
                <w:sz w:val="22"/>
                <w:szCs w:val="22"/>
              </w:rPr>
              <w:t>классный</w:t>
            </w:r>
            <w:proofErr w:type="spellEnd"/>
            <w:proofErr w:type="gramEnd"/>
            <w:r w:rsidRPr="005365C8">
              <w:rPr>
                <w:sz w:val="22"/>
                <w:szCs w:val="22"/>
              </w:rPr>
              <w:t>» и др.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90FE1">
            <w:r>
              <w:t xml:space="preserve"> Управление </w:t>
            </w:r>
            <w:r w:rsidRPr="00890FE1">
              <w:t xml:space="preserve">по образованию и молодежной политике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B82496">
            <w:r w:rsidRPr="00890FE1"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D60B76" w:rsidRDefault="008F60C4" w:rsidP="00883AFB">
            <w:pPr>
              <w:jc w:val="center"/>
            </w:pPr>
            <w:r w:rsidRPr="00D60B76">
              <w:t>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D60B76" w:rsidRDefault="008F60C4" w:rsidP="00883AFB">
            <w:pPr>
              <w:jc w:val="center"/>
            </w:pPr>
            <w:r w:rsidRPr="00D60B76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94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B82496">
              <w:rPr>
                <w:sz w:val="24"/>
                <w:szCs w:val="24"/>
              </w:rPr>
              <w:t>.3.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5365C8" w:rsidRDefault="008F60C4" w:rsidP="00B82496">
            <w:pPr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 xml:space="preserve">Проведение  районных семинаров, конференций,  </w:t>
            </w:r>
            <w:proofErr w:type="spellStart"/>
            <w:r w:rsidRPr="005365C8">
              <w:rPr>
                <w:sz w:val="22"/>
                <w:szCs w:val="22"/>
              </w:rPr>
              <w:t>педчтений</w:t>
            </w:r>
            <w:proofErr w:type="spellEnd"/>
            <w:r w:rsidRPr="005365C8">
              <w:rPr>
                <w:sz w:val="22"/>
                <w:szCs w:val="22"/>
              </w:rPr>
              <w:t xml:space="preserve"> конкурсов, фестивалей, мастер-классов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90FE1">
            <w:r>
              <w:t xml:space="preserve"> Управление </w:t>
            </w:r>
            <w:r w:rsidRPr="00890FE1">
              <w:t xml:space="preserve">по образованию и молодежной политике 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B82496">
            <w:r w:rsidRPr="00890FE1"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D60B76" w:rsidRDefault="008F60C4" w:rsidP="00883AFB">
            <w:pPr>
              <w:jc w:val="center"/>
            </w:pPr>
            <w:r w:rsidRPr="00D60B76">
              <w:t>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D60B76" w:rsidRDefault="008F60C4" w:rsidP="00883AFB">
            <w:pPr>
              <w:jc w:val="center"/>
            </w:pPr>
            <w:r w:rsidRPr="00D60B76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94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B82496">
              <w:rPr>
                <w:sz w:val="24"/>
                <w:szCs w:val="24"/>
              </w:rPr>
              <w:t>.4.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5365C8" w:rsidRDefault="008F60C4" w:rsidP="00B82496">
            <w:pPr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Проведение торжественных мероприятий, посвященных Дню учителя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90FE1">
            <w:r>
              <w:t xml:space="preserve"> Управление </w:t>
            </w:r>
            <w:r w:rsidRPr="00890FE1">
              <w:t>по образованию и молодежной политике</w:t>
            </w:r>
          </w:p>
          <w:p w:rsidR="008F60C4" w:rsidRDefault="008F60C4" w:rsidP="00890FE1"/>
          <w:p w:rsidR="008F60C4" w:rsidRPr="00890FE1" w:rsidRDefault="008F60C4" w:rsidP="00890FE1"/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5365C8">
            <w:r w:rsidRPr="00890FE1">
              <w:t>Бюджет муниципального образования «</w:t>
            </w:r>
            <w:proofErr w:type="spellStart"/>
            <w:r w:rsidRPr="00890FE1">
              <w:t>Ярцевский</w:t>
            </w:r>
            <w:proofErr w:type="spellEnd"/>
            <w:r>
              <w:t xml:space="preserve"> муниципальный округ</w:t>
            </w:r>
            <w:r w:rsidRPr="00890FE1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A05960" w:rsidRDefault="008F60C4" w:rsidP="00883AFB">
            <w:pPr>
              <w:jc w:val="center"/>
              <w:rPr>
                <w:color w:val="FF0000"/>
              </w:rPr>
            </w:pPr>
            <w:r w:rsidRPr="00A05960">
              <w:rPr>
                <w:color w:val="FF0000"/>
              </w:rPr>
              <w:t>10 000,00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A05960" w:rsidRDefault="008F60C4" w:rsidP="00883AFB">
            <w:pPr>
              <w:jc w:val="center"/>
              <w:rPr>
                <w:color w:val="FF0000"/>
              </w:rPr>
            </w:pPr>
            <w:r w:rsidRPr="00A05960">
              <w:rPr>
                <w:color w:val="FF0000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94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B82496">
              <w:rPr>
                <w:sz w:val="24"/>
                <w:szCs w:val="24"/>
              </w:rPr>
              <w:t>.5.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60C4" w:rsidRPr="005365C8" w:rsidRDefault="008F60C4" w:rsidP="00B82496">
            <w:pPr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Проведение августовской педагогической конференции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90FE1">
            <w:r>
              <w:t xml:space="preserve"> Управление </w:t>
            </w:r>
            <w:r w:rsidRPr="00890FE1">
              <w:t>по образованию и молодежной политике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B82496">
            <w:r w:rsidRPr="00890FE1">
              <w:t> Бюджет муниципального образования «</w:t>
            </w:r>
            <w:proofErr w:type="spellStart"/>
            <w:r w:rsidRPr="00890FE1">
              <w:t>Ярцевский</w:t>
            </w:r>
            <w:proofErr w:type="spellEnd"/>
            <w:r>
              <w:t xml:space="preserve"> муниципальный округ</w:t>
            </w:r>
            <w:r w:rsidRPr="00890FE1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A05960" w:rsidRDefault="008F60C4" w:rsidP="00883AFB">
            <w:pPr>
              <w:jc w:val="center"/>
              <w:rPr>
                <w:color w:val="FF0000"/>
              </w:rPr>
            </w:pPr>
            <w:r w:rsidRPr="00A05960">
              <w:rPr>
                <w:color w:val="FF0000"/>
              </w:rPr>
              <w:t>10 000,00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A05960" w:rsidRDefault="008F60C4" w:rsidP="00883AFB">
            <w:pPr>
              <w:jc w:val="center"/>
              <w:rPr>
                <w:color w:val="FF0000"/>
              </w:rPr>
            </w:pPr>
            <w:r w:rsidRPr="00A05960">
              <w:rPr>
                <w:color w:val="FF0000"/>
              </w:rPr>
              <w:t>10 000,00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157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B82496">
              <w:rPr>
                <w:sz w:val="24"/>
                <w:szCs w:val="24"/>
              </w:rPr>
              <w:t>.6.</w:t>
            </w:r>
          </w:p>
        </w:tc>
        <w:tc>
          <w:tcPr>
            <w:tcW w:w="4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5365C8" w:rsidRDefault="008F60C4" w:rsidP="00D765B9">
            <w:pPr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 xml:space="preserve">Организация курсовой подготовки руководящих и педагогических работников, работников </w:t>
            </w:r>
            <w:r w:rsidR="00D765B9">
              <w:rPr>
                <w:sz w:val="22"/>
                <w:szCs w:val="22"/>
              </w:rPr>
              <w:t xml:space="preserve"> управления </w:t>
            </w:r>
            <w:r w:rsidRPr="005365C8">
              <w:rPr>
                <w:sz w:val="22"/>
                <w:szCs w:val="22"/>
              </w:rPr>
              <w:t xml:space="preserve">по образованию и молодежной политике:                                                                                                       - на базе района;                                                                                                       - на базе ГАУ ДПОС СОИРО и   АПК и </w:t>
            </w:r>
            <w:proofErr w:type="gramStart"/>
            <w:r w:rsidRPr="005365C8">
              <w:rPr>
                <w:sz w:val="22"/>
                <w:szCs w:val="22"/>
              </w:rPr>
              <w:t>ПРО</w:t>
            </w:r>
            <w:proofErr w:type="gramEnd"/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890FE1">
            <w:r>
              <w:t xml:space="preserve"> Управление </w:t>
            </w:r>
            <w:r w:rsidRPr="00890FE1">
              <w:t>по образованию и молодежной политике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B82496">
            <w:r w:rsidRPr="00890FE1"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890FE1">
              <w:t>0,00</w:t>
            </w:r>
          </w:p>
          <w:p w:rsidR="008F60C4" w:rsidRDefault="008F60C4" w:rsidP="00883AFB">
            <w:pPr>
              <w:jc w:val="center"/>
            </w:pPr>
          </w:p>
          <w:p w:rsidR="008F60C4" w:rsidRPr="00890FE1" w:rsidRDefault="008F60C4" w:rsidP="00883AFB">
            <w:pPr>
              <w:jc w:val="center"/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890FE1">
              <w:t>0,00</w:t>
            </w:r>
          </w:p>
          <w:p w:rsidR="008F60C4" w:rsidRDefault="008F60C4" w:rsidP="00883AFB">
            <w:pPr>
              <w:jc w:val="center"/>
            </w:pPr>
          </w:p>
          <w:p w:rsidR="008F60C4" w:rsidRPr="00890FE1" w:rsidRDefault="008F60C4" w:rsidP="00883AF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890FE1">
              <w:t>0,00</w:t>
            </w:r>
          </w:p>
          <w:p w:rsidR="008F60C4" w:rsidRDefault="008F60C4" w:rsidP="00883AFB">
            <w:pPr>
              <w:jc w:val="center"/>
            </w:pPr>
          </w:p>
          <w:p w:rsidR="008F60C4" w:rsidRPr="00890FE1" w:rsidRDefault="008F60C4" w:rsidP="00883AFB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890FE1">
              <w:t>0,00</w:t>
            </w:r>
          </w:p>
          <w:p w:rsidR="008F60C4" w:rsidRDefault="008F60C4" w:rsidP="00883AFB">
            <w:pPr>
              <w:jc w:val="center"/>
            </w:pPr>
          </w:p>
          <w:p w:rsidR="008F60C4" w:rsidRPr="00890FE1" w:rsidRDefault="008F60C4" w:rsidP="00883AFB">
            <w:pPr>
              <w:jc w:val="center"/>
            </w:pPr>
          </w:p>
        </w:tc>
      </w:tr>
      <w:tr w:rsidR="008F60C4" w:rsidRPr="00B82496" w:rsidTr="00A6068D">
        <w:trPr>
          <w:gridAfter w:val="1"/>
          <w:wAfter w:w="1560" w:type="dxa"/>
          <w:trHeight w:val="94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B82496">
              <w:rPr>
                <w:sz w:val="24"/>
                <w:szCs w:val="24"/>
              </w:rPr>
              <w:t>.7.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5365C8" w:rsidRDefault="008F60C4" w:rsidP="00B82496">
            <w:pPr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Методическая  поддержка  и развитие практики конкурсной поддержки образовательных учреждений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90FE1">
            <w:r>
              <w:t xml:space="preserve">Управление </w:t>
            </w:r>
            <w:r w:rsidRPr="00890FE1">
              <w:t>по образованию и молодежной политике</w:t>
            </w: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B82496">
            <w:r w:rsidRPr="00890FE1"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91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 w:rsidRPr="00B82496">
              <w:rPr>
                <w:sz w:val="24"/>
                <w:szCs w:val="24"/>
              </w:rPr>
              <w:t> </w:t>
            </w:r>
          </w:p>
        </w:tc>
        <w:tc>
          <w:tcPr>
            <w:tcW w:w="70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Default="008F60C4" w:rsidP="001C44EA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5365C8">
              <w:rPr>
                <w:b/>
                <w:bCs/>
                <w:i/>
                <w:iCs/>
                <w:sz w:val="22"/>
                <w:szCs w:val="22"/>
              </w:rPr>
              <w:t>Итого по комплексу процессных мероприятий</w:t>
            </w:r>
          </w:p>
          <w:p w:rsidR="008F60C4" w:rsidRDefault="008F60C4" w:rsidP="001C44EA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8F60C4" w:rsidRDefault="008F60C4" w:rsidP="001C44EA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8F60C4" w:rsidRPr="00890FE1" w:rsidRDefault="008F60C4" w:rsidP="001C44EA">
            <w:pPr>
              <w:rPr>
                <w:b/>
                <w:bCs/>
              </w:rPr>
            </w:pPr>
            <w:r w:rsidRPr="00890FE1">
              <w:rPr>
                <w:b/>
                <w:bCs/>
              </w:rPr>
              <w:t> 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B82496">
            <w:pPr>
              <w:rPr>
                <w:b/>
                <w:bCs/>
              </w:rPr>
            </w:pPr>
            <w:r w:rsidRPr="00890FE1">
              <w:rPr>
                <w:b/>
                <w:bCs/>
              </w:rPr>
              <w:t xml:space="preserve">Бюджет муниципального </w:t>
            </w:r>
            <w:r w:rsidRPr="00481FEA">
              <w:rPr>
                <w:b/>
                <w:bCs/>
              </w:rPr>
              <w:t>образования «</w:t>
            </w:r>
            <w:proofErr w:type="spellStart"/>
            <w:r w:rsidRPr="00481FEA">
              <w:rPr>
                <w:b/>
                <w:bCs/>
              </w:rPr>
              <w:t>Ярцевский</w:t>
            </w:r>
            <w:proofErr w:type="spellEnd"/>
            <w:r w:rsidR="00481FEA" w:rsidRPr="00481FEA">
              <w:rPr>
                <w:b/>
                <w:bCs/>
              </w:rPr>
              <w:t xml:space="preserve"> муниципальный округ</w:t>
            </w:r>
            <w:r w:rsidRPr="00481FEA">
              <w:rPr>
                <w:b/>
                <w:bCs/>
              </w:rPr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323F9C" w:rsidRDefault="008F60C4" w:rsidP="00883AFB">
            <w:pPr>
              <w:jc w:val="center"/>
              <w:rPr>
                <w:b/>
                <w:bCs/>
              </w:rPr>
            </w:pPr>
            <w:r w:rsidRPr="00323F9C">
              <w:rPr>
                <w:b/>
                <w:bCs/>
              </w:rPr>
              <w:t>30 000,00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323F9C" w:rsidRDefault="008F60C4" w:rsidP="00883AFB">
            <w:pPr>
              <w:jc w:val="center"/>
              <w:rPr>
                <w:b/>
                <w:bCs/>
              </w:rPr>
            </w:pPr>
            <w:r w:rsidRPr="00323F9C">
              <w:rPr>
                <w:b/>
                <w:bCs/>
              </w:rPr>
              <w:t>30 000,00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  <w:rPr>
                <w:b/>
                <w:bCs/>
              </w:rPr>
            </w:pPr>
            <w:r w:rsidRPr="00890FE1">
              <w:rPr>
                <w:b/>
                <w:bCs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  <w:rPr>
                <w:b/>
                <w:bCs/>
              </w:rPr>
            </w:pPr>
            <w:r w:rsidRPr="00890FE1">
              <w:rPr>
                <w:b/>
                <w:bCs/>
              </w:rPr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63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82496">
              <w:rPr>
                <w:sz w:val="24"/>
                <w:szCs w:val="24"/>
              </w:rPr>
              <w:t>.</w:t>
            </w:r>
          </w:p>
        </w:tc>
        <w:tc>
          <w:tcPr>
            <w:tcW w:w="1499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0C4" w:rsidRPr="001C44EA" w:rsidRDefault="008F60C4" w:rsidP="008174EF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 xml:space="preserve">                                       </w:t>
            </w:r>
            <w:r w:rsidRPr="001C44EA">
              <w:rPr>
                <w:b/>
                <w:bCs/>
                <w:i/>
                <w:sz w:val="24"/>
                <w:szCs w:val="24"/>
              </w:rPr>
              <w:t>Комплекс процессных мероприятий «Вовлечение молодежи в социальную практику»</w:t>
            </w:r>
          </w:p>
        </w:tc>
      </w:tr>
      <w:tr w:rsidR="008F60C4" w:rsidRPr="00B82496" w:rsidTr="00A6068D">
        <w:trPr>
          <w:gridAfter w:val="1"/>
          <w:wAfter w:w="1560" w:type="dxa"/>
          <w:trHeight w:val="90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82496">
              <w:rPr>
                <w:sz w:val="24"/>
                <w:szCs w:val="24"/>
              </w:rPr>
              <w:t>.1.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60C4" w:rsidRDefault="008F60C4" w:rsidP="00B82496">
            <w:pPr>
              <w:rPr>
                <w:sz w:val="22"/>
                <w:szCs w:val="22"/>
              </w:rPr>
            </w:pPr>
          </w:p>
          <w:p w:rsidR="008F60C4" w:rsidRPr="005365C8" w:rsidRDefault="008F60C4" w:rsidP="00B82496">
            <w:pPr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Выполнение работ в области молодежной политики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770E33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5365C8">
            <w:r w:rsidRPr="00890FE1">
              <w:t>Бюджет муниципального образования «</w:t>
            </w:r>
            <w:proofErr w:type="spellStart"/>
            <w:r w:rsidRPr="00890FE1">
              <w:t>Ярцевский</w:t>
            </w:r>
            <w:proofErr w:type="spellEnd"/>
            <w:r>
              <w:t xml:space="preserve"> муниципальный округ</w:t>
            </w:r>
            <w:r w:rsidRPr="00890FE1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770E33" w:rsidRDefault="008F60C4" w:rsidP="00883AFB">
            <w:pPr>
              <w:jc w:val="center"/>
              <w:rPr>
                <w:color w:val="FF0000"/>
              </w:rPr>
            </w:pPr>
            <w:r w:rsidRPr="00770E33">
              <w:rPr>
                <w:color w:val="FF0000"/>
              </w:rPr>
              <w:t>12 996 993, 00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770E33" w:rsidRDefault="008F60C4" w:rsidP="00883AFB">
            <w:pPr>
              <w:jc w:val="center"/>
              <w:rPr>
                <w:color w:val="FF0000"/>
              </w:rPr>
            </w:pPr>
            <w:r w:rsidRPr="00770E33">
              <w:rPr>
                <w:color w:val="FF0000"/>
              </w:rPr>
              <w:t>4 694 047,00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770E33" w:rsidRDefault="008F60C4" w:rsidP="00770E33">
            <w:pPr>
              <w:jc w:val="center"/>
              <w:rPr>
                <w:color w:val="FF0000"/>
              </w:rPr>
            </w:pPr>
            <w:r w:rsidRPr="00770E33">
              <w:rPr>
                <w:color w:val="FF0000"/>
              </w:rPr>
              <w:t>4 151 473,00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770E33" w:rsidRDefault="008F60C4" w:rsidP="00883AFB">
            <w:pPr>
              <w:jc w:val="center"/>
              <w:rPr>
                <w:color w:val="FF0000"/>
              </w:rPr>
            </w:pPr>
            <w:r w:rsidRPr="00770E33">
              <w:rPr>
                <w:color w:val="FF0000"/>
              </w:rPr>
              <w:t>4 151 473,00</w:t>
            </w:r>
          </w:p>
        </w:tc>
      </w:tr>
      <w:tr w:rsidR="008F60C4" w:rsidRPr="00B82496" w:rsidTr="00770E33">
        <w:trPr>
          <w:gridAfter w:val="1"/>
          <w:wAfter w:w="1560" w:type="dxa"/>
          <w:trHeight w:val="109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82496">
              <w:rPr>
                <w:sz w:val="24"/>
                <w:szCs w:val="24"/>
              </w:rPr>
              <w:t>.2.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5365C8" w:rsidRDefault="008F60C4" w:rsidP="00D765B9">
            <w:pPr>
              <w:jc w:val="both"/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 xml:space="preserve">Осуществление налоговых </w:t>
            </w:r>
            <w:r w:rsidR="00D765B9">
              <w:rPr>
                <w:sz w:val="22"/>
                <w:szCs w:val="22"/>
              </w:rPr>
              <w:t xml:space="preserve">выплат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B82496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8F60C4" w:rsidRDefault="008F60C4" w:rsidP="00B82496">
            <w:pPr>
              <w:jc w:val="center"/>
            </w:pPr>
          </w:p>
          <w:p w:rsidR="008F60C4" w:rsidRPr="00890FE1" w:rsidRDefault="008F60C4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Default="008F60C4" w:rsidP="005365C8">
            <w:r w:rsidRPr="00890FE1">
              <w:t>Бюджет муниципального образования «</w:t>
            </w:r>
            <w:proofErr w:type="spellStart"/>
            <w:r w:rsidRPr="00890FE1">
              <w:t>Ярцевский</w:t>
            </w:r>
            <w:proofErr w:type="spellEnd"/>
            <w:r>
              <w:t xml:space="preserve"> муниципальный </w:t>
            </w:r>
          </w:p>
          <w:p w:rsidR="008F60C4" w:rsidRPr="00890FE1" w:rsidRDefault="008F60C4" w:rsidP="005365C8">
            <w:r>
              <w:t>округ</w:t>
            </w:r>
            <w:r w:rsidRPr="00890FE1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770E33">
            <w:pPr>
              <w:jc w:val="center"/>
              <w:rPr>
                <w:color w:val="FF0000"/>
              </w:rPr>
            </w:pPr>
            <w:r w:rsidRPr="00770E33">
              <w:rPr>
                <w:color w:val="FF0000"/>
              </w:rPr>
              <w:t>4 300,00</w:t>
            </w:r>
          </w:p>
          <w:p w:rsidR="008F60C4" w:rsidRDefault="008F60C4" w:rsidP="00770E33">
            <w:pPr>
              <w:jc w:val="center"/>
              <w:rPr>
                <w:color w:val="FF0000"/>
              </w:rPr>
            </w:pPr>
          </w:p>
          <w:p w:rsidR="008F60C4" w:rsidRPr="00770E33" w:rsidRDefault="008F60C4" w:rsidP="00770E33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770E33">
            <w:pPr>
              <w:jc w:val="center"/>
              <w:rPr>
                <w:color w:val="FF0000"/>
              </w:rPr>
            </w:pPr>
            <w:r w:rsidRPr="00770E33">
              <w:rPr>
                <w:color w:val="FF0000"/>
              </w:rPr>
              <w:t>4 300,00</w:t>
            </w:r>
          </w:p>
          <w:p w:rsidR="008F60C4" w:rsidRDefault="008F60C4" w:rsidP="00770E33">
            <w:pPr>
              <w:jc w:val="center"/>
              <w:rPr>
                <w:color w:val="FF0000"/>
              </w:rPr>
            </w:pPr>
          </w:p>
          <w:p w:rsidR="008F60C4" w:rsidRPr="00770E33" w:rsidRDefault="008F60C4" w:rsidP="00770E33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890FE1">
              <w:t>0,00</w:t>
            </w:r>
          </w:p>
          <w:p w:rsidR="008F60C4" w:rsidRDefault="008F60C4" w:rsidP="00883AFB">
            <w:pPr>
              <w:jc w:val="center"/>
            </w:pPr>
          </w:p>
          <w:p w:rsidR="008F60C4" w:rsidRPr="00890FE1" w:rsidRDefault="008F60C4" w:rsidP="00883AFB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890FE1">
              <w:t>0,00</w:t>
            </w:r>
          </w:p>
          <w:p w:rsidR="008F60C4" w:rsidRDefault="008F60C4" w:rsidP="00883AFB">
            <w:pPr>
              <w:jc w:val="center"/>
            </w:pPr>
          </w:p>
          <w:p w:rsidR="008F60C4" w:rsidRPr="00890FE1" w:rsidRDefault="008F60C4" w:rsidP="00883AFB">
            <w:pPr>
              <w:jc w:val="center"/>
            </w:pPr>
          </w:p>
        </w:tc>
      </w:tr>
      <w:tr w:rsidR="008F60C4" w:rsidRPr="00B82496" w:rsidTr="00770E33">
        <w:trPr>
          <w:gridAfter w:val="1"/>
          <w:wAfter w:w="1560" w:type="dxa"/>
          <w:trHeight w:val="270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Default="008F60C4" w:rsidP="00B82496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F60C4" w:rsidRPr="005365C8" w:rsidRDefault="008F60C4" w:rsidP="00B8249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5365C8"/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1B76C9">
            <w:r w:rsidRPr="001B76C9">
              <w:t xml:space="preserve">          0,00</w:t>
            </w:r>
          </w:p>
          <w:p w:rsidR="008F60C4" w:rsidRPr="00C7233E" w:rsidRDefault="008F60C4" w:rsidP="001B76C9"/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C7233E" w:rsidRDefault="008F60C4" w:rsidP="00883AFB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</w:p>
        </w:tc>
      </w:tr>
      <w:tr w:rsidR="008F60C4" w:rsidRPr="00B82496" w:rsidTr="00770E33">
        <w:trPr>
          <w:gridAfter w:val="1"/>
          <w:wAfter w:w="1560" w:type="dxa"/>
          <w:trHeight w:val="63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82496">
              <w:rPr>
                <w:sz w:val="24"/>
                <w:szCs w:val="24"/>
              </w:rPr>
              <w:t>.3.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5365C8" w:rsidRDefault="008F60C4" w:rsidP="00770E33">
            <w:pPr>
              <w:jc w:val="both"/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Проведение деловых игр, викторин, направленных на повышение избирательной активности молодёжи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B82496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8F60C4" w:rsidRPr="00890FE1" w:rsidRDefault="008F60C4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B82496">
            <w:r w:rsidRPr="00890FE1">
              <w:t> </w:t>
            </w:r>
          </w:p>
        </w:tc>
        <w:tc>
          <w:tcPr>
            <w:tcW w:w="1559" w:type="dxa"/>
            <w:gridSpan w:val="2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1B76C9" w:rsidRDefault="008F60C4" w:rsidP="001B76C9"/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1B76C9">
              <w:t>0,00</w:t>
            </w:r>
          </w:p>
          <w:p w:rsidR="008F60C4" w:rsidRPr="001B76C9" w:rsidRDefault="008F60C4" w:rsidP="00883AFB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890FE1">
              <w:t>0,00</w:t>
            </w:r>
          </w:p>
          <w:p w:rsidR="008F60C4" w:rsidRPr="00890FE1" w:rsidRDefault="008F60C4" w:rsidP="00883AFB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890FE1">
              <w:t>0,00</w:t>
            </w:r>
          </w:p>
          <w:p w:rsidR="008F60C4" w:rsidRPr="00890FE1" w:rsidRDefault="008F60C4" w:rsidP="00883AFB">
            <w:pPr>
              <w:jc w:val="center"/>
            </w:pPr>
          </w:p>
        </w:tc>
      </w:tr>
      <w:tr w:rsidR="008F60C4" w:rsidRPr="00B82496" w:rsidTr="00770E33">
        <w:trPr>
          <w:gridAfter w:val="1"/>
          <w:wAfter w:w="1560" w:type="dxa"/>
          <w:trHeight w:val="1309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82496">
              <w:rPr>
                <w:sz w:val="24"/>
                <w:szCs w:val="24"/>
              </w:rPr>
              <w:t>.4.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5365C8" w:rsidRDefault="008F60C4" w:rsidP="00B82496">
            <w:pPr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 xml:space="preserve">Проведение районных волонтерских акций:                                                           - «Дорогой добрых дел»;                                                                                - «Подарим доброту и заботу»;                                                                </w:t>
            </w:r>
            <w:proofErr w:type="gramStart"/>
            <w:r w:rsidRPr="005365C8">
              <w:rPr>
                <w:sz w:val="22"/>
                <w:szCs w:val="22"/>
              </w:rPr>
              <w:t>-«</w:t>
            </w:r>
            <w:proofErr w:type="gramEnd"/>
            <w:r w:rsidRPr="005365C8">
              <w:rPr>
                <w:sz w:val="22"/>
                <w:szCs w:val="22"/>
              </w:rPr>
              <w:t>Поможем братьям нашим меньшим»;                                                             - «Ромашка».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B82496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B82496">
            <w:r w:rsidRPr="00890FE1"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890FE1">
              <w:t>0,00</w:t>
            </w:r>
          </w:p>
          <w:p w:rsidR="008F60C4" w:rsidRDefault="008F60C4" w:rsidP="00883AFB">
            <w:pPr>
              <w:jc w:val="center"/>
            </w:pPr>
          </w:p>
          <w:p w:rsidR="008F60C4" w:rsidRPr="00890FE1" w:rsidRDefault="008F60C4" w:rsidP="00883AFB">
            <w:pPr>
              <w:jc w:val="center"/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890FE1">
              <w:t>0,00</w:t>
            </w:r>
          </w:p>
          <w:p w:rsidR="008F60C4" w:rsidRDefault="008F60C4" w:rsidP="00883AFB">
            <w:pPr>
              <w:jc w:val="center"/>
            </w:pPr>
          </w:p>
          <w:p w:rsidR="008F60C4" w:rsidRPr="00890FE1" w:rsidRDefault="008F60C4" w:rsidP="00883AFB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890FE1">
              <w:t>0,00</w:t>
            </w:r>
          </w:p>
          <w:p w:rsidR="008F60C4" w:rsidRDefault="008F60C4" w:rsidP="00883AFB">
            <w:pPr>
              <w:jc w:val="center"/>
            </w:pPr>
          </w:p>
          <w:p w:rsidR="008F60C4" w:rsidRPr="00890FE1" w:rsidRDefault="008F60C4" w:rsidP="00883AFB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890FE1">
              <w:t>0,00</w:t>
            </w:r>
          </w:p>
          <w:p w:rsidR="008F60C4" w:rsidRDefault="008F60C4" w:rsidP="00883AFB">
            <w:pPr>
              <w:jc w:val="center"/>
            </w:pPr>
          </w:p>
          <w:p w:rsidR="008F60C4" w:rsidRPr="00890FE1" w:rsidRDefault="008F60C4" w:rsidP="00883AFB">
            <w:pPr>
              <w:jc w:val="center"/>
            </w:pPr>
          </w:p>
        </w:tc>
      </w:tr>
      <w:tr w:rsidR="008F60C4" w:rsidRPr="00B82496" w:rsidTr="00A6068D">
        <w:trPr>
          <w:gridAfter w:val="1"/>
          <w:wAfter w:w="1560" w:type="dxa"/>
          <w:trHeight w:val="61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82496">
              <w:rPr>
                <w:sz w:val="24"/>
                <w:szCs w:val="24"/>
              </w:rPr>
              <w:t>.5.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5365C8" w:rsidRDefault="008F60C4" w:rsidP="00B82496">
            <w:pPr>
              <w:jc w:val="both"/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Спортивно-развлекательные соревнования «Зимние забавы»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B82496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D765B9" w:rsidRDefault="00D765B9" w:rsidP="00B82496">
            <w:pPr>
              <w:jc w:val="center"/>
            </w:pPr>
          </w:p>
          <w:p w:rsidR="00D765B9" w:rsidRDefault="00D765B9" w:rsidP="00B82496">
            <w:pPr>
              <w:jc w:val="center"/>
            </w:pPr>
          </w:p>
          <w:p w:rsidR="008F60C4" w:rsidRPr="00890FE1" w:rsidRDefault="008F60C4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B82496">
            <w:r w:rsidRPr="00890FE1">
              <w:t> </w:t>
            </w:r>
            <w:r w:rsidR="00D765B9" w:rsidRPr="00890FE1">
              <w:t>Бюджет муниципального образования «</w:t>
            </w:r>
            <w:proofErr w:type="spellStart"/>
            <w:r w:rsidR="00D765B9" w:rsidRPr="00890FE1">
              <w:t>Ярцевский</w:t>
            </w:r>
            <w:proofErr w:type="spellEnd"/>
            <w:r w:rsidR="00D765B9">
              <w:t xml:space="preserve"> муниципальный округ</w:t>
            </w:r>
            <w:r w:rsidR="00D765B9" w:rsidRPr="00890FE1">
              <w:t>»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  <w:rPr>
                <w:color w:val="FF0000"/>
              </w:rPr>
            </w:pPr>
            <w:r w:rsidRPr="001E5CD6">
              <w:rPr>
                <w:color w:val="FF0000"/>
              </w:rPr>
              <w:t>20 000,00</w:t>
            </w:r>
          </w:p>
          <w:p w:rsidR="00D765B9" w:rsidRDefault="00D765B9" w:rsidP="00883AFB">
            <w:pPr>
              <w:jc w:val="center"/>
              <w:rPr>
                <w:color w:val="FF0000"/>
              </w:rPr>
            </w:pPr>
          </w:p>
          <w:p w:rsidR="00D765B9" w:rsidRPr="001E5CD6" w:rsidRDefault="00D765B9" w:rsidP="00883AFB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  <w:rPr>
                <w:color w:val="FF0000"/>
              </w:rPr>
            </w:pPr>
            <w:r w:rsidRPr="001E5CD6">
              <w:rPr>
                <w:color w:val="FF0000"/>
              </w:rPr>
              <w:t>20 000,00</w:t>
            </w:r>
          </w:p>
          <w:p w:rsidR="00D765B9" w:rsidRDefault="00D765B9" w:rsidP="00883AFB">
            <w:pPr>
              <w:jc w:val="center"/>
              <w:rPr>
                <w:color w:val="FF0000"/>
              </w:rPr>
            </w:pPr>
          </w:p>
          <w:p w:rsidR="00D765B9" w:rsidRPr="001E5CD6" w:rsidRDefault="00D765B9" w:rsidP="00883AFB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890FE1">
              <w:t>0,00</w:t>
            </w:r>
          </w:p>
          <w:p w:rsidR="00D765B9" w:rsidRDefault="00D765B9" w:rsidP="00883AFB">
            <w:pPr>
              <w:jc w:val="center"/>
            </w:pPr>
          </w:p>
          <w:p w:rsidR="00D765B9" w:rsidRPr="00890FE1" w:rsidRDefault="00D765B9" w:rsidP="00883AFB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890FE1">
              <w:t>0,00</w:t>
            </w:r>
          </w:p>
          <w:p w:rsidR="00D765B9" w:rsidRDefault="00D765B9" w:rsidP="00883AFB">
            <w:pPr>
              <w:jc w:val="center"/>
            </w:pPr>
          </w:p>
          <w:p w:rsidR="00D765B9" w:rsidRPr="00890FE1" w:rsidRDefault="00D765B9" w:rsidP="00883AFB">
            <w:pPr>
              <w:jc w:val="center"/>
            </w:pPr>
          </w:p>
        </w:tc>
      </w:tr>
      <w:tr w:rsidR="008F60C4" w:rsidRPr="00B82496" w:rsidTr="00A6068D">
        <w:trPr>
          <w:gridAfter w:val="1"/>
          <w:wAfter w:w="1560" w:type="dxa"/>
          <w:trHeight w:val="126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82496">
              <w:rPr>
                <w:sz w:val="24"/>
                <w:szCs w:val="24"/>
              </w:rPr>
              <w:t>.6.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5365C8" w:rsidRDefault="008F60C4" w:rsidP="005365C8">
            <w:pPr>
              <w:jc w:val="both"/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Проведение праздничной программы, посвященной Дню российского студенчества и вручение премии Главы муниципального образования «</w:t>
            </w:r>
            <w:proofErr w:type="spellStart"/>
            <w:r w:rsidRPr="005365C8">
              <w:rPr>
                <w:sz w:val="22"/>
                <w:szCs w:val="22"/>
              </w:rPr>
              <w:t>Ярцевский</w:t>
            </w:r>
            <w:proofErr w:type="spellEnd"/>
            <w:r w:rsidRPr="005365C8">
              <w:rPr>
                <w:sz w:val="22"/>
                <w:szCs w:val="22"/>
              </w:rPr>
              <w:t xml:space="preserve"> муниципальный округ» Смоленской области лучшим студентам года.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770E33">
            <w:pPr>
              <w:jc w:val="center"/>
            </w:pPr>
          </w:p>
          <w:p w:rsidR="008F60C4" w:rsidRDefault="008F60C4" w:rsidP="00770E33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8F60C4" w:rsidRDefault="008F60C4" w:rsidP="00770E33">
            <w:pPr>
              <w:jc w:val="center"/>
            </w:pPr>
          </w:p>
          <w:p w:rsidR="008F60C4" w:rsidRDefault="008F60C4" w:rsidP="00770E33">
            <w:pPr>
              <w:jc w:val="center"/>
            </w:pPr>
          </w:p>
          <w:p w:rsidR="008F60C4" w:rsidRPr="00890FE1" w:rsidRDefault="008F60C4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5365C8">
            <w:r w:rsidRPr="00890FE1">
              <w:t>Бюджет муниципального образования «</w:t>
            </w:r>
            <w:proofErr w:type="spellStart"/>
            <w:r w:rsidRPr="00890FE1">
              <w:t>Ярцевский</w:t>
            </w:r>
            <w:proofErr w:type="spellEnd"/>
            <w:r>
              <w:t xml:space="preserve"> муниципальный округ</w:t>
            </w:r>
            <w:r w:rsidRPr="00890FE1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  <w:rPr>
                <w:color w:val="FF0000"/>
              </w:rPr>
            </w:pPr>
            <w:r w:rsidRPr="00770E33">
              <w:rPr>
                <w:color w:val="FF0000"/>
              </w:rPr>
              <w:t>25 000,00</w:t>
            </w:r>
          </w:p>
          <w:p w:rsidR="008F60C4" w:rsidRDefault="008F60C4" w:rsidP="00883AFB">
            <w:pPr>
              <w:jc w:val="center"/>
              <w:rPr>
                <w:color w:val="FF0000"/>
              </w:rPr>
            </w:pPr>
          </w:p>
          <w:p w:rsidR="008F60C4" w:rsidRPr="00770E33" w:rsidRDefault="008F60C4" w:rsidP="00883AFB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  <w:rPr>
                <w:color w:val="FF0000"/>
              </w:rPr>
            </w:pPr>
            <w:r w:rsidRPr="00770E33">
              <w:rPr>
                <w:color w:val="FF0000"/>
              </w:rPr>
              <w:t>25 000,00</w:t>
            </w:r>
          </w:p>
          <w:p w:rsidR="008F60C4" w:rsidRDefault="008F60C4" w:rsidP="00883AFB">
            <w:pPr>
              <w:jc w:val="center"/>
              <w:rPr>
                <w:color w:val="FF0000"/>
              </w:rPr>
            </w:pPr>
          </w:p>
          <w:p w:rsidR="008F60C4" w:rsidRPr="00770E33" w:rsidRDefault="008F60C4" w:rsidP="00883AFB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890FE1">
              <w:t>0,00</w:t>
            </w:r>
          </w:p>
          <w:p w:rsidR="008F60C4" w:rsidRDefault="008F60C4" w:rsidP="00883AFB">
            <w:pPr>
              <w:jc w:val="center"/>
            </w:pPr>
          </w:p>
          <w:p w:rsidR="008F60C4" w:rsidRPr="00890FE1" w:rsidRDefault="008F60C4" w:rsidP="00883AFB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890FE1">
              <w:t>0,00</w:t>
            </w:r>
          </w:p>
          <w:p w:rsidR="008F60C4" w:rsidRDefault="008F60C4" w:rsidP="00883AFB">
            <w:pPr>
              <w:jc w:val="center"/>
            </w:pPr>
          </w:p>
          <w:p w:rsidR="008F60C4" w:rsidRPr="00890FE1" w:rsidRDefault="008F60C4" w:rsidP="00883AFB">
            <w:pPr>
              <w:jc w:val="center"/>
            </w:pPr>
          </w:p>
        </w:tc>
      </w:tr>
      <w:tr w:rsidR="008F60C4" w:rsidRPr="00B82496" w:rsidTr="00A6068D">
        <w:trPr>
          <w:gridAfter w:val="1"/>
          <w:wAfter w:w="1560" w:type="dxa"/>
          <w:trHeight w:val="94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82496">
              <w:rPr>
                <w:sz w:val="24"/>
                <w:szCs w:val="24"/>
              </w:rPr>
              <w:t>.7.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5365C8" w:rsidRDefault="008F60C4" w:rsidP="00B82496">
            <w:pPr>
              <w:jc w:val="both"/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 xml:space="preserve">Торжественная церемония чествования добровольцев </w:t>
            </w:r>
            <w:proofErr w:type="spellStart"/>
            <w:r w:rsidRPr="005365C8">
              <w:rPr>
                <w:sz w:val="22"/>
                <w:szCs w:val="22"/>
              </w:rPr>
              <w:t>Ярцевского</w:t>
            </w:r>
            <w:proofErr w:type="spellEnd"/>
            <w:r w:rsidRPr="005365C8">
              <w:rPr>
                <w:sz w:val="22"/>
                <w:szCs w:val="22"/>
              </w:rPr>
              <w:t xml:space="preserve"> района «По доброй воле и во благо!», приуроченная к Международному дню волонтера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B82496">
            <w:pPr>
              <w:jc w:val="center"/>
            </w:pPr>
          </w:p>
          <w:p w:rsidR="008F60C4" w:rsidRDefault="008F60C4" w:rsidP="00770E33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8F60C4" w:rsidRDefault="008F60C4" w:rsidP="00B82496">
            <w:pPr>
              <w:jc w:val="center"/>
            </w:pPr>
          </w:p>
          <w:p w:rsidR="008F60C4" w:rsidRDefault="008F60C4" w:rsidP="00B82496">
            <w:pPr>
              <w:jc w:val="center"/>
            </w:pPr>
          </w:p>
          <w:p w:rsidR="008F60C4" w:rsidRPr="00890FE1" w:rsidRDefault="008F60C4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5365C8">
            <w:r w:rsidRPr="00890FE1">
              <w:t>Бюджет муниципального образования «</w:t>
            </w:r>
            <w:proofErr w:type="spellStart"/>
            <w:r w:rsidRPr="00890FE1">
              <w:t>Ярцевский</w:t>
            </w:r>
            <w:proofErr w:type="spellEnd"/>
            <w:r>
              <w:t xml:space="preserve"> муниципальный округ</w:t>
            </w:r>
            <w:r w:rsidRPr="00890FE1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  <w:rPr>
                <w:color w:val="FF0000"/>
              </w:rPr>
            </w:pPr>
            <w:r w:rsidRPr="001E5CD6">
              <w:rPr>
                <w:color w:val="FF0000"/>
              </w:rPr>
              <w:t>20 000,00</w:t>
            </w:r>
          </w:p>
          <w:p w:rsidR="008F60C4" w:rsidRDefault="008F60C4" w:rsidP="00883AFB">
            <w:pPr>
              <w:jc w:val="center"/>
              <w:rPr>
                <w:color w:val="FF0000"/>
              </w:rPr>
            </w:pPr>
          </w:p>
          <w:p w:rsidR="008F60C4" w:rsidRPr="001E5CD6" w:rsidRDefault="008F60C4" w:rsidP="00883AFB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  <w:rPr>
                <w:color w:val="FF0000"/>
              </w:rPr>
            </w:pPr>
            <w:r w:rsidRPr="001E5CD6">
              <w:rPr>
                <w:color w:val="FF0000"/>
              </w:rPr>
              <w:t>20 000,00</w:t>
            </w:r>
          </w:p>
          <w:p w:rsidR="008F60C4" w:rsidRDefault="008F60C4" w:rsidP="00883AFB">
            <w:pPr>
              <w:jc w:val="center"/>
              <w:rPr>
                <w:color w:val="FF0000"/>
              </w:rPr>
            </w:pPr>
          </w:p>
          <w:p w:rsidR="008F60C4" w:rsidRPr="001E5CD6" w:rsidRDefault="008F60C4" w:rsidP="00883AFB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890FE1">
              <w:t>0,00</w:t>
            </w:r>
          </w:p>
          <w:p w:rsidR="008F60C4" w:rsidRDefault="008F60C4" w:rsidP="00883AFB">
            <w:pPr>
              <w:jc w:val="center"/>
            </w:pPr>
          </w:p>
          <w:p w:rsidR="008F60C4" w:rsidRPr="00890FE1" w:rsidRDefault="008F60C4" w:rsidP="00883AFB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890FE1">
              <w:t>0,00</w:t>
            </w:r>
          </w:p>
          <w:p w:rsidR="008F60C4" w:rsidRDefault="008F60C4" w:rsidP="00883AFB">
            <w:pPr>
              <w:jc w:val="center"/>
            </w:pPr>
          </w:p>
          <w:p w:rsidR="008F60C4" w:rsidRPr="00890FE1" w:rsidRDefault="008F60C4" w:rsidP="00883AFB">
            <w:pPr>
              <w:jc w:val="center"/>
            </w:pPr>
          </w:p>
        </w:tc>
      </w:tr>
      <w:tr w:rsidR="008F60C4" w:rsidRPr="00B82496" w:rsidTr="00A6068D">
        <w:trPr>
          <w:gridAfter w:val="1"/>
          <w:wAfter w:w="1560" w:type="dxa"/>
          <w:trHeight w:val="94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82496">
              <w:rPr>
                <w:sz w:val="24"/>
                <w:szCs w:val="24"/>
              </w:rPr>
              <w:t>.8.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5365C8" w:rsidRDefault="008F60C4" w:rsidP="005365C8">
            <w:pPr>
              <w:jc w:val="both"/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Участие делегаций молодёжи муниципального образования «</w:t>
            </w:r>
            <w:proofErr w:type="spellStart"/>
            <w:r w:rsidRPr="005365C8">
              <w:rPr>
                <w:sz w:val="22"/>
                <w:szCs w:val="22"/>
              </w:rPr>
              <w:t>Ярцевский</w:t>
            </w:r>
            <w:proofErr w:type="spellEnd"/>
            <w:r w:rsidRPr="005365C8">
              <w:rPr>
                <w:sz w:val="22"/>
                <w:szCs w:val="22"/>
              </w:rPr>
              <w:t xml:space="preserve"> муниципальный округ» Смоленской области в Смоленском областном лагере актива «СМОЛА»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770E33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8F60C4" w:rsidRPr="00890FE1" w:rsidRDefault="008F60C4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B82496">
            <w:r w:rsidRPr="00890FE1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C7233E" w:rsidRDefault="008F60C4" w:rsidP="00883AFB">
            <w:pPr>
              <w:jc w:val="center"/>
            </w:pPr>
            <w:r w:rsidRPr="00C7233E">
              <w:t>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C7233E" w:rsidRDefault="008F60C4" w:rsidP="00883AFB">
            <w:pPr>
              <w:jc w:val="center"/>
            </w:pPr>
            <w:r w:rsidRPr="00C7233E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126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82496">
              <w:rPr>
                <w:sz w:val="24"/>
                <w:szCs w:val="24"/>
              </w:rPr>
              <w:t>.9.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5365C8" w:rsidRDefault="008F60C4" w:rsidP="00B82496">
            <w:pPr>
              <w:jc w:val="both"/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Участие делегаций молодежи муниципального образования «</w:t>
            </w:r>
            <w:proofErr w:type="spellStart"/>
            <w:r w:rsidRPr="005365C8">
              <w:rPr>
                <w:sz w:val="22"/>
                <w:szCs w:val="22"/>
              </w:rPr>
              <w:t>Ярцевский</w:t>
            </w:r>
            <w:proofErr w:type="spellEnd"/>
            <w:r w:rsidRPr="005365C8">
              <w:rPr>
                <w:sz w:val="22"/>
                <w:szCs w:val="22"/>
              </w:rPr>
              <w:t xml:space="preserve"> район» Смоленской области в областных профильных лагерях, форумах, слётах, сборах, фестивалях, конкурсах и др.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770E33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8F60C4" w:rsidRDefault="008F60C4" w:rsidP="00770E33">
            <w:pPr>
              <w:jc w:val="center"/>
            </w:pPr>
          </w:p>
          <w:p w:rsidR="008F60C4" w:rsidRPr="00890FE1" w:rsidRDefault="008F60C4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B82496">
            <w:pPr>
              <w:rPr>
                <w:color w:val="000000"/>
              </w:rPr>
            </w:pPr>
            <w:r w:rsidRPr="00890FE1">
              <w:rPr>
                <w:color w:val="000000"/>
              </w:rPr>
              <w:t> </w:t>
            </w:r>
            <w:r w:rsidRPr="00890FE1">
              <w:t>Бюджет муниципального образования «</w:t>
            </w:r>
            <w:proofErr w:type="spellStart"/>
            <w:r w:rsidRPr="00890FE1">
              <w:t>Ярцевский</w:t>
            </w:r>
            <w:proofErr w:type="spellEnd"/>
            <w:r>
              <w:t xml:space="preserve"> муниципальный округ</w:t>
            </w:r>
            <w:r w:rsidRPr="00890FE1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  <w:rPr>
                <w:color w:val="FF0000"/>
              </w:rPr>
            </w:pPr>
            <w:r w:rsidRPr="00085727">
              <w:rPr>
                <w:color w:val="FF0000"/>
              </w:rPr>
              <w:t>32 000,00</w:t>
            </w:r>
          </w:p>
          <w:p w:rsidR="008F60C4" w:rsidRDefault="008F60C4" w:rsidP="00883AFB">
            <w:pPr>
              <w:jc w:val="center"/>
              <w:rPr>
                <w:color w:val="FF0000"/>
              </w:rPr>
            </w:pPr>
          </w:p>
          <w:p w:rsidR="008F60C4" w:rsidRPr="00085727" w:rsidRDefault="008F60C4" w:rsidP="00883AFB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  <w:rPr>
                <w:color w:val="FF0000"/>
              </w:rPr>
            </w:pPr>
            <w:r w:rsidRPr="001B76C9">
              <w:rPr>
                <w:color w:val="FF0000"/>
              </w:rPr>
              <w:t>32 000,00</w:t>
            </w:r>
          </w:p>
          <w:p w:rsidR="008F60C4" w:rsidRDefault="008F60C4" w:rsidP="00883AFB">
            <w:pPr>
              <w:jc w:val="center"/>
              <w:rPr>
                <w:color w:val="FF0000"/>
              </w:rPr>
            </w:pPr>
          </w:p>
          <w:p w:rsidR="008F60C4" w:rsidRPr="001B76C9" w:rsidRDefault="008F60C4" w:rsidP="00883AFB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890FE1">
              <w:t>0,00</w:t>
            </w:r>
          </w:p>
          <w:p w:rsidR="008F60C4" w:rsidRDefault="008F60C4" w:rsidP="00883AFB">
            <w:pPr>
              <w:jc w:val="center"/>
            </w:pPr>
          </w:p>
          <w:p w:rsidR="008F60C4" w:rsidRPr="00890FE1" w:rsidRDefault="008F60C4" w:rsidP="00883AFB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890FE1">
              <w:t>0,00</w:t>
            </w:r>
          </w:p>
          <w:p w:rsidR="008F60C4" w:rsidRDefault="008F60C4" w:rsidP="00883AFB">
            <w:pPr>
              <w:jc w:val="center"/>
            </w:pPr>
          </w:p>
          <w:p w:rsidR="008F60C4" w:rsidRPr="00890FE1" w:rsidRDefault="008F60C4" w:rsidP="00883AFB">
            <w:pPr>
              <w:jc w:val="center"/>
            </w:pPr>
          </w:p>
        </w:tc>
      </w:tr>
      <w:tr w:rsidR="008F60C4" w:rsidRPr="00B82496" w:rsidTr="00A6068D">
        <w:trPr>
          <w:gridAfter w:val="1"/>
          <w:wAfter w:w="1560" w:type="dxa"/>
          <w:trHeight w:val="126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82496">
              <w:rPr>
                <w:sz w:val="24"/>
                <w:szCs w:val="24"/>
              </w:rPr>
              <w:t>.10.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5365C8" w:rsidRDefault="008F60C4" w:rsidP="00B82496">
            <w:pPr>
              <w:jc w:val="both"/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Проведение комплекса мероприятий для молодежи (тренингов, деловых и ролевых игр, семинаров, экскурсий, бесед, лекций и др.), направленных на профессиональное самоопределение и развитие личности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770E33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8F60C4" w:rsidRPr="00890FE1" w:rsidRDefault="008F60C4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B82496">
            <w:r w:rsidRPr="00890FE1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085727" w:rsidRDefault="008F60C4" w:rsidP="00770E33">
            <w:pPr>
              <w:jc w:val="center"/>
              <w:rPr>
                <w:color w:val="FF0000"/>
              </w:rPr>
            </w:pPr>
            <w:r w:rsidRPr="00085727">
              <w:rPr>
                <w:color w:val="FF0000"/>
              </w:rPr>
              <w:t>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C7233E" w:rsidRDefault="008F60C4" w:rsidP="00883AFB">
            <w:pPr>
              <w:jc w:val="center"/>
            </w:pPr>
            <w:r>
              <w:t xml:space="preserve">  </w:t>
            </w:r>
            <w:r w:rsidRPr="00C7233E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94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82496">
              <w:rPr>
                <w:sz w:val="24"/>
                <w:szCs w:val="24"/>
              </w:rPr>
              <w:t>.11.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5365C8" w:rsidRDefault="008F60C4" w:rsidP="005365C8">
            <w:pPr>
              <w:jc w:val="both"/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Организация деятельности Молодёжного совета при Администрации муниципального образования «</w:t>
            </w:r>
            <w:proofErr w:type="spellStart"/>
            <w:r w:rsidRPr="005365C8">
              <w:rPr>
                <w:sz w:val="22"/>
                <w:szCs w:val="22"/>
              </w:rPr>
              <w:t>Ярцевский</w:t>
            </w:r>
            <w:proofErr w:type="spellEnd"/>
            <w:r w:rsidRPr="005365C8">
              <w:rPr>
                <w:sz w:val="22"/>
                <w:szCs w:val="22"/>
              </w:rPr>
              <w:t xml:space="preserve"> муниципальный округ» Смоленской области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B82496">
            <w:r w:rsidRPr="00890FE1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63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82496">
              <w:rPr>
                <w:sz w:val="24"/>
                <w:szCs w:val="24"/>
              </w:rPr>
              <w:t>.12.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5365C8" w:rsidRDefault="008F60C4" w:rsidP="00B82496">
            <w:pPr>
              <w:jc w:val="both"/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Проведение фестивалей, конкурсов, смотров работающей молодёжи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5365C8">
            <w:r w:rsidRPr="00890FE1">
              <w:t>Бюджет муниципального образования «</w:t>
            </w:r>
            <w:proofErr w:type="spellStart"/>
            <w:r w:rsidRPr="00890FE1">
              <w:t>Ярцевский</w:t>
            </w:r>
            <w:proofErr w:type="spellEnd"/>
            <w:r>
              <w:t xml:space="preserve"> муниципальный округ</w:t>
            </w:r>
            <w:r w:rsidRPr="00890FE1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  <w:rPr>
                <w:color w:val="FF0000"/>
              </w:rPr>
            </w:pPr>
            <w:r w:rsidRPr="00085727">
              <w:rPr>
                <w:color w:val="FF0000"/>
              </w:rPr>
              <w:t>30 000,00</w:t>
            </w:r>
          </w:p>
          <w:p w:rsidR="008F60C4" w:rsidRDefault="008F60C4" w:rsidP="00883AFB">
            <w:pPr>
              <w:jc w:val="center"/>
              <w:rPr>
                <w:color w:val="FF0000"/>
              </w:rPr>
            </w:pPr>
          </w:p>
          <w:p w:rsidR="008F60C4" w:rsidRPr="00085727" w:rsidRDefault="008F60C4" w:rsidP="00883AFB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  <w:rPr>
                <w:color w:val="FF0000"/>
              </w:rPr>
            </w:pPr>
            <w:r w:rsidRPr="001B76C9">
              <w:rPr>
                <w:color w:val="FF0000"/>
              </w:rPr>
              <w:t>30 000,00</w:t>
            </w:r>
          </w:p>
          <w:p w:rsidR="008F60C4" w:rsidRDefault="008F60C4" w:rsidP="00883AFB">
            <w:pPr>
              <w:jc w:val="center"/>
              <w:rPr>
                <w:color w:val="FF0000"/>
              </w:rPr>
            </w:pPr>
          </w:p>
          <w:p w:rsidR="008F60C4" w:rsidRPr="001B76C9" w:rsidRDefault="008F60C4" w:rsidP="00883AFB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890FE1">
              <w:t>0,00</w:t>
            </w:r>
          </w:p>
          <w:p w:rsidR="008F60C4" w:rsidRDefault="008F60C4" w:rsidP="00883AFB">
            <w:pPr>
              <w:jc w:val="center"/>
            </w:pPr>
          </w:p>
          <w:p w:rsidR="008F60C4" w:rsidRPr="00890FE1" w:rsidRDefault="008F60C4" w:rsidP="00883AFB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890FE1">
              <w:t>0,00</w:t>
            </w:r>
          </w:p>
          <w:p w:rsidR="008F60C4" w:rsidRDefault="008F60C4" w:rsidP="00883AFB">
            <w:pPr>
              <w:jc w:val="center"/>
            </w:pPr>
          </w:p>
          <w:p w:rsidR="008F60C4" w:rsidRPr="00890FE1" w:rsidRDefault="008F60C4" w:rsidP="00883AFB">
            <w:pPr>
              <w:jc w:val="center"/>
            </w:pPr>
          </w:p>
        </w:tc>
      </w:tr>
      <w:tr w:rsidR="008F60C4" w:rsidRPr="00B82496" w:rsidTr="00A6068D">
        <w:trPr>
          <w:gridAfter w:val="1"/>
          <w:wAfter w:w="1560" w:type="dxa"/>
          <w:trHeight w:val="51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82496">
              <w:rPr>
                <w:sz w:val="24"/>
                <w:szCs w:val="24"/>
              </w:rPr>
              <w:t>.13.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5365C8" w:rsidRDefault="008F60C4" w:rsidP="00B82496">
            <w:pPr>
              <w:jc w:val="both"/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Районная добровольческая акция «Весенняя неделя добра»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B82496">
            <w:pPr>
              <w:jc w:val="center"/>
            </w:pPr>
            <w:r w:rsidRPr="00890FE1">
              <w:t>МБУ ДО ЦДТ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B82496">
            <w:r w:rsidRPr="00890FE1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94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82496">
              <w:rPr>
                <w:sz w:val="24"/>
                <w:szCs w:val="24"/>
              </w:rPr>
              <w:t>.14.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5365C8" w:rsidRDefault="008F60C4" w:rsidP="00B82496">
            <w:pPr>
              <w:jc w:val="both"/>
              <w:rPr>
                <w:color w:val="000000"/>
                <w:sz w:val="22"/>
                <w:szCs w:val="22"/>
              </w:rPr>
            </w:pPr>
            <w:r w:rsidRPr="005365C8">
              <w:rPr>
                <w:color w:val="000000"/>
                <w:sz w:val="22"/>
                <w:szCs w:val="22"/>
              </w:rPr>
              <w:t>Издание методических и информационных материалов, изготовление баннеров о деятельности в сфере молодежной политики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770E33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8F60C4" w:rsidRPr="00890FE1" w:rsidRDefault="008F60C4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B82496">
            <w:r w:rsidRPr="00890FE1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63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82496">
              <w:rPr>
                <w:sz w:val="24"/>
                <w:szCs w:val="24"/>
              </w:rPr>
              <w:t>.15.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5365C8" w:rsidRDefault="008F60C4" w:rsidP="00B82496">
            <w:pPr>
              <w:jc w:val="both"/>
              <w:rPr>
                <w:color w:val="000000"/>
                <w:sz w:val="22"/>
                <w:szCs w:val="22"/>
              </w:rPr>
            </w:pPr>
            <w:r w:rsidRPr="005365C8">
              <w:rPr>
                <w:color w:val="000000"/>
                <w:sz w:val="22"/>
                <w:szCs w:val="22"/>
              </w:rPr>
              <w:t>Районный конкурс молодежных социальных проектов «Мы это делаем сами»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770E33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8F60C4" w:rsidRDefault="008F60C4" w:rsidP="00770E33">
            <w:pPr>
              <w:jc w:val="center"/>
            </w:pPr>
          </w:p>
          <w:p w:rsidR="008F60C4" w:rsidRPr="00890FE1" w:rsidRDefault="008F60C4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5365C8">
            <w:r w:rsidRPr="00890FE1">
              <w:t>Бюджет муниципального образования «</w:t>
            </w:r>
            <w:proofErr w:type="spellStart"/>
            <w:r w:rsidRPr="00890FE1">
              <w:t>Ярцевский</w:t>
            </w:r>
            <w:proofErr w:type="spellEnd"/>
            <w:r>
              <w:t xml:space="preserve"> муниципальный округ</w:t>
            </w:r>
            <w:r w:rsidRPr="00890FE1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  <w:rPr>
                <w:color w:val="FF0000"/>
              </w:rPr>
            </w:pPr>
            <w:r w:rsidRPr="00085727">
              <w:rPr>
                <w:color w:val="FF0000"/>
              </w:rPr>
              <w:t>27 000,00</w:t>
            </w:r>
          </w:p>
          <w:p w:rsidR="008F60C4" w:rsidRDefault="008F60C4" w:rsidP="00883AFB">
            <w:pPr>
              <w:jc w:val="center"/>
              <w:rPr>
                <w:color w:val="FF0000"/>
              </w:rPr>
            </w:pPr>
          </w:p>
          <w:p w:rsidR="008F60C4" w:rsidRPr="00085727" w:rsidRDefault="008F60C4" w:rsidP="00883AFB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  <w:hideMark/>
          </w:tcPr>
          <w:p w:rsidR="008F60C4" w:rsidRDefault="008F60C4" w:rsidP="00883AFB">
            <w:pPr>
              <w:jc w:val="center"/>
              <w:rPr>
                <w:color w:val="FF0000"/>
              </w:rPr>
            </w:pPr>
            <w:r w:rsidRPr="001B76C9">
              <w:rPr>
                <w:color w:val="FF0000"/>
              </w:rPr>
              <w:t>27 000,00</w:t>
            </w:r>
          </w:p>
          <w:p w:rsidR="008F60C4" w:rsidRDefault="008F60C4" w:rsidP="00883AFB">
            <w:pPr>
              <w:jc w:val="center"/>
              <w:rPr>
                <w:color w:val="FF0000"/>
              </w:rPr>
            </w:pPr>
          </w:p>
          <w:p w:rsidR="008F60C4" w:rsidRPr="001B76C9" w:rsidRDefault="008F60C4" w:rsidP="00883AFB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890FE1">
              <w:t>0,00</w:t>
            </w:r>
          </w:p>
          <w:p w:rsidR="008F60C4" w:rsidRDefault="008F60C4" w:rsidP="00883AFB">
            <w:pPr>
              <w:jc w:val="center"/>
            </w:pPr>
          </w:p>
          <w:p w:rsidR="008F60C4" w:rsidRPr="00890FE1" w:rsidRDefault="008F60C4" w:rsidP="00883AFB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890FE1">
              <w:t>0,00</w:t>
            </w:r>
          </w:p>
          <w:p w:rsidR="008F60C4" w:rsidRDefault="008F60C4" w:rsidP="00883AFB">
            <w:pPr>
              <w:jc w:val="center"/>
            </w:pPr>
          </w:p>
          <w:p w:rsidR="008F60C4" w:rsidRPr="00890FE1" w:rsidRDefault="008F60C4" w:rsidP="00883AFB">
            <w:pPr>
              <w:jc w:val="center"/>
            </w:pPr>
          </w:p>
        </w:tc>
      </w:tr>
      <w:tr w:rsidR="008F60C4" w:rsidRPr="00B82496" w:rsidTr="00A6068D">
        <w:trPr>
          <w:gridAfter w:val="1"/>
          <w:wAfter w:w="1560" w:type="dxa"/>
          <w:trHeight w:val="165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82496">
              <w:rPr>
                <w:sz w:val="24"/>
                <w:szCs w:val="24"/>
              </w:rPr>
              <w:t>.16.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60C4" w:rsidRDefault="008F60C4" w:rsidP="00B82496">
            <w:pPr>
              <w:rPr>
                <w:sz w:val="22"/>
                <w:szCs w:val="22"/>
              </w:rPr>
            </w:pPr>
          </w:p>
          <w:p w:rsidR="008F60C4" w:rsidRDefault="008F60C4" w:rsidP="00B82496">
            <w:pPr>
              <w:rPr>
                <w:sz w:val="22"/>
                <w:szCs w:val="22"/>
              </w:rPr>
            </w:pPr>
          </w:p>
          <w:p w:rsidR="008F60C4" w:rsidRPr="005365C8" w:rsidRDefault="008F60C4" w:rsidP="00B82496">
            <w:pPr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Мероприятия, посвящённые Дню Российской молодёжи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965A6B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8F60C4" w:rsidRDefault="008F60C4" w:rsidP="00B82496">
            <w:pPr>
              <w:jc w:val="center"/>
            </w:pPr>
          </w:p>
          <w:p w:rsidR="008F60C4" w:rsidRDefault="008F60C4" w:rsidP="00B82496">
            <w:pPr>
              <w:jc w:val="center"/>
            </w:pPr>
          </w:p>
          <w:p w:rsidR="008F60C4" w:rsidRPr="00890FE1" w:rsidRDefault="008F60C4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D765B9">
            <w:r w:rsidRPr="00890FE1">
              <w:t xml:space="preserve">Бюджет муниципального образования </w:t>
            </w:r>
            <w:r>
              <w:t>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890FE1">
              <w:t xml:space="preserve">»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085727" w:rsidRDefault="008F60C4" w:rsidP="00883AFB">
            <w:pPr>
              <w:jc w:val="center"/>
              <w:rPr>
                <w:color w:val="FF0000"/>
              </w:rPr>
            </w:pPr>
            <w:r w:rsidRPr="00085727">
              <w:rPr>
                <w:color w:val="FF0000"/>
              </w:rPr>
              <w:t>50 000,00</w:t>
            </w:r>
          </w:p>
          <w:p w:rsidR="008F60C4" w:rsidRPr="00085727" w:rsidRDefault="008F60C4" w:rsidP="00883AFB">
            <w:pPr>
              <w:jc w:val="center"/>
              <w:rPr>
                <w:color w:val="FF0000"/>
              </w:rPr>
            </w:pPr>
          </w:p>
          <w:p w:rsidR="008F60C4" w:rsidRPr="00085727" w:rsidRDefault="008F60C4" w:rsidP="00883AFB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1B76C9" w:rsidRDefault="008F60C4" w:rsidP="00883AFB">
            <w:pPr>
              <w:jc w:val="center"/>
              <w:rPr>
                <w:color w:val="FF0000"/>
              </w:rPr>
            </w:pPr>
            <w:r w:rsidRPr="001B76C9">
              <w:rPr>
                <w:color w:val="FF0000"/>
              </w:rPr>
              <w:t>50 000,00</w:t>
            </w:r>
          </w:p>
          <w:p w:rsidR="008F60C4" w:rsidRPr="001B76C9" w:rsidRDefault="008F60C4" w:rsidP="00883AFB">
            <w:pPr>
              <w:jc w:val="center"/>
              <w:rPr>
                <w:color w:val="FF0000"/>
              </w:rPr>
            </w:pPr>
          </w:p>
          <w:p w:rsidR="008F60C4" w:rsidRPr="001B76C9" w:rsidRDefault="008F60C4" w:rsidP="00883AFB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>
              <w:t>0,00</w:t>
            </w:r>
          </w:p>
          <w:p w:rsidR="008F60C4" w:rsidRDefault="008F60C4" w:rsidP="00883AFB">
            <w:pPr>
              <w:jc w:val="center"/>
            </w:pPr>
          </w:p>
          <w:p w:rsidR="008F60C4" w:rsidRPr="00890FE1" w:rsidRDefault="008F60C4" w:rsidP="00883AFB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890FE1">
              <w:t>0,00</w:t>
            </w:r>
          </w:p>
          <w:p w:rsidR="008F60C4" w:rsidRDefault="008F60C4" w:rsidP="00883AFB">
            <w:pPr>
              <w:jc w:val="center"/>
            </w:pPr>
          </w:p>
          <w:p w:rsidR="008F60C4" w:rsidRPr="00890FE1" w:rsidRDefault="008F60C4" w:rsidP="00883AFB">
            <w:pPr>
              <w:jc w:val="center"/>
            </w:pPr>
          </w:p>
        </w:tc>
      </w:tr>
      <w:tr w:rsidR="008F60C4" w:rsidRPr="00B82496" w:rsidTr="00A6068D">
        <w:trPr>
          <w:gridAfter w:val="1"/>
          <w:wAfter w:w="1560" w:type="dxa"/>
          <w:trHeight w:val="1575"/>
        </w:trPr>
        <w:tc>
          <w:tcPr>
            <w:tcW w:w="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82496">
              <w:rPr>
                <w:sz w:val="24"/>
                <w:szCs w:val="24"/>
              </w:rPr>
              <w:t>.17.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5365C8" w:rsidRDefault="008F60C4" w:rsidP="00B82496">
            <w:pPr>
              <w:jc w:val="both"/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Издание и тиражирование информационно-методической литературы, буклетов, листовок, баннеров, наглядной агитации, социальной рекламы, передвижных информационных выставок, направленных на профилактику асоциальных явлений среди подростков и молодежи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965A6B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8F60C4" w:rsidRPr="00890FE1" w:rsidRDefault="008F60C4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B82496">
            <w:r w:rsidRPr="00890FE1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63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82496">
              <w:rPr>
                <w:sz w:val="24"/>
                <w:szCs w:val="24"/>
              </w:rPr>
              <w:t>.18.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5365C8" w:rsidRDefault="008F60C4" w:rsidP="00B82496">
            <w:pPr>
              <w:jc w:val="both"/>
              <w:rPr>
                <w:color w:val="000000"/>
                <w:sz w:val="22"/>
                <w:szCs w:val="22"/>
              </w:rPr>
            </w:pPr>
            <w:r w:rsidRPr="005365C8">
              <w:rPr>
                <w:color w:val="000000"/>
                <w:sz w:val="22"/>
                <w:szCs w:val="22"/>
              </w:rPr>
              <w:t>Проведение районного конкурса – соревнования по программе «Школа безопасности»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965A6B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8F60C4" w:rsidRPr="00890FE1" w:rsidRDefault="008F60C4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B82496">
            <w:r w:rsidRPr="00890FE1">
              <w:t> </w:t>
            </w:r>
            <w:r w:rsidR="00D765B9" w:rsidRPr="00890FE1">
              <w:t xml:space="preserve">Бюджет муниципального образования </w:t>
            </w:r>
            <w:r w:rsidR="00D765B9">
              <w:t>«</w:t>
            </w:r>
            <w:proofErr w:type="spellStart"/>
            <w:r w:rsidR="00D765B9">
              <w:t>Ярцевский</w:t>
            </w:r>
            <w:proofErr w:type="spellEnd"/>
            <w:r w:rsidR="00D765B9">
              <w:t xml:space="preserve"> муниципальный округ</w:t>
            </w:r>
            <w:r w:rsidR="00D765B9" w:rsidRPr="00890FE1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  <w:rPr>
                <w:color w:val="FF0000"/>
              </w:rPr>
            </w:pPr>
            <w:r w:rsidRPr="00085727">
              <w:rPr>
                <w:color w:val="FF0000"/>
              </w:rPr>
              <w:t>10 000,00</w:t>
            </w:r>
          </w:p>
          <w:p w:rsidR="00D765B9" w:rsidRDefault="00D765B9" w:rsidP="00883AFB">
            <w:pPr>
              <w:jc w:val="center"/>
              <w:rPr>
                <w:color w:val="FF0000"/>
              </w:rPr>
            </w:pPr>
          </w:p>
          <w:p w:rsidR="00D765B9" w:rsidRPr="00085727" w:rsidRDefault="00D765B9" w:rsidP="00883AFB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  <w:rPr>
                <w:color w:val="FF0000"/>
              </w:rPr>
            </w:pPr>
            <w:r w:rsidRPr="001B76C9">
              <w:rPr>
                <w:color w:val="FF0000"/>
              </w:rPr>
              <w:t>10 000,00</w:t>
            </w:r>
          </w:p>
          <w:p w:rsidR="00D765B9" w:rsidRDefault="00D765B9" w:rsidP="00883AFB">
            <w:pPr>
              <w:jc w:val="center"/>
              <w:rPr>
                <w:color w:val="FF0000"/>
              </w:rPr>
            </w:pPr>
          </w:p>
          <w:p w:rsidR="00D765B9" w:rsidRPr="001B76C9" w:rsidRDefault="00D765B9" w:rsidP="00883AFB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890FE1">
              <w:t>0,00</w:t>
            </w:r>
          </w:p>
          <w:p w:rsidR="00D765B9" w:rsidRDefault="00D765B9" w:rsidP="00883AFB">
            <w:pPr>
              <w:jc w:val="center"/>
            </w:pPr>
          </w:p>
          <w:p w:rsidR="00D765B9" w:rsidRPr="00890FE1" w:rsidRDefault="00D765B9" w:rsidP="00883AFB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</w:pPr>
            <w:r w:rsidRPr="00890FE1">
              <w:t>0,00</w:t>
            </w:r>
          </w:p>
          <w:p w:rsidR="00D765B9" w:rsidRDefault="00D765B9" w:rsidP="00883AFB">
            <w:pPr>
              <w:jc w:val="center"/>
            </w:pPr>
          </w:p>
          <w:p w:rsidR="00D765B9" w:rsidRPr="00890FE1" w:rsidRDefault="00D765B9" w:rsidP="00883AFB">
            <w:pPr>
              <w:jc w:val="center"/>
            </w:pPr>
          </w:p>
        </w:tc>
      </w:tr>
      <w:tr w:rsidR="008F60C4" w:rsidRPr="00B82496" w:rsidTr="00A6068D">
        <w:trPr>
          <w:gridAfter w:val="1"/>
          <w:wAfter w:w="1560" w:type="dxa"/>
          <w:trHeight w:val="63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82496">
              <w:rPr>
                <w:sz w:val="24"/>
                <w:szCs w:val="24"/>
              </w:rPr>
              <w:t>.19.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5365C8" w:rsidRDefault="008F60C4" w:rsidP="00B82496">
            <w:pPr>
              <w:jc w:val="both"/>
              <w:rPr>
                <w:color w:val="000000"/>
                <w:sz w:val="22"/>
                <w:szCs w:val="22"/>
              </w:rPr>
            </w:pPr>
            <w:r w:rsidRPr="005365C8">
              <w:rPr>
                <w:color w:val="000000"/>
                <w:sz w:val="22"/>
                <w:szCs w:val="22"/>
              </w:rPr>
              <w:t>Социальный проект, посвященный международному Дню терпимости «Толерантность – дорога к миру!»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965A6B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8F60C4" w:rsidRPr="00890FE1" w:rsidRDefault="008F60C4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B82496">
            <w:r w:rsidRPr="00890FE1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63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82496">
              <w:rPr>
                <w:sz w:val="24"/>
                <w:szCs w:val="24"/>
              </w:rPr>
              <w:t>.20.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5365C8" w:rsidRDefault="008F60C4" w:rsidP="00D765B9">
            <w:pPr>
              <w:jc w:val="both"/>
              <w:rPr>
                <w:color w:val="000000"/>
                <w:sz w:val="22"/>
                <w:szCs w:val="22"/>
              </w:rPr>
            </w:pPr>
            <w:r w:rsidRPr="005365C8">
              <w:rPr>
                <w:color w:val="000000"/>
                <w:sz w:val="22"/>
                <w:szCs w:val="22"/>
              </w:rPr>
              <w:t xml:space="preserve">Участие команды </w:t>
            </w:r>
            <w:proofErr w:type="spellStart"/>
            <w:r w:rsidRPr="005365C8">
              <w:rPr>
                <w:color w:val="000000"/>
                <w:sz w:val="22"/>
                <w:szCs w:val="22"/>
              </w:rPr>
              <w:t>Ярцевского</w:t>
            </w:r>
            <w:proofErr w:type="spellEnd"/>
            <w:r w:rsidRPr="005365C8">
              <w:rPr>
                <w:color w:val="000000"/>
                <w:sz w:val="22"/>
                <w:szCs w:val="22"/>
              </w:rPr>
              <w:t xml:space="preserve"> </w:t>
            </w:r>
            <w:r w:rsidR="00D765B9">
              <w:rPr>
                <w:color w:val="000000"/>
                <w:sz w:val="22"/>
                <w:szCs w:val="22"/>
              </w:rPr>
              <w:t xml:space="preserve">округа </w:t>
            </w:r>
            <w:r w:rsidRPr="005365C8">
              <w:rPr>
                <w:color w:val="000000"/>
                <w:sz w:val="22"/>
                <w:szCs w:val="22"/>
              </w:rPr>
              <w:t>в областном конкурсе-соревновании «Школа безопасности»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965A6B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8F60C4" w:rsidRPr="00890FE1" w:rsidRDefault="008F60C4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B82496">
            <w:r w:rsidRPr="00890FE1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126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82496">
              <w:rPr>
                <w:sz w:val="24"/>
                <w:szCs w:val="24"/>
              </w:rPr>
              <w:t>.21.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5365C8" w:rsidRDefault="008F60C4" w:rsidP="00B82496">
            <w:pPr>
              <w:jc w:val="both"/>
              <w:rPr>
                <w:sz w:val="22"/>
                <w:szCs w:val="22"/>
              </w:rPr>
            </w:pPr>
            <w:r w:rsidRPr="005365C8">
              <w:rPr>
                <w:sz w:val="22"/>
                <w:szCs w:val="22"/>
              </w:rPr>
              <w:t>Публикация материалов, противодействующих идеям экстремизма, терроризма и разжиганию межнациональной и религиозной розни, о необходимости толерантности и согласия в обществе, изготовление буклетов, памяток, плакатов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965A6B">
            <w:pPr>
              <w:jc w:val="center"/>
            </w:pPr>
          </w:p>
          <w:p w:rsidR="008F60C4" w:rsidRDefault="008F60C4" w:rsidP="00965A6B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8F60C4" w:rsidRPr="00890FE1" w:rsidRDefault="008F60C4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B82496">
            <w:r w:rsidRPr="00890FE1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630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82496">
              <w:rPr>
                <w:sz w:val="24"/>
                <w:szCs w:val="24"/>
              </w:rPr>
              <w:t>.22.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5365C8" w:rsidRDefault="008F60C4" w:rsidP="00B82496">
            <w:pPr>
              <w:jc w:val="both"/>
              <w:rPr>
                <w:color w:val="000000"/>
                <w:sz w:val="22"/>
                <w:szCs w:val="22"/>
              </w:rPr>
            </w:pPr>
            <w:r w:rsidRPr="005365C8">
              <w:rPr>
                <w:color w:val="000000"/>
                <w:sz w:val="22"/>
                <w:szCs w:val="22"/>
              </w:rPr>
              <w:t>Организация участия молодёжи в районных и областных туристических слётах, соревнованиях по здоровому образу жизни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965A6B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8F60C4" w:rsidRPr="00890FE1" w:rsidRDefault="008F60C4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B82496">
            <w:r w:rsidRPr="00890FE1"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157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B82496">
              <w:rPr>
                <w:sz w:val="24"/>
                <w:szCs w:val="24"/>
              </w:rPr>
              <w:t>.23.</w:t>
            </w:r>
          </w:p>
        </w:tc>
        <w:tc>
          <w:tcPr>
            <w:tcW w:w="46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F60C4" w:rsidRPr="005365C8" w:rsidRDefault="008F60C4" w:rsidP="00B82496">
            <w:pPr>
              <w:jc w:val="both"/>
              <w:rPr>
                <w:color w:val="000000"/>
                <w:sz w:val="22"/>
                <w:szCs w:val="22"/>
              </w:rPr>
            </w:pPr>
            <w:r w:rsidRPr="005365C8">
              <w:rPr>
                <w:color w:val="000000"/>
                <w:sz w:val="22"/>
                <w:szCs w:val="22"/>
              </w:rPr>
              <w:t>Укрепление материально-технической базы  муниципальных учреждений (проведение капитального и текущего ремонта зданий и помещений, разработка проектно-сметной документации и другие аналогичные расходы, строительный контроль)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965A6B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>МАЯК»</w:t>
            </w:r>
          </w:p>
          <w:p w:rsidR="008F60C4" w:rsidRPr="00890FE1" w:rsidRDefault="008F60C4" w:rsidP="00B82496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D765B9">
            <w:r w:rsidRPr="00890FE1">
              <w:t xml:space="preserve">Бюджет муниципального образования </w:t>
            </w:r>
            <w:r>
              <w:t>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890FE1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>
              <w:t>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883AFB">
            <w:pPr>
              <w:jc w:val="center"/>
            </w:pPr>
            <w:r w:rsidRPr="00890FE1"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157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5.24. </w:t>
            </w:r>
          </w:p>
        </w:tc>
        <w:tc>
          <w:tcPr>
            <w:tcW w:w="46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8F60C4" w:rsidRPr="005365C8" w:rsidRDefault="008F60C4" w:rsidP="00B82496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Организация работы клуба «Молодая семья»</w:t>
            </w:r>
          </w:p>
        </w:tc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965A6B">
            <w:pPr>
              <w:jc w:val="center"/>
            </w:pPr>
            <w:r>
              <w:t>МБУ «</w:t>
            </w:r>
            <w:r w:rsidRPr="00890FE1">
              <w:t>М</w:t>
            </w:r>
            <w:proofErr w:type="gramStart"/>
            <w:r w:rsidRPr="00890FE1">
              <w:t>Ц</w:t>
            </w:r>
            <w:r>
              <w:t>«</w:t>
            </w:r>
            <w:proofErr w:type="gramEnd"/>
            <w:r>
              <w:t xml:space="preserve">МАЯК»    </w:t>
            </w:r>
          </w:p>
          <w:p w:rsidR="008F60C4" w:rsidRDefault="008F60C4" w:rsidP="00965A6B">
            <w:pPr>
              <w:jc w:val="center"/>
            </w:pPr>
          </w:p>
          <w:p w:rsidR="008F60C4" w:rsidRDefault="008F60C4" w:rsidP="00965A6B">
            <w:pPr>
              <w:jc w:val="center"/>
            </w:pPr>
          </w:p>
          <w:p w:rsidR="008F60C4" w:rsidRDefault="008F60C4" w:rsidP="00965A6B">
            <w:pPr>
              <w:jc w:val="center"/>
            </w:pPr>
          </w:p>
          <w:p w:rsidR="008F60C4" w:rsidRPr="00890FE1" w:rsidRDefault="008F60C4" w:rsidP="005E79AC">
            <w:pPr>
              <w:jc w:val="center"/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D765B9">
            <w:r w:rsidRPr="00890FE1">
              <w:t xml:space="preserve">Бюджет муниципального образования </w:t>
            </w:r>
            <w:r>
              <w:t>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890FE1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  <w:rPr>
                <w:color w:val="FF0000"/>
              </w:rPr>
            </w:pPr>
            <w:r w:rsidRPr="00085727">
              <w:rPr>
                <w:color w:val="FF0000"/>
              </w:rPr>
              <w:t>24 000,00</w:t>
            </w:r>
          </w:p>
          <w:p w:rsidR="008F60C4" w:rsidRDefault="008F60C4" w:rsidP="00883AFB">
            <w:pPr>
              <w:jc w:val="center"/>
              <w:rPr>
                <w:color w:val="FF0000"/>
              </w:rPr>
            </w:pPr>
          </w:p>
          <w:p w:rsidR="008F60C4" w:rsidRDefault="008F60C4" w:rsidP="00883AFB">
            <w:pPr>
              <w:jc w:val="center"/>
              <w:rPr>
                <w:color w:val="FF0000"/>
              </w:rPr>
            </w:pPr>
          </w:p>
          <w:p w:rsidR="008F60C4" w:rsidRPr="00085727" w:rsidRDefault="008F60C4" w:rsidP="00883AFB">
            <w:pPr>
              <w:jc w:val="center"/>
              <w:rPr>
                <w:color w:val="FF000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883AFB">
            <w:pPr>
              <w:jc w:val="center"/>
              <w:rPr>
                <w:color w:val="FF0000"/>
              </w:rPr>
            </w:pPr>
            <w:r w:rsidRPr="001B76C9">
              <w:rPr>
                <w:color w:val="FF0000"/>
              </w:rPr>
              <w:t>24 000,00</w:t>
            </w:r>
          </w:p>
          <w:p w:rsidR="008F60C4" w:rsidRDefault="008F60C4" w:rsidP="00883AFB">
            <w:pPr>
              <w:jc w:val="center"/>
              <w:rPr>
                <w:color w:val="FF0000"/>
              </w:rPr>
            </w:pPr>
          </w:p>
          <w:p w:rsidR="008F60C4" w:rsidRDefault="008F60C4" w:rsidP="00883AFB">
            <w:pPr>
              <w:jc w:val="center"/>
              <w:rPr>
                <w:color w:val="FF0000"/>
              </w:rPr>
            </w:pPr>
          </w:p>
          <w:p w:rsidR="008F60C4" w:rsidRPr="001B76C9" w:rsidRDefault="008F60C4" w:rsidP="00883AFB">
            <w:pPr>
              <w:jc w:val="center"/>
              <w:rPr>
                <w:color w:val="FF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5E79AC">
            <w:pPr>
              <w:jc w:val="center"/>
            </w:pPr>
            <w:r w:rsidRPr="00890FE1">
              <w:t>0,00</w:t>
            </w:r>
          </w:p>
          <w:p w:rsidR="008F60C4" w:rsidRDefault="008F60C4" w:rsidP="005E79AC">
            <w:pPr>
              <w:jc w:val="center"/>
            </w:pPr>
          </w:p>
          <w:p w:rsidR="008F60C4" w:rsidRDefault="008F60C4" w:rsidP="005E79AC">
            <w:pPr>
              <w:jc w:val="center"/>
            </w:pPr>
          </w:p>
          <w:p w:rsidR="008F60C4" w:rsidRPr="00890FE1" w:rsidRDefault="008F60C4" w:rsidP="005E79AC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Default="008F60C4" w:rsidP="005E79AC">
            <w:pPr>
              <w:jc w:val="center"/>
            </w:pPr>
            <w:r w:rsidRPr="00890FE1">
              <w:t>0,00</w:t>
            </w:r>
          </w:p>
          <w:p w:rsidR="008F60C4" w:rsidRDefault="008F60C4" w:rsidP="005E79AC">
            <w:pPr>
              <w:jc w:val="center"/>
            </w:pPr>
          </w:p>
          <w:p w:rsidR="008F60C4" w:rsidRDefault="008F60C4" w:rsidP="005E79AC">
            <w:pPr>
              <w:jc w:val="center"/>
            </w:pPr>
          </w:p>
          <w:p w:rsidR="008F60C4" w:rsidRPr="00890FE1" w:rsidRDefault="008F60C4" w:rsidP="005E79AC">
            <w:pPr>
              <w:jc w:val="center"/>
            </w:pPr>
          </w:p>
        </w:tc>
      </w:tr>
      <w:tr w:rsidR="008F60C4" w:rsidRPr="00B82496" w:rsidTr="00A6068D">
        <w:trPr>
          <w:gridAfter w:val="1"/>
          <w:wAfter w:w="1560" w:type="dxa"/>
          <w:trHeight w:val="945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b/>
                <w:bCs/>
                <w:sz w:val="24"/>
                <w:szCs w:val="24"/>
              </w:rPr>
            </w:pPr>
            <w:r w:rsidRPr="00B8249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0C4" w:rsidRDefault="008F60C4" w:rsidP="005365C8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                </w:t>
            </w:r>
            <w:r w:rsidRPr="005365C8">
              <w:rPr>
                <w:b/>
                <w:bCs/>
                <w:i/>
                <w:iCs/>
                <w:sz w:val="22"/>
                <w:szCs w:val="22"/>
              </w:rPr>
              <w:t>Итого по комплексу процессных мероприятий</w:t>
            </w:r>
          </w:p>
          <w:p w:rsidR="008F60C4" w:rsidRPr="005365C8" w:rsidRDefault="008F60C4" w:rsidP="005365C8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  <w:p w:rsidR="008F60C4" w:rsidRDefault="008F60C4" w:rsidP="005365C8">
            <w:pPr>
              <w:rPr>
                <w:b/>
                <w:bCs/>
                <w:i/>
                <w:iCs/>
              </w:rPr>
            </w:pPr>
          </w:p>
          <w:p w:rsidR="008F60C4" w:rsidRDefault="008F60C4" w:rsidP="005365C8">
            <w:pPr>
              <w:rPr>
                <w:b/>
                <w:bCs/>
                <w:i/>
                <w:iCs/>
              </w:rPr>
            </w:pPr>
          </w:p>
          <w:p w:rsidR="008F60C4" w:rsidRDefault="008F60C4" w:rsidP="005365C8">
            <w:pPr>
              <w:rPr>
                <w:b/>
                <w:bCs/>
                <w:i/>
                <w:iCs/>
              </w:rPr>
            </w:pPr>
          </w:p>
          <w:p w:rsidR="008F60C4" w:rsidRPr="00890FE1" w:rsidRDefault="008F60C4" w:rsidP="005365C8">
            <w:pPr>
              <w:rPr>
                <w:b/>
                <w:bCs/>
                <w:i/>
                <w:iCs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D765B9">
            <w:pPr>
              <w:rPr>
                <w:b/>
                <w:bCs/>
              </w:rPr>
            </w:pPr>
            <w:r w:rsidRPr="00890FE1">
              <w:rPr>
                <w:b/>
                <w:bCs/>
              </w:rPr>
              <w:t>Бюджет муниципальн</w:t>
            </w:r>
            <w:r>
              <w:rPr>
                <w:b/>
                <w:bCs/>
              </w:rPr>
              <w:t xml:space="preserve">ого образования </w:t>
            </w:r>
            <w:r>
              <w:t>«</w:t>
            </w:r>
            <w:proofErr w:type="spellStart"/>
            <w:r w:rsidRPr="00E3655A">
              <w:rPr>
                <w:b/>
              </w:rPr>
              <w:t>Ярцевский</w:t>
            </w:r>
            <w:proofErr w:type="spellEnd"/>
            <w:r w:rsidRPr="00E3655A">
              <w:rPr>
                <w:b/>
              </w:rPr>
              <w:t xml:space="preserve"> муниципальный округ»</w:t>
            </w:r>
            <w:r w:rsidRPr="00E3655A">
              <w:rPr>
                <w:b/>
                <w:bCs/>
              </w:rPr>
              <w:t xml:space="preserve">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965A6B" w:rsidRDefault="008F60C4" w:rsidP="00883AFB">
            <w:pPr>
              <w:jc w:val="center"/>
              <w:rPr>
                <w:b/>
                <w:bCs/>
                <w:color w:val="FF0000"/>
              </w:rPr>
            </w:pPr>
            <w:r w:rsidRPr="00965A6B">
              <w:rPr>
                <w:b/>
                <w:bCs/>
                <w:color w:val="FF0000"/>
              </w:rPr>
              <w:t>13 239 293,00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965A6B" w:rsidRDefault="008F60C4" w:rsidP="001B76C9">
            <w:pPr>
              <w:jc w:val="center"/>
              <w:rPr>
                <w:b/>
                <w:bCs/>
                <w:color w:val="FF0000"/>
              </w:rPr>
            </w:pPr>
            <w:r w:rsidRPr="00965A6B">
              <w:rPr>
                <w:b/>
                <w:bCs/>
                <w:color w:val="FF0000"/>
              </w:rPr>
              <w:t>4 936 347,00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965A6B" w:rsidRDefault="008F60C4" w:rsidP="00883AFB">
            <w:pPr>
              <w:jc w:val="center"/>
              <w:rPr>
                <w:b/>
                <w:bCs/>
                <w:color w:val="FF0000"/>
              </w:rPr>
            </w:pPr>
            <w:r w:rsidRPr="00965A6B">
              <w:rPr>
                <w:b/>
                <w:bCs/>
                <w:color w:val="FF0000"/>
              </w:rPr>
              <w:t>4 151 473,00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965A6B" w:rsidRDefault="008F60C4" w:rsidP="00883AFB">
            <w:pPr>
              <w:jc w:val="center"/>
              <w:rPr>
                <w:b/>
                <w:bCs/>
                <w:color w:val="FF0000"/>
              </w:rPr>
            </w:pPr>
            <w:r w:rsidRPr="00965A6B">
              <w:rPr>
                <w:b/>
                <w:bCs/>
                <w:color w:val="FF0000"/>
              </w:rPr>
              <w:t>4 151 473,00</w:t>
            </w:r>
          </w:p>
        </w:tc>
      </w:tr>
      <w:tr w:rsidR="008F60C4" w:rsidRPr="00B82496" w:rsidTr="00A6068D">
        <w:trPr>
          <w:gridAfter w:val="1"/>
          <w:wAfter w:w="1560" w:type="dxa"/>
          <w:trHeight w:val="366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C4" w:rsidRPr="00B82496" w:rsidRDefault="008F60C4" w:rsidP="00B8249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0C4" w:rsidRPr="00890FE1" w:rsidRDefault="008F60C4" w:rsidP="00B82496">
            <w:pPr>
              <w:rPr>
                <w:b/>
                <w:bCs/>
                <w:i/>
                <w:iCs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890FE1" w:rsidRDefault="008F60C4" w:rsidP="00B82496">
            <w:pPr>
              <w:rPr>
                <w:b/>
                <w:bCs/>
              </w:rPr>
            </w:pPr>
            <w:r w:rsidRPr="00890FE1">
              <w:rPr>
                <w:b/>
                <w:bCs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B82496">
            <w:pPr>
              <w:jc w:val="right"/>
              <w:rPr>
                <w:b/>
                <w:bCs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B82496">
            <w:pPr>
              <w:jc w:val="right"/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B82496">
            <w:pPr>
              <w:jc w:val="right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890FE1" w:rsidRDefault="008F60C4" w:rsidP="00B82496">
            <w:pPr>
              <w:jc w:val="right"/>
              <w:rPr>
                <w:b/>
                <w:bCs/>
              </w:rPr>
            </w:pPr>
          </w:p>
        </w:tc>
      </w:tr>
      <w:tr w:rsidR="008F60C4" w:rsidRPr="00B82496" w:rsidTr="00A6068D">
        <w:trPr>
          <w:gridAfter w:val="1"/>
          <w:wAfter w:w="1560" w:type="dxa"/>
          <w:trHeight w:val="438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82496">
              <w:rPr>
                <w:sz w:val="24"/>
                <w:szCs w:val="24"/>
              </w:rPr>
              <w:t>.</w:t>
            </w:r>
          </w:p>
        </w:tc>
        <w:tc>
          <w:tcPr>
            <w:tcW w:w="14990" w:type="dxa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0C4" w:rsidRPr="001C44EA" w:rsidRDefault="008F60C4" w:rsidP="004C33C0">
            <w:pPr>
              <w:rPr>
                <w:b/>
                <w:bCs/>
                <w:i/>
                <w:sz w:val="24"/>
                <w:szCs w:val="24"/>
              </w:rPr>
            </w:pPr>
            <w:r>
              <w:rPr>
                <w:b/>
                <w:bCs/>
                <w:i/>
                <w:sz w:val="24"/>
                <w:szCs w:val="24"/>
              </w:rPr>
              <w:t xml:space="preserve">              </w:t>
            </w:r>
            <w:r w:rsidRPr="001C44EA">
              <w:rPr>
                <w:b/>
                <w:bCs/>
                <w:i/>
                <w:sz w:val="24"/>
                <w:szCs w:val="24"/>
              </w:rPr>
              <w:t>Комплекс процессных мероприятий «Обеспечение организационных условий для реализации муниципальной программы»</w:t>
            </w:r>
          </w:p>
        </w:tc>
      </w:tr>
      <w:tr w:rsidR="008F60C4" w:rsidRPr="00B82496" w:rsidTr="00A6068D">
        <w:trPr>
          <w:gridAfter w:val="1"/>
          <w:wAfter w:w="1560" w:type="dxa"/>
          <w:trHeight w:val="465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82496">
              <w:rPr>
                <w:sz w:val="24"/>
                <w:szCs w:val="24"/>
              </w:rPr>
              <w:t>.1.</w:t>
            </w:r>
          </w:p>
        </w:tc>
        <w:tc>
          <w:tcPr>
            <w:tcW w:w="46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F60C4" w:rsidRPr="00292549" w:rsidRDefault="008F60C4" w:rsidP="00292549">
            <w:pPr>
              <w:jc w:val="both"/>
              <w:rPr>
                <w:sz w:val="22"/>
                <w:szCs w:val="22"/>
              </w:rPr>
            </w:pPr>
            <w:r w:rsidRPr="00292549">
              <w:rPr>
                <w:sz w:val="22"/>
                <w:szCs w:val="22"/>
              </w:rPr>
              <w:t>Обеспечение деятельности  Управления по образованию и молодежной политике</w:t>
            </w:r>
          </w:p>
        </w:tc>
        <w:tc>
          <w:tcPr>
            <w:tcW w:w="241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C1D2A" w:rsidRDefault="008F60C4" w:rsidP="00BC1D2A">
            <w:r>
              <w:t>Управление</w:t>
            </w:r>
            <w:r w:rsidRPr="00BC1D2A">
              <w:t xml:space="preserve"> по образованию и молодежной политике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C1D2A" w:rsidRDefault="008F60C4" w:rsidP="00B82496">
            <w:r w:rsidRPr="00BC1D2A">
              <w:t>Областной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DE0C27" w:rsidRDefault="008F60C4" w:rsidP="00BD3D80">
            <w:pPr>
              <w:ind w:hanging="108"/>
              <w:jc w:val="center"/>
            </w:pPr>
            <w:r>
              <w:t>13 087 215</w:t>
            </w:r>
            <w:r w:rsidRPr="00DE0C27">
              <w:t>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DE0C27" w:rsidRDefault="008F60C4" w:rsidP="00452153">
            <w:pPr>
              <w:ind w:hanging="108"/>
              <w:jc w:val="center"/>
            </w:pPr>
            <w:r w:rsidRPr="00DE0C27">
              <w:t>4 362 405,00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BC1D2A" w:rsidRDefault="008F60C4" w:rsidP="00C7233E">
            <w:pPr>
              <w:ind w:hanging="108"/>
              <w:jc w:val="center"/>
            </w:pPr>
            <w:r w:rsidRPr="00DE0C27">
              <w:t>4 362 405,00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BC1D2A" w:rsidRDefault="008F60C4" w:rsidP="00C7233E">
            <w:pPr>
              <w:ind w:hanging="108"/>
              <w:jc w:val="center"/>
            </w:pPr>
            <w:r w:rsidRPr="00DE0C27">
              <w:t>4 362 405,00</w:t>
            </w:r>
          </w:p>
        </w:tc>
      </w:tr>
      <w:tr w:rsidR="008F60C4" w:rsidRPr="00B82496" w:rsidTr="00A6068D">
        <w:trPr>
          <w:gridAfter w:val="1"/>
          <w:wAfter w:w="1560" w:type="dxa"/>
          <w:trHeight w:val="645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</w:p>
        </w:tc>
        <w:tc>
          <w:tcPr>
            <w:tcW w:w="46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C4" w:rsidRPr="00292549" w:rsidRDefault="008F60C4" w:rsidP="00B82496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60C4" w:rsidRPr="00BC1D2A" w:rsidRDefault="008F60C4" w:rsidP="00BC1D2A"/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C1D2A" w:rsidRDefault="008F60C4" w:rsidP="00292549">
            <w:r w:rsidRPr="00BC1D2A">
              <w:t>Бюд</w:t>
            </w:r>
            <w:r w:rsidR="00481FEA">
              <w:t xml:space="preserve">жет муниципального образования </w:t>
            </w:r>
            <w:r>
              <w:t xml:space="preserve"> 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890FE1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DE0C27" w:rsidRDefault="008F60C4" w:rsidP="00452153">
            <w:pPr>
              <w:ind w:hanging="108"/>
              <w:jc w:val="center"/>
            </w:pPr>
            <w:r>
              <w:t>24 801 395,00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DE0C27" w:rsidRDefault="008F60C4" w:rsidP="00452153">
            <w:pPr>
              <w:ind w:hanging="108"/>
              <w:jc w:val="center"/>
            </w:pPr>
            <w:r w:rsidRPr="00DE0C27">
              <w:t>8 458 925,00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BC1D2A" w:rsidRDefault="008F60C4" w:rsidP="00C7233E">
            <w:pPr>
              <w:ind w:hanging="108"/>
              <w:jc w:val="center"/>
            </w:pPr>
            <w:r>
              <w:t>8 171 235,00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BC1D2A" w:rsidRDefault="008F60C4" w:rsidP="00C7233E">
            <w:pPr>
              <w:ind w:hanging="108"/>
              <w:jc w:val="center"/>
            </w:pPr>
            <w:r>
              <w:t>8 171 235,00</w:t>
            </w:r>
          </w:p>
        </w:tc>
      </w:tr>
      <w:tr w:rsidR="008F60C4" w:rsidRPr="00B82496" w:rsidTr="00A6068D">
        <w:trPr>
          <w:gridAfter w:val="1"/>
          <w:wAfter w:w="1560" w:type="dxa"/>
          <w:trHeight w:val="1005"/>
        </w:trPr>
        <w:tc>
          <w:tcPr>
            <w:tcW w:w="76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82496">
              <w:rPr>
                <w:sz w:val="24"/>
                <w:szCs w:val="24"/>
              </w:rPr>
              <w:t>.2.</w:t>
            </w:r>
          </w:p>
        </w:tc>
        <w:tc>
          <w:tcPr>
            <w:tcW w:w="46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F60C4" w:rsidRPr="00292549" w:rsidRDefault="008F60C4" w:rsidP="00B82496">
            <w:pPr>
              <w:rPr>
                <w:sz w:val="22"/>
                <w:szCs w:val="22"/>
              </w:rPr>
            </w:pPr>
            <w:r w:rsidRPr="00292549">
              <w:rPr>
                <w:sz w:val="22"/>
                <w:szCs w:val="22"/>
              </w:rPr>
              <w:t>Проведение независимой оценки качества образовательной деятельности муниципальных бюджетных учреждений в сфере образования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C1D2A" w:rsidRDefault="008F60C4" w:rsidP="00BC1D2A">
            <w:r>
              <w:t xml:space="preserve">Управление </w:t>
            </w:r>
            <w:r w:rsidRPr="00BC1D2A">
              <w:t>по образованию и молодежной политике</w:t>
            </w:r>
          </w:p>
        </w:tc>
        <w:tc>
          <w:tcPr>
            <w:tcW w:w="198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C1D2A" w:rsidRDefault="008F60C4" w:rsidP="00292549">
            <w:r w:rsidRPr="00BC1D2A">
              <w:t xml:space="preserve">Бюджет муниципального образования </w:t>
            </w:r>
            <w:r>
              <w:t>«</w:t>
            </w:r>
            <w:proofErr w:type="spellStart"/>
            <w:r>
              <w:t>Ярцевский</w:t>
            </w:r>
            <w:proofErr w:type="spellEnd"/>
            <w:r>
              <w:t xml:space="preserve"> муниципальный округ</w:t>
            </w:r>
            <w:r w:rsidRPr="00890FE1"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DE0C27" w:rsidRDefault="008F60C4" w:rsidP="00452153">
            <w:pPr>
              <w:ind w:hanging="108"/>
              <w:jc w:val="center"/>
            </w:pPr>
            <w:r w:rsidRPr="00DE0C27">
              <w:t>14 300,00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DE0C27" w:rsidRDefault="008F60C4" w:rsidP="00452153">
            <w:pPr>
              <w:ind w:hanging="108"/>
              <w:jc w:val="center"/>
            </w:pPr>
            <w:r w:rsidRPr="00DE0C27">
              <w:t>14 300,00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BC1D2A" w:rsidRDefault="008F60C4" w:rsidP="00C7233E">
            <w:pPr>
              <w:ind w:hanging="108"/>
              <w:jc w:val="center"/>
            </w:pPr>
            <w: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BC1D2A" w:rsidRDefault="008F60C4" w:rsidP="00C7233E">
            <w:pPr>
              <w:ind w:hanging="108"/>
              <w:jc w:val="center"/>
            </w:pPr>
            <w:r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570"/>
        </w:trPr>
        <w:tc>
          <w:tcPr>
            <w:tcW w:w="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i/>
                <w:iCs/>
                <w:sz w:val="24"/>
                <w:szCs w:val="24"/>
              </w:rPr>
            </w:pPr>
            <w:r w:rsidRPr="00B82496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0C4" w:rsidRPr="00452153" w:rsidRDefault="008F60C4" w:rsidP="00A9668C">
            <w:pPr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                  </w:t>
            </w:r>
            <w:r w:rsidRPr="00452153">
              <w:rPr>
                <w:b/>
                <w:bCs/>
                <w:i/>
                <w:iCs/>
                <w:sz w:val="22"/>
                <w:szCs w:val="22"/>
              </w:rPr>
              <w:t>Итого по комплексу процессных мероприятий</w:t>
            </w:r>
          </w:p>
          <w:p w:rsidR="008F60C4" w:rsidRPr="00452153" w:rsidRDefault="008F60C4" w:rsidP="00B8249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8F60C4" w:rsidRPr="00452153" w:rsidRDefault="008F60C4" w:rsidP="00B8249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8F60C4" w:rsidRPr="00452153" w:rsidRDefault="008F60C4" w:rsidP="00B8249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8F60C4" w:rsidRPr="00452153" w:rsidRDefault="008F60C4" w:rsidP="00B8249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8F60C4" w:rsidRPr="00452153" w:rsidRDefault="008F60C4" w:rsidP="00B8249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8F60C4" w:rsidRPr="00452153" w:rsidRDefault="008F60C4" w:rsidP="00B8249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  <w:p w:rsidR="008F60C4" w:rsidRPr="00452153" w:rsidRDefault="008F60C4" w:rsidP="00B82496">
            <w:pPr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C1D2A" w:rsidRDefault="008F60C4" w:rsidP="00B82496">
            <w:pPr>
              <w:rPr>
                <w:b/>
                <w:bCs/>
              </w:rPr>
            </w:pPr>
            <w:r w:rsidRPr="00BC1D2A">
              <w:rPr>
                <w:b/>
                <w:bCs/>
              </w:rPr>
              <w:t>Областной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323F9C" w:rsidRDefault="008F60C4" w:rsidP="005E79AC">
            <w:pPr>
              <w:ind w:hanging="108"/>
              <w:jc w:val="center"/>
              <w:rPr>
                <w:b/>
              </w:rPr>
            </w:pPr>
            <w:r w:rsidRPr="00323F9C">
              <w:rPr>
                <w:b/>
              </w:rPr>
              <w:t>13 087 215,00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DE0C27" w:rsidRDefault="008F60C4" w:rsidP="005E79AC">
            <w:pPr>
              <w:ind w:hanging="108"/>
              <w:jc w:val="center"/>
              <w:rPr>
                <w:b/>
              </w:rPr>
            </w:pPr>
            <w:r w:rsidRPr="00DE0C27">
              <w:rPr>
                <w:b/>
              </w:rPr>
              <w:t>4 362 405,00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BC1D2A" w:rsidRDefault="008F60C4" w:rsidP="005E79AC">
            <w:pPr>
              <w:ind w:hanging="108"/>
              <w:jc w:val="center"/>
            </w:pPr>
            <w:r w:rsidRPr="00DE0C27">
              <w:rPr>
                <w:b/>
              </w:rPr>
              <w:t>4 362 405,00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BC1D2A" w:rsidRDefault="008F60C4" w:rsidP="005E79AC">
            <w:pPr>
              <w:ind w:hanging="108"/>
              <w:jc w:val="center"/>
            </w:pPr>
            <w:r w:rsidRPr="00DE0C27">
              <w:rPr>
                <w:b/>
              </w:rPr>
              <w:t>4 362 405,00</w:t>
            </w:r>
          </w:p>
        </w:tc>
      </w:tr>
      <w:tr w:rsidR="008F60C4" w:rsidRPr="00B82496" w:rsidTr="00A6068D">
        <w:trPr>
          <w:gridAfter w:val="1"/>
          <w:wAfter w:w="1560" w:type="dxa"/>
          <w:trHeight w:val="630"/>
        </w:trPr>
        <w:tc>
          <w:tcPr>
            <w:tcW w:w="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C4" w:rsidRPr="00B82496" w:rsidRDefault="008F60C4" w:rsidP="00B82496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0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0C4" w:rsidRPr="00452153" w:rsidRDefault="008F60C4" w:rsidP="00B82496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81FEA" w:rsidRDefault="008F60C4" w:rsidP="00B82496">
            <w:pPr>
              <w:rPr>
                <w:b/>
                <w:bCs/>
              </w:rPr>
            </w:pPr>
            <w:r w:rsidRPr="00481FEA">
              <w:rPr>
                <w:b/>
                <w:bCs/>
              </w:rPr>
              <w:t>Бюджет муниципальн</w:t>
            </w:r>
            <w:r w:rsidR="00481FEA" w:rsidRPr="00481FEA">
              <w:rPr>
                <w:b/>
                <w:bCs/>
              </w:rPr>
              <w:t>ого образования «</w:t>
            </w:r>
            <w:proofErr w:type="spellStart"/>
            <w:r w:rsidR="00481FEA" w:rsidRPr="00481FEA">
              <w:rPr>
                <w:b/>
                <w:bCs/>
              </w:rPr>
              <w:t>Ярцевский</w:t>
            </w:r>
            <w:proofErr w:type="spellEnd"/>
            <w:r w:rsidR="00481FEA" w:rsidRPr="00481FEA">
              <w:rPr>
                <w:b/>
                <w:bCs/>
              </w:rPr>
              <w:t xml:space="preserve"> муниципальный округ</w:t>
            </w:r>
            <w:r w:rsidRPr="00481FEA">
              <w:rPr>
                <w:b/>
                <w:bCs/>
              </w:rPr>
              <w:t>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DE0C27" w:rsidRDefault="008F60C4" w:rsidP="005E79AC">
            <w:pPr>
              <w:ind w:hanging="108"/>
              <w:jc w:val="center"/>
              <w:rPr>
                <w:b/>
              </w:rPr>
            </w:pPr>
            <w:r>
              <w:rPr>
                <w:b/>
              </w:rPr>
              <w:t>24 815 695,00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DE0C27" w:rsidRDefault="008F60C4" w:rsidP="005E79AC">
            <w:pPr>
              <w:ind w:hanging="108"/>
              <w:jc w:val="center"/>
              <w:rPr>
                <w:b/>
              </w:rPr>
            </w:pPr>
            <w:r w:rsidRPr="00DE0C27">
              <w:rPr>
                <w:b/>
              </w:rPr>
              <w:t>8 473 225,00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323F9C" w:rsidRDefault="008F60C4" w:rsidP="005E79AC">
            <w:pPr>
              <w:ind w:hanging="108"/>
              <w:jc w:val="center"/>
              <w:rPr>
                <w:b/>
              </w:rPr>
            </w:pPr>
            <w:r w:rsidRPr="00323F9C">
              <w:rPr>
                <w:b/>
              </w:rPr>
              <w:t>8 171 235,00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323F9C" w:rsidRDefault="008F60C4" w:rsidP="005E79AC">
            <w:pPr>
              <w:ind w:hanging="108"/>
              <w:jc w:val="center"/>
              <w:rPr>
                <w:b/>
              </w:rPr>
            </w:pPr>
            <w:r w:rsidRPr="00323F9C">
              <w:rPr>
                <w:b/>
              </w:rPr>
              <w:t>8 171 235,00</w:t>
            </w:r>
          </w:p>
        </w:tc>
      </w:tr>
      <w:tr w:rsidR="008F60C4" w:rsidRPr="00B82496" w:rsidTr="00A6068D">
        <w:trPr>
          <w:gridAfter w:val="1"/>
          <w:wAfter w:w="1560" w:type="dxa"/>
          <w:trHeight w:val="495"/>
        </w:trPr>
        <w:tc>
          <w:tcPr>
            <w:tcW w:w="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C4" w:rsidRPr="00B82496" w:rsidRDefault="008F60C4" w:rsidP="00B82496">
            <w:pPr>
              <w:rPr>
                <w:i/>
                <w:iCs/>
                <w:sz w:val="24"/>
                <w:szCs w:val="24"/>
              </w:rPr>
            </w:pPr>
          </w:p>
        </w:tc>
        <w:tc>
          <w:tcPr>
            <w:tcW w:w="70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0C4" w:rsidRPr="00452153" w:rsidRDefault="008F60C4" w:rsidP="00B82496">
            <w:pPr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C1D2A" w:rsidRDefault="008F60C4" w:rsidP="00B82496">
            <w:pPr>
              <w:rPr>
                <w:b/>
                <w:bCs/>
                <w:color w:val="000000"/>
              </w:rPr>
            </w:pPr>
            <w:r w:rsidRPr="00BC1D2A">
              <w:rPr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BC1D2A" w:rsidRDefault="008F60C4" w:rsidP="00BC1D2A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37 902 910,00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BC1D2A" w:rsidRDefault="008F60C4" w:rsidP="00BC1D2A">
            <w:pPr>
              <w:ind w:hanging="108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12 835 630,00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BC1D2A" w:rsidRDefault="008F60C4" w:rsidP="00BC1D2A">
            <w:pPr>
              <w:ind w:hanging="108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12 533 640,00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BC1D2A" w:rsidRDefault="008F60C4" w:rsidP="00BC1D2A">
            <w:pPr>
              <w:ind w:hanging="108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12 533 640,00</w:t>
            </w:r>
          </w:p>
        </w:tc>
      </w:tr>
      <w:tr w:rsidR="008F60C4" w:rsidRPr="00B82496" w:rsidTr="00A6068D">
        <w:trPr>
          <w:gridAfter w:val="1"/>
          <w:wAfter w:w="1560" w:type="dxa"/>
          <w:trHeight w:val="450"/>
        </w:trPr>
        <w:tc>
          <w:tcPr>
            <w:tcW w:w="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82496" w:rsidRDefault="008F60C4" w:rsidP="00B82496">
            <w:pPr>
              <w:rPr>
                <w:color w:val="000000"/>
                <w:sz w:val="24"/>
                <w:szCs w:val="24"/>
              </w:rPr>
            </w:pPr>
            <w:r w:rsidRPr="00B8249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70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F60C4" w:rsidRPr="001C44EA" w:rsidRDefault="008F60C4" w:rsidP="00452153">
            <w:pPr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 xml:space="preserve">                 </w:t>
            </w:r>
            <w:r w:rsidRPr="001C44EA">
              <w:rPr>
                <w:b/>
                <w:bCs/>
                <w:i/>
                <w:sz w:val="22"/>
                <w:szCs w:val="22"/>
              </w:rPr>
              <w:t>Всего по муниципальной программе, в том числе:</w:t>
            </w:r>
          </w:p>
          <w:p w:rsidR="008F60C4" w:rsidRDefault="008F60C4" w:rsidP="00B824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8F60C4" w:rsidRDefault="008F60C4" w:rsidP="00B824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8F60C4" w:rsidRDefault="008F60C4" w:rsidP="00B824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8F60C4" w:rsidRPr="00452153" w:rsidRDefault="008F60C4" w:rsidP="00B824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8F60C4" w:rsidRPr="00452153" w:rsidRDefault="008F60C4" w:rsidP="00B824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8F60C4" w:rsidRPr="00452153" w:rsidRDefault="008F60C4" w:rsidP="00B824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8F60C4" w:rsidRPr="00452153" w:rsidRDefault="008F60C4" w:rsidP="00B824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8F60C4" w:rsidRPr="00452153" w:rsidRDefault="008F60C4" w:rsidP="00B824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8F60C4" w:rsidRPr="00452153" w:rsidRDefault="008F60C4" w:rsidP="00B824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8F60C4" w:rsidRPr="00452153" w:rsidRDefault="008F60C4" w:rsidP="00B824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8F60C4" w:rsidRPr="00452153" w:rsidRDefault="008F60C4" w:rsidP="00B824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8F60C4" w:rsidRPr="00452153" w:rsidRDefault="008F60C4" w:rsidP="00B82496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8F60C4" w:rsidRPr="00452153" w:rsidRDefault="008F60C4" w:rsidP="0045215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C1D2A" w:rsidRDefault="008F60C4" w:rsidP="00B82496">
            <w:pPr>
              <w:rPr>
                <w:b/>
                <w:bCs/>
                <w:color w:val="000000"/>
              </w:rPr>
            </w:pPr>
            <w:r w:rsidRPr="00BC1D2A"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BC1D2A" w:rsidRDefault="008F60C4" w:rsidP="00E355A9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2 451 035 047,00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BC1D2A" w:rsidRDefault="008F60C4" w:rsidP="00E355A9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861 227 621,00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BC1D2A" w:rsidRDefault="008F60C4" w:rsidP="00BC1D2A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777 938 413,00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BC1D2A" w:rsidRDefault="008F60C4" w:rsidP="00BC1D2A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811 869 013,00</w:t>
            </w:r>
          </w:p>
        </w:tc>
      </w:tr>
      <w:tr w:rsidR="008F60C4" w:rsidRPr="00B82496" w:rsidTr="00A6068D">
        <w:trPr>
          <w:gridAfter w:val="1"/>
          <w:wAfter w:w="1560" w:type="dxa"/>
          <w:trHeight w:val="525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C4" w:rsidRPr="00B82496" w:rsidRDefault="008F60C4" w:rsidP="00B8249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0C4" w:rsidRPr="00BC1D2A" w:rsidRDefault="008F60C4" w:rsidP="00B82496">
            <w:pPr>
              <w:rPr>
                <w:b/>
                <w:bCs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C1D2A" w:rsidRDefault="008F60C4" w:rsidP="00B82496">
            <w:pPr>
              <w:rPr>
                <w:b/>
                <w:bCs/>
              </w:rPr>
            </w:pPr>
            <w:r w:rsidRPr="00BC1D2A">
              <w:rPr>
                <w:b/>
                <w:bCs/>
              </w:rPr>
              <w:t>Федеральный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BC1D2A" w:rsidRDefault="008F60C4" w:rsidP="00323F9C">
            <w:pPr>
              <w:ind w:hanging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BC1D2A" w:rsidRDefault="008F60C4" w:rsidP="00323F9C">
            <w:pPr>
              <w:ind w:hanging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BC1D2A" w:rsidRDefault="008F60C4" w:rsidP="00323F9C">
            <w:pPr>
              <w:ind w:hanging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BC1D2A" w:rsidRDefault="008F60C4" w:rsidP="00323F9C">
            <w:pPr>
              <w:ind w:hanging="108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8F60C4" w:rsidRPr="00B82496" w:rsidTr="00A6068D">
        <w:trPr>
          <w:gridAfter w:val="1"/>
          <w:wAfter w:w="1560" w:type="dxa"/>
          <w:trHeight w:val="540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C4" w:rsidRPr="00B82496" w:rsidRDefault="008F60C4" w:rsidP="00B8249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0C4" w:rsidRPr="00BC1D2A" w:rsidRDefault="008F60C4" w:rsidP="00B82496">
            <w:pPr>
              <w:rPr>
                <w:b/>
                <w:bCs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C1D2A" w:rsidRDefault="008F60C4" w:rsidP="00B82496">
            <w:pPr>
              <w:rPr>
                <w:b/>
                <w:bCs/>
              </w:rPr>
            </w:pPr>
            <w:r w:rsidRPr="00BC1D2A">
              <w:rPr>
                <w:b/>
                <w:bCs/>
              </w:rPr>
              <w:t>Областной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BC1D2A" w:rsidRDefault="008F60C4" w:rsidP="00BC1D2A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1 632 513 815,00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BC1D2A" w:rsidRDefault="008F60C4" w:rsidP="00BC1D2A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524 474 505,00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BC1D2A" w:rsidRDefault="008F60C4" w:rsidP="00BC1D2A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543 927 605,00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BC1D2A" w:rsidRDefault="008F60C4" w:rsidP="00BC1D2A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564 111 705,00</w:t>
            </w:r>
          </w:p>
        </w:tc>
      </w:tr>
      <w:tr w:rsidR="008F60C4" w:rsidRPr="00B82496" w:rsidTr="00A6068D">
        <w:trPr>
          <w:gridAfter w:val="1"/>
          <w:wAfter w:w="1560" w:type="dxa"/>
          <w:trHeight w:val="945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C4" w:rsidRPr="00B82496" w:rsidRDefault="008F60C4" w:rsidP="00B8249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0C4" w:rsidRPr="00BC1D2A" w:rsidRDefault="008F60C4" w:rsidP="00B82496">
            <w:pPr>
              <w:rPr>
                <w:b/>
                <w:bCs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C1D2A" w:rsidRDefault="008F60C4" w:rsidP="00D765B9">
            <w:pPr>
              <w:rPr>
                <w:b/>
                <w:bCs/>
              </w:rPr>
            </w:pPr>
            <w:r w:rsidRPr="00BC1D2A">
              <w:rPr>
                <w:b/>
                <w:bCs/>
              </w:rPr>
              <w:t>бюджет муниципальн</w:t>
            </w:r>
            <w:r>
              <w:rPr>
                <w:b/>
                <w:bCs/>
              </w:rPr>
              <w:t>ого образования «</w:t>
            </w:r>
            <w:proofErr w:type="spellStart"/>
            <w:r>
              <w:rPr>
                <w:b/>
                <w:bCs/>
              </w:rPr>
              <w:t>Ярцевский</w:t>
            </w:r>
            <w:proofErr w:type="spellEnd"/>
            <w:r>
              <w:rPr>
                <w:b/>
                <w:bCs/>
              </w:rPr>
              <w:t xml:space="preserve"> муниципальный округ</w:t>
            </w:r>
            <w:r w:rsidRPr="00BC1D2A">
              <w:rPr>
                <w:b/>
                <w:bCs/>
              </w:rPr>
              <w:t xml:space="preserve">»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307E62" w:rsidRDefault="008F60C4" w:rsidP="00BC1D2A">
            <w:pPr>
              <w:ind w:hanging="108"/>
              <w:jc w:val="right"/>
              <w:rPr>
                <w:b/>
                <w:bCs/>
              </w:rPr>
            </w:pPr>
            <w:r w:rsidRPr="00307E62">
              <w:rPr>
                <w:b/>
                <w:bCs/>
              </w:rPr>
              <w:t>692 734 232,00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DE0C27" w:rsidRDefault="008F60C4" w:rsidP="00BC1D2A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294 824 116,00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DE0C27" w:rsidRDefault="008F60C4" w:rsidP="00BC1D2A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192 081 808,00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F60C4" w:rsidRPr="00DE0C27" w:rsidRDefault="008F60C4" w:rsidP="00BC1D2A">
            <w:pPr>
              <w:ind w:hanging="108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205 828 308,00</w:t>
            </w:r>
          </w:p>
        </w:tc>
      </w:tr>
      <w:tr w:rsidR="008F60C4" w:rsidRPr="00B82496" w:rsidTr="00A6068D">
        <w:trPr>
          <w:gridAfter w:val="1"/>
          <w:wAfter w:w="1560" w:type="dxa"/>
          <w:trHeight w:val="465"/>
        </w:trPr>
        <w:tc>
          <w:tcPr>
            <w:tcW w:w="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60C4" w:rsidRPr="00B82496" w:rsidRDefault="008F60C4" w:rsidP="00B8249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705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60C4" w:rsidRPr="00BC1D2A" w:rsidRDefault="008F60C4" w:rsidP="00B82496">
            <w:pPr>
              <w:rPr>
                <w:b/>
                <w:bCs/>
              </w:rPr>
            </w:pPr>
          </w:p>
        </w:tc>
        <w:tc>
          <w:tcPr>
            <w:tcW w:w="198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BC1D2A" w:rsidRDefault="008F60C4" w:rsidP="00B82496">
            <w:pPr>
              <w:rPr>
                <w:b/>
                <w:bCs/>
              </w:rPr>
            </w:pPr>
            <w:r w:rsidRPr="00BC1D2A">
              <w:rPr>
                <w:b/>
                <w:bCs/>
              </w:rPr>
              <w:t>внебюджетные средства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0784B" w:rsidRDefault="008F60C4" w:rsidP="005E79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125 787 000,00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F2A9B" w:rsidRDefault="008F60C4" w:rsidP="005E79AC">
            <w:pPr>
              <w:ind w:hanging="108"/>
              <w:jc w:val="right"/>
              <w:rPr>
                <w:b/>
              </w:rPr>
            </w:pPr>
            <w:r w:rsidRPr="004F2A9B">
              <w:rPr>
                <w:b/>
              </w:rPr>
              <w:t>41 929 000,00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F2A9B" w:rsidRDefault="008F60C4" w:rsidP="005E79AC">
            <w:pPr>
              <w:ind w:hanging="108"/>
              <w:jc w:val="right"/>
              <w:rPr>
                <w:b/>
              </w:rPr>
            </w:pPr>
            <w:r w:rsidRPr="004F2A9B">
              <w:rPr>
                <w:b/>
              </w:rPr>
              <w:t>41 929 000,00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60C4" w:rsidRPr="004F2A9B" w:rsidRDefault="008F60C4" w:rsidP="005E79AC">
            <w:pPr>
              <w:ind w:hanging="108"/>
              <w:jc w:val="right"/>
              <w:rPr>
                <w:b/>
              </w:rPr>
            </w:pPr>
            <w:r w:rsidRPr="004F2A9B">
              <w:rPr>
                <w:b/>
              </w:rPr>
              <w:t>41 929 000,00</w:t>
            </w:r>
          </w:p>
        </w:tc>
      </w:tr>
    </w:tbl>
    <w:p w:rsidR="007F34CD" w:rsidRDefault="007F34CD" w:rsidP="00B006F0">
      <w:pPr>
        <w:jc w:val="center"/>
        <w:rPr>
          <w:b/>
          <w:sz w:val="28"/>
          <w:szCs w:val="28"/>
        </w:rPr>
      </w:pPr>
    </w:p>
    <w:sectPr w:rsidR="007F34CD" w:rsidSect="00C248BA">
      <w:pgSz w:w="16838" w:h="11906" w:orient="landscape" w:code="9"/>
      <w:pgMar w:top="851" w:right="567" w:bottom="567" w:left="567" w:header="72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4E5C" w:rsidRDefault="00314E5C">
      <w:r>
        <w:separator/>
      </w:r>
    </w:p>
  </w:endnote>
  <w:endnote w:type="continuationSeparator" w:id="0">
    <w:p w:rsidR="00314E5C" w:rsidRDefault="00314E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4E5C" w:rsidRDefault="00314E5C">
      <w:r>
        <w:separator/>
      </w:r>
    </w:p>
  </w:footnote>
  <w:footnote w:type="continuationSeparator" w:id="0">
    <w:p w:rsidR="00314E5C" w:rsidRDefault="00314E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86097020"/>
      <w:docPartObj>
        <w:docPartGallery w:val="Page Numbers (Top of Page)"/>
        <w:docPartUnique/>
      </w:docPartObj>
    </w:sdtPr>
    <w:sdtContent>
      <w:p w:rsidR="00481FEA" w:rsidRDefault="00F931F3">
        <w:pPr>
          <w:pStyle w:val="a3"/>
          <w:jc w:val="center"/>
        </w:pPr>
        <w:r>
          <w:rPr>
            <w:noProof/>
          </w:rPr>
          <w:fldChar w:fldCharType="begin"/>
        </w:r>
        <w:r w:rsidR="00481FEA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DF48ED">
          <w:rPr>
            <w:noProof/>
          </w:rPr>
          <w:t>28</w:t>
        </w:r>
        <w:r>
          <w:rPr>
            <w:noProof/>
          </w:rPr>
          <w:fldChar w:fldCharType="end"/>
        </w:r>
      </w:p>
    </w:sdtContent>
  </w:sdt>
  <w:p w:rsidR="00481FEA" w:rsidRDefault="00481FE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253E05"/>
    <w:multiLevelType w:val="hybridMultilevel"/>
    <w:tmpl w:val="704A4370"/>
    <w:lvl w:ilvl="0" w:tplc="639006D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D64F0"/>
    <w:multiLevelType w:val="hybridMultilevel"/>
    <w:tmpl w:val="4D6826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E540012"/>
    <w:multiLevelType w:val="multilevel"/>
    <w:tmpl w:val="B14E9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223D10"/>
    <w:multiLevelType w:val="multilevel"/>
    <w:tmpl w:val="BF944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7D2157B"/>
    <w:multiLevelType w:val="multilevel"/>
    <w:tmpl w:val="76C4D610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778" w:hanging="720"/>
      </w:pPr>
    </w:lvl>
    <w:lvl w:ilvl="3">
      <w:start w:val="1"/>
      <w:numFmt w:val="decimal"/>
      <w:lvlText w:val="%1.%2.%3.%4."/>
      <w:lvlJc w:val="left"/>
      <w:pPr>
        <w:ind w:left="2487" w:hanging="1080"/>
      </w:pPr>
    </w:lvl>
    <w:lvl w:ilvl="4">
      <w:start w:val="1"/>
      <w:numFmt w:val="decimal"/>
      <w:lvlText w:val="%1.%2.%3.%4.%5."/>
      <w:lvlJc w:val="left"/>
      <w:pPr>
        <w:ind w:left="2836" w:hanging="1080"/>
      </w:pPr>
    </w:lvl>
    <w:lvl w:ilvl="5">
      <w:start w:val="1"/>
      <w:numFmt w:val="decimal"/>
      <w:lvlText w:val="%1.%2.%3.%4.%5.%6."/>
      <w:lvlJc w:val="left"/>
      <w:pPr>
        <w:ind w:left="3545" w:hanging="1440"/>
      </w:pPr>
    </w:lvl>
    <w:lvl w:ilvl="6">
      <w:start w:val="1"/>
      <w:numFmt w:val="decimal"/>
      <w:lvlText w:val="%1.%2.%3.%4.%5.%6.%7."/>
      <w:lvlJc w:val="left"/>
      <w:pPr>
        <w:ind w:left="4254" w:hanging="1800"/>
      </w:pPr>
    </w:lvl>
    <w:lvl w:ilvl="7">
      <w:start w:val="1"/>
      <w:numFmt w:val="decimal"/>
      <w:lvlText w:val="%1.%2.%3.%4.%5.%6.%7.%8."/>
      <w:lvlJc w:val="left"/>
      <w:pPr>
        <w:ind w:left="4603" w:hanging="1800"/>
      </w:pPr>
    </w:lvl>
    <w:lvl w:ilvl="8">
      <w:start w:val="1"/>
      <w:numFmt w:val="decimal"/>
      <w:lvlText w:val="%1.%2.%3.%4.%5.%6.%7.%8.%9."/>
      <w:lvlJc w:val="left"/>
      <w:pPr>
        <w:ind w:left="5312" w:hanging="216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33ECE"/>
    <w:rsid w:val="00000E09"/>
    <w:rsid w:val="00001062"/>
    <w:rsid w:val="00003F22"/>
    <w:rsid w:val="00004691"/>
    <w:rsid w:val="00005748"/>
    <w:rsid w:val="0000682B"/>
    <w:rsid w:val="00006B65"/>
    <w:rsid w:val="00006C69"/>
    <w:rsid w:val="00007485"/>
    <w:rsid w:val="00012DB4"/>
    <w:rsid w:val="000145F3"/>
    <w:rsid w:val="000155A5"/>
    <w:rsid w:val="0001585F"/>
    <w:rsid w:val="0001649B"/>
    <w:rsid w:val="00017F0E"/>
    <w:rsid w:val="00021B14"/>
    <w:rsid w:val="000246BA"/>
    <w:rsid w:val="0002682B"/>
    <w:rsid w:val="00026ECF"/>
    <w:rsid w:val="000305AB"/>
    <w:rsid w:val="000333C8"/>
    <w:rsid w:val="00034060"/>
    <w:rsid w:val="00034188"/>
    <w:rsid w:val="00034952"/>
    <w:rsid w:val="000356E7"/>
    <w:rsid w:val="00035FFF"/>
    <w:rsid w:val="00036106"/>
    <w:rsid w:val="00037576"/>
    <w:rsid w:val="00037D38"/>
    <w:rsid w:val="00037FF5"/>
    <w:rsid w:val="000413FB"/>
    <w:rsid w:val="000423B1"/>
    <w:rsid w:val="000437D7"/>
    <w:rsid w:val="00044DD1"/>
    <w:rsid w:val="00050530"/>
    <w:rsid w:val="00051FC4"/>
    <w:rsid w:val="00052AF9"/>
    <w:rsid w:val="00053906"/>
    <w:rsid w:val="00054CEC"/>
    <w:rsid w:val="00055EAE"/>
    <w:rsid w:val="000618CC"/>
    <w:rsid w:val="0006199F"/>
    <w:rsid w:val="00062686"/>
    <w:rsid w:val="0006280C"/>
    <w:rsid w:val="00062EE3"/>
    <w:rsid w:val="000633E6"/>
    <w:rsid w:val="00063E89"/>
    <w:rsid w:val="000649E9"/>
    <w:rsid w:val="00072B42"/>
    <w:rsid w:val="0007493D"/>
    <w:rsid w:val="00074A20"/>
    <w:rsid w:val="00076DA1"/>
    <w:rsid w:val="00076FB6"/>
    <w:rsid w:val="00080750"/>
    <w:rsid w:val="00083FEB"/>
    <w:rsid w:val="00084DFE"/>
    <w:rsid w:val="0008546F"/>
    <w:rsid w:val="00085727"/>
    <w:rsid w:val="00085886"/>
    <w:rsid w:val="00086725"/>
    <w:rsid w:val="00087A2D"/>
    <w:rsid w:val="00087A34"/>
    <w:rsid w:val="00087DBA"/>
    <w:rsid w:val="00093996"/>
    <w:rsid w:val="00094AE2"/>
    <w:rsid w:val="00094B73"/>
    <w:rsid w:val="00094C72"/>
    <w:rsid w:val="00095B4C"/>
    <w:rsid w:val="0009719C"/>
    <w:rsid w:val="00097621"/>
    <w:rsid w:val="000A0B40"/>
    <w:rsid w:val="000A3D00"/>
    <w:rsid w:val="000A3F5E"/>
    <w:rsid w:val="000A577F"/>
    <w:rsid w:val="000A5E40"/>
    <w:rsid w:val="000A630E"/>
    <w:rsid w:val="000B0897"/>
    <w:rsid w:val="000B2306"/>
    <w:rsid w:val="000B26C0"/>
    <w:rsid w:val="000B2B67"/>
    <w:rsid w:val="000B5378"/>
    <w:rsid w:val="000B56ED"/>
    <w:rsid w:val="000B7DB3"/>
    <w:rsid w:val="000C0C78"/>
    <w:rsid w:val="000C391A"/>
    <w:rsid w:val="000C439A"/>
    <w:rsid w:val="000C5136"/>
    <w:rsid w:val="000C5400"/>
    <w:rsid w:val="000C6528"/>
    <w:rsid w:val="000C6A38"/>
    <w:rsid w:val="000C7892"/>
    <w:rsid w:val="000C7F2F"/>
    <w:rsid w:val="000D09D7"/>
    <w:rsid w:val="000D124A"/>
    <w:rsid w:val="000D1290"/>
    <w:rsid w:val="000D1A20"/>
    <w:rsid w:val="000D29AD"/>
    <w:rsid w:val="000D34A7"/>
    <w:rsid w:val="000D593C"/>
    <w:rsid w:val="000D6903"/>
    <w:rsid w:val="000E0D87"/>
    <w:rsid w:val="000E2762"/>
    <w:rsid w:val="000E5051"/>
    <w:rsid w:val="000E5921"/>
    <w:rsid w:val="000E5DE6"/>
    <w:rsid w:val="000E5E4C"/>
    <w:rsid w:val="000E7FF9"/>
    <w:rsid w:val="000F0819"/>
    <w:rsid w:val="000F16B4"/>
    <w:rsid w:val="000F3AFB"/>
    <w:rsid w:val="000F424C"/>
    <w:rsid w:val="000F4CBA"/>
    <w:rsid w:val="000F4FA3"/>
    <w:rsid w:val="000F7028"/>
    <w:rsid w:val="00100C3B"/>
    <w:rsid w:val="00100D8C"/>
    <w:rsid w:val="00101C4D"/>
    <w:rsid w:val="001023AF"/>
    <w:rsid w:val="001034B9"/>
    <w:rsid w:val="00103F25"/>
    <w:rsid w:val="001041DB"/>
    <w:rsid w:val="00104DE2"/>
    <w:rsid w:val="001051CC"/>
    <w:rsid w:val="0010559B"/>
    <w:rsid w:val="00107BF0"/>
    <w:rsid w:val="00107F8A"/>
    <w:rsid w:val="001103CD"/>
    <w:rsid w:val="0011159A"/>
    <w:rsid w:val="00111C4A"/>
    <w:rsid w:val="00112CA9"/>
    <w:rsid w:val="001200C3"/>
    <w:rsid w:val="001218BC"/>
    <w:rsid w:val="00122064"/>
    <w:rsid w:val="001221A1"/>
    <w:rsid w:val="00130719"/>
    <w:rsid w:val="00130E49"/>
    <w:rsid w:val="001318C7"/>
    <w:rsid w:val="00133679"/>
    <w:rsid w:val="0013388E"/>
    <w:rsid w:val="001342EF"/>
    <w:rsid w:val="0013666F"/>
    <w:rsid w:val="0013694A"/>
    <w:rsid w:val="00137709"/>
    <w:rsid w:val="001377F6"/>
    <w:rsid w:val="0014534F"/>
    <w:rsid w:val="00145602"/>
    <w:rsid w:val="00145B37"/>
    <w:rsid w:val="00147461"/>
    <w:rsid w:val="0014785B"/>
    <w:rsid w:val="00147CBE"/>
    <w:rsid w:val="00150198"/>
    <w:rsid w:val="001519FC"/>
    <w:rsid w:val="001555B0"/>
    <w:rsid w:val="00160170"/>
    <w:rsid w:val="00162840"/>
    <w:rsid w:val="00164101"/>
    <w:rsid w:val="00166633"/>
    <w:rsid w:val="00166EDC"/>
    <w:rsid w:val="00167619"/>
    <w:rsid w:val="001676C5"/>
    <w:rsid w:val="00167E77"/>
    <w:rsid w:val="00170E26"/>
    <w:rsid w:val="001716DA"/>
    <w:rsid w:val="00171C2D"/>
    <w:rsid w:val="00173B30"/>
    <w:rsid w:val="00173E56"/>
    <w:rsid w:val="001750A3"/>
    <w:rsid w:val="00176B72"/>
    <w:rsid w:val="00177A8F"/>
    <w:rsid w:val="00181007"/>
    <w:rsid w:val="001811F6"/>
    <w:rsid w:val="00181F16"/>
    <w:rsid w:val="0018295C"/>
    <w:rsid w:val="00182A06"/>
    <w:rsid w:val="00184F4E"/>
    <w:rsid w:val="00184F6D"/>
    <w:rsid w:val="00185238"/>
    <w:rsid w:val="00185689"/>
    <w:rsid w:val="00186E0F"/>
    <w:rsid w:val="0018760B"/>
    <w:rsid w:val="00190246"/>
    <w:rsid w:val="001933A9"/>
    <w:rsid w:val="00194210"/>
    <w:rsid w:val="00196637"/>
    <w:rsid w:val="001975A3"/>
    <w:rsid w:val="001975E3"/>
    <w:rsid w:val="00197C92"/>
    <w:rsid w:val="001A0874"/>
    <w:rsid w:val="001A22BF"/>
    <w:rsid w:val="001A349E"/>
    <w:rsid w:val="001A45F0"/>
    <w:rsid w:val="001A5081"/>
    <w:rsid w:val="001A54D8"/>
    <w:rsid w:val="001B3222"/>
    <w:rsid w:val="001B3569"/>
    <w:rsid w:val="001B3CEB"/>
    <w:rsid w:val="001B52D9"/>
    <w:rsid w:val="001B6EF7"/>
    <w:rsid w:val="001B7405"/>
    <w:rsid w:val="001B76C9"/>
    <w:rsid w:val="001C030A"/>
    <w:rsid w:val="001C0752"/>
    <w:rsid w:val="001C1471"/>
    <w:rsid w:val="001C23AC"/>
    <w:rsid w:val="001C2E65"/>
    <w:rsid w:val="001C35B9"/>
    <w:rsid w:val="001C3D37"/>
    <w:rsid w:val="001C3D4E"/>
    <w:rsid w:val="001C44EA"/>
    <w:rsid w:val="001C5096"/>
    <w:rsid w:val="001C53CB"/>
    <w:rsid w:val="001C6FEA"/>
    <w:rsid w:val="001C7554"/>
    <w:rsid w:val="001D03DB"/>
    <w:rsid w:val="001D052E"/>
    <w:rsid w:val="001D5121"/>
    <w:rsid w:val="001D71E0"/>
    <w:rsid w:val="001E0060"/>
    <w:rsid w:val="001E45A0"/>
    <w:rsid w:val="001E5CD6"/>
    <w:rsid w:val="001E600B"/>
    <w:rsid w:val="001F10E6"/>
    <w:rsid w:val="001F29DB"/>
    <w:rsid w:val="001F3863"/>
    <w:rsid w:val="001F4CA7"/>
    <w:rsid w:val="001F4E87"/>
    <w:rsid w:val="001F540F"/>
    <w:rsid w:val="001F6560"/>
    <w:rsid w:val="001F6EFA"/>
    <w:rsid w:val="001F795E"/>
    <w:rsid w:val="001F7C25"/>
    <w:rsid w:val="001F7F75"/>
    <w:rsid w:val="00200A5B"/>
    <w:rsid w:val="002014C5"/>
    <w:rsid w:val="00201553"/>
    <w:rsid w:val="0020215F"/>
    <w:rsid w:val="00202C73"/>
    <w:rsid w:val="002033DB"/>
    <w:rsid w:val="00204982"/>
    <w:rsid w:val="00204BD3"/>
    <w:rsid w:val="00204CD3"/>
    <w:rsid w:val="00204E67"/>
    <w:rsid w:val="00207FAA"/>
    <w:rsid w:val="0021070B"/>
    <w:rsid w:val="00211796"/>
    <w:rsid w:val="0021189F"/>
    <w:rsid w:val="0021211E"/>
    <w:rsid w:val="002141BF"/>
    <w:rsid w:val="00215231"/>
    <w:rsid w:val="00215EB5"/>
    <w:rsid w:val="00217171"/>
    <w:rsid w:val="00220678"/>
    <w:rsid w:val="00221D03"/>
    <w:rsid w:val="00222455"/>
    <w:rsid w:val="00222ECF"/>
    <w:rsid w:val="002244BC"/>
    <w:rsid w:val="00225CD3"/>
    <w:rsid w:val="002268F3"/>
    <w:rsid w:val="00226FF7"/>
    <w:rsid w:val="00230384"/>
    <w:rsid w:val="002311C8"/>
    <w:rsid w:val="0023134E"/>
    <w:rsid w:val="002316E6"/>
    <w:rsid w:val="0023250A"/>
    <w:rsid w:val="00232991"/>
    <w:rsid w:val="00232B20"/>
    <w:rsid w:val="00234317"/>
    <w:rsid w:val="0023433C"/>
    <w:rsid w:val="00236E9B"/>
    <w:rsid w:val="002377F4"/>
    <w:rsid w:val="00240A1F"/>
    <w:rsid w:val="00240B49"/>
    <w:rsid w:val="00240C58"/>
    <w:rsid w:val="00240D16"/>
    <w:rsid w:val="00241830"/>
    <w:rsid w:val="0024214D"/>
    <w:rsid w:val="00242735"/>
    <w:rsid w:val="00243131"/>
    <w:rsid w:val="0024362E"/>
    <w:rsid w:val="00244B64"/>
    <w:rsid w:val="00245AC7"/>
    <w:rsid w:val="00245C43"/>
    <w:rsid w:val="00245C61"/>
    <w:rsid w:val="00245DFE"/>
    <w:rsid w:val="00245FC6"/>
    <w:rsid w:val="002477E6"/>
    <w:rsid w:val="00250DA5"/>
    <w:rsid w:val="002512F6"/>
    <w:rsid w:val="00251B77"/>
    <w:rsid w:val="00251E39"/>
    <w:rsid w:val="00253194"/>
    <w:rsid w:val="00253600"/>
    <w:rsid w:val="00254180"/>
    <w:rsid w:val="0025589D"/>
    <w:rsid w:val="00255BBE"/>
    <w:rsid w:val="002563FE"/>
    <w:rsid w:val="002567DC"/>
    <w:rsid w:val="002575DA"/>
    <w:rsid w:val="00257CEF"/>
    <w:rsid w:val="00261176"/>
    <w:rsid w:val="0026207F"/>
    <w:rsid w:val="00262265"/>
    <w:rsid w:val="0026384A"/>
    <w:rsid w:val="00265079"/>
    <w:rsid w:val="0026640C"/>
    <w:rsid w:val="00266A82"/>
    <w:rsid w:val="00267B8B"/>
    <w:rsid w:val="0027050E"/>
    <w:rsid w:val="002708DA"/>
    <w:rsid w:val="00271D89"/>
    <w:rsid w:val="002724D9"/>
    <w:rsid w:val="00272C31"/>
    <w:rsid w:val="0027309D"/>
    <w:rsid w:val="00273872"/>
    <w:rsid w:val="00275C80"/>
    <w:rsid w:val="00275C9F"/>
    <w:rsid w:val="00276000"/>
    <w:rsid w:val="0028090D"/>
    <w:rsid w:val="00281585"/>
    <w:rsid w:val="00282417"/>
    <w:rsid w:val="00283E61"/>
    <w:rsid w:val="00283E6B"/>
    <w:rsid w:val="002847AD"/>
    <w:rsid w:val="002856D9"/>
    <w:rsid w:val="00287ADB"/>
    <w:rsid w:val="00287EBA"/>
    <w:rsid w:val="00290C0D"/>
    <w:rsid w:val="00291582"/>
    <w:rsid w:val="002915BB"/>
    <w:rsid w:val="00291B1E"/>
    <w:rsid w:val="00292549"/>
    <w:rsid w:val="00293F35"/>
    <w:rsid w:val="002A2E30"/>
    <w:rsid w:val="002A3200"/>
    <w:rsid w:val="002A39D8"/>
    <w:rsid w:val="002A57BE"/>
    <w:rsid w:val="002A70E7"/>
    <w:rsid w:val="002B0F00"/>
    <w:rsid w:val="002B1A3C"/>
    <w:rsid w:val="002B248D"/>
    <w:rsid w:val="002B45C5"/>
    <w:rsid w:val="002B499F"/>
    <w:rsid w:val="002B51FD"/>
    <w:rsid w:val="002C1856"/>
    <w:rsid w:val="002C2EE7"/>
    <w:rsid w:val="002C3137"/>
    <w:rsid w:val="002C4551"/>
    <w:rsid w:val="002C487B"/>
    <w:rsid w:val="002D12BC"/>
    <w:rsid w:val="002D1968"/>
    <w:rsid w:val="002D1E0F"/>
    <w:rsid w:val="002D2AAF"/>
    <w:rsid w:val="002D2F84"/>
    <w:rsid w:val="002D3438"/>
    <w:rsid w:val="002D34BC"/>
    <w:rsid w:val="002D3AF7"/>
    <w:rsid w:val="002D3B4D"/>
    <w:rsid w:val="002D49BA"/>
    <w:rsid w:val="002D4D26"/>
    <w:rsid w:val="002D6990"/>
    <w:rsid w:val="002D6B7D"/>
    <w:rsid w:val="002E2BE6"/>
    <w:rsid w:val="002E335D"/>
    <w:rsid w:val="002E6C3D"/>
    <w:rsid w:val="002E72D2"/>
    <w:rsid w:val="002E7C53"/>
    <w:rsid w:val="002F5449"/>
    <w:rsid w:val="002F580E"/>
    <w:rsid w:val="002F6363"/>
    <w:rsid w:val="002F736C"/>
    <w:rsid w:val="002F7D1D"/>
    <w:rsid w:val="002F7FBD"/>
    <w:rsid w:val="00301C7B"/>
    <w:rsid w:val="003036B5"/>
    <w:rsid w:val="0030380C"/>
    <w:rsid w:val="0030457E"/>
    <w:rsid w:val="003059D1"/>
    <w:rsid w:val="00306E5B"/>
    <w:rsid w:val="00307E62"/>
    <w:rsid w:val="0031010B"/>
    <w:rsid w:val="00310E48"/>
    <w:rsid w:val="003112E6"/>
    <w:rsid w:val="00313229"/>
    <w:rsid w:val="00313BD5"/>
    <w:rsid w:val="00314E5C"/>
    <w:rsid w:val="0031563A"/>
    <w:rsid w:val="00315C53"/>
    <w:rsid w:val="003170A1"/>
    <w:rsid w:val="0032117F"/>
    <w:rsid w:val="00322468"/>
    <w:rsid w:val="003232DA"/>
    <w:rsid w:val="00323F9C"/>
    <w:rsid w:val="003240B6"/>
    <w:rsid w:val="00324520"/>
    <w:rsid w:val="00324545"/>
    <w:rsid w:val="003257B2"/>
    <w:rsid w:val="00325D27"/>
    <w:rsid w:val="003263AA"/>
    <w:rsid w:val="003264C6"/>
    <w:rsid w:val="00333F51"/>
    <w:rsid w:val="00334749"/>
    <w:rsid w:val="00337248"/>
    <w:rsid w:val="0033781E"/>
    <w:rsid w:val="00337913"/>
    <w:rsid w:val="00341A04"/>
    <w:rsid w:val="003428DE"/>
    <w:rsid w:val="0034462B"/>
    <w:rsid w:val="003455CB"/>
    <w:rsid w:val="003465E6"/>
    <w:rsid w:val="00351038"/>
    <w:rsid w:val="003511FA"/>
    <w:rsid w:val="003514D9"/>
    <w:rsid w:val="00352207"/>
    <w:rsid w:val="00353863"/>
    <w:rsid w:val="003563D4"/>
    <w:rsid w:val="00360D81"/>
    <w:rsid w:val="00362947"/>
    <w:rsid w:val="00362BAD"/>
    <w:rsid w:val="00362D05"/>
    <w:rsid w:val="0036405A"/>
    <w:rsid w:val="0036473B"/>
    <w:rsid w:val="00364B00"/>
    <w:rsid w:val="00364D3B"/>
    <w:rsid w:val="003667A3"/>
    <w:rsid w:val="00367941"/>
    <w:rsid w:val="003701B1"/>
    <w:rsid w:val="00370278"/>
    <w:rsid w:val="00370C0B"/>
    <w:rsid w:val="003723D5"/>
    <w:rsid w:val="00377E74"/>
    <w:rsid w:val="00381EA8"/>
    <w:rsid w:val="00385E7C"/>
    <w:rsid w:val="003867FA"/>
    <w:rsid w:val="0038760B"/>
    <w:rsid w:val="0038788D"/>
    <w:rsid w:val="00387CC4"/>
    <w:rsid w:val="003901C1"/>
    <w:rsid w:val="003907C0"/>
    <w:rsid w:val="00391A55"/>
    <w:rsid w:val="00391E6B"/>
    <w:rsid w:val="0039271F"/>
    <w:rsid w:val="00394E10"/>
    <w:rsid w:val="0039558B"/>
    <w:rsid w:val="00397D76"/>
    <w:rsid w:val="003A02D4"/>
    <w:rsid w:val="003A0F6A"/>
    <w:rsid w:val="003A118B"/>
    <w:rsid w:val="003A1BEC"/>
    <w:rsid w:val="003A1CAC"/>
    <w:rsid w:val="003A1F54"/>
    <w:rsid w:val="003A2010"/>
    <w:rsid w:val="003A27A8"/>
    <w:rsid w:val="003A317D"/>
    <w:rsid w:val="003A3F26"/>
    <w:rsid w:val="003B04C9"/>
    <w:rsid w:val="003B0B5A"/>
    <w:rsid w:val="003B1772"/>
    <w:rsid w:val="003B33C8"/>
    <w:rsid w:val="003B4F41"/>
    <w:rsid w:val="003B57C0"/>
    <w:rsid w:val="003B5BA5"/>
    <w:rsid w:val="003B61B8"/>
    <w:rsid w:val="003B6475"/>
    <w:rsid w:val="003B69C4"/>
    <w:rsid w:val="003C18BC"/>
    <w:rsid w:val="003C1C3A"/>
    <w:rsid w:val="003C1CDA"/>
    <w:rsid w:val="003C394F"/>
    <w:rsid w:val="003C39F0"/>
    <w:rsid w:val="003C51DC"/>
    <w:rsid w:val="003C6B40"/>
    <w:rsid w:val="003C7930"/>
    <w:rsid w:val="003D0720"/>
    <w:rsid w:val="003D18BB"/>
    <w:rsid w:val="003D1FC8"/>
    <w:rsid w:val="003D23EE"/>
    <w:rsid w:val="003D2DD6"/>
    <w:rsid w:val="003D3BF8"/>
    <w:rsid w:val="003D3FB7"/>
    <w:rsid w:val="003E057E"/>
    <w:rsid w:val="003E0A58"/>
    <w:rsid w:val="003E1AB6"/>
    <w:rsid w:val="003E2248"/>
    <w:rsid w:val="003E33F3"/>
    <w:rsid w:val="003E3DF7"/>
    <w:rsid w:val="003E4EA8"/>
    <w:rsid w:val="003E682F"/>
    <w:rsid w:val="003E786F"/>
    <w:rsid w:val="003F1AC8"/>
    <w:rsid w:val="003F33D7"/>
    <w:rsid w:val="003F3F2D"/>
    <w:rsid w:val="003F4931"/>
    <w:rsid w:val="003F4AF4"/>
    <w:rsid w:val="003F4D2C"/>
    <w:rsid w:val="003F5667"/>
    <w:rsid w:val="003F573C"/>
    <w:rsid w:val="003F5FA3"/>
    <w:rsid w:val="003F6791"/>
    <w:rsid w:val="003F7629"/>
    <w:rsid w:val="00400C86"/>
    <w:rsid w:val="00400F4F"/>
    <w:rsid w:val="004012DC"/>
    <w:rsid w:val="00402342"/>
    <w:rsid w:val="00404624"/>
    <w:rsid w:val="00406877"/>
    <w:rsid w:val="0040699D"/>
    <w:rsid w:val="0040737C"/>
    <w:rsid w:val="00407636"/>
    <w:rsid w:val="0040784B"/>
    <w:rsid w:val="00411335"/>
    <w:rsid w:val="0041140D"/>
    <w:rsid w:val="00413BB3"/>
    <w:rsid w:val="004145E6"/>
    <w:rsid w:val="004151E0"/>
    <w:rsid w:val="004161C0"/>
    <w:rsid w:val="004168B3"/>
    <w:rsid w:val="00416DCE"/>
    <w:rsid w:val="00416E48"/>
    <w:rsid w:val="00417571"/>
    <w:rsid w:val="004207E7"/>
    <w:rsid w:val="00424035"/>
    <w:rsid w:val="004257FC"/>
    <w:rsid w:val="00426273"/>
    <w:rsid w:val="00426569"/>
    <w:rsid w:val="004274F0"/>
    <w:rsid w:val="00431C06"/>
    <w:rsid w:val="00432228"/>
    <w:rsid w:val="00435120"/>
    <w:rsid w:val="00435CEF"/>
    <w:rsid w:val="004407A3"/>
    <w:rsid w:val="00440A34"/>
    <w:rsid w:val="004413D3"/>
    <w:rsid w:val="00442A97"/>
    <w:rsid w:val="00442F2F"/>
    <w:rsid w:val="00443DC6"/>
    <w:rsid w:val="00445D51"/>
    <w:rsid w:val="0044619E"/>
    <w:rsid w:val="00446B03"/>
    <w:rsid w:val="0045088C"/>
    <w:rsid w:val="00452153"/>
    <w:rsid w:val="0045276A"/>
    <w:rsid w:val="00454EB6"/>
    <w:rsid w:val="00455F76"/>
    <w:rsid w:val="004603EB"/>
    <w:rsid w:val="00460A31"/>
    <w:rsid w:val="004614AD"/>
    <w:rsid w:val="004625E9"/>
    <w:rsid w:val="004629E0"/>
    <w:rsid w:val="00462B3A"/>
    <w:rsid w:val="004631BE"/>
    <w:rsid w:val="00463939"/>
    <w:rsid w:val="004639F8"/>
    <w:rsid w:val="0046642E"/>
    <w:rsid w:val="0046665D"/>
    <w:rsid w:val="00466CE8"/>
    <w:rsid w:val="00467B64"/>
    <w:rsid w:val="00471022"/>
    <w:rsid w:val="004713B1"/>
    <w:rsid w:val="0047254E"/>
    <w:rsid w:val="004725B1"/>
    <w:rsid w:val="0047266E"/>
    <w:rsid w:val="00474BF9"/>
    <w:rsid w:val="00476101"/>
    <w:rsid w:val="004804A2"/>
    <w:rsid w:val="004819F2"/>
    <w:rsid w:val="00481FEA"/>
    <w:rsid w:val="004827B8"/>
    <w:rsid w:val="0048460B"/>
    <w:rsid w:val="00485FAE"/>
    <w:rsid w:val="00486954"/>
    <w:rsid w:val="00486ED6"/>
    <w:rsid w:val="0048713B"/>
    <w:rsid w:val="00490F11"/>
    <w:rsid w:val="00493625"/>
    <w:rsid w:val="00495E21"/>
    <w:rsid w:val="0049637A"/>
    <w:rsid w:val="00496854"/>
    <w:rsid w:val="00496BBA"/>
    <w:rsid w:val="004A1757"/>
    <w:rsid w:val="004A255E"/>
    <w:rsid w:val="004A282D"/>
    <w:rsid w:val="004A3978"/>
    <w:rsid w:val="004A3E55"/>
    <w:rsid w:val="004A3E9A"/>
    <w:rsid w:val="004A4D44"/>
    <w:rsid w:val="004A52F0"/>
    <w:rsid w:val="004A65EF"/>
    <w:rsid w:val="004A6818"/>
    <w:rsid w:val="004B0569"/>
    <w:rsid w:val="004B0D6E"/>
    <w:rsid w:val="004B1979"/>
    <w:rsid w:val="004B1DD4"/>
    <w:rsid w:val="004B28D2"/>
    <w:rsid w:val="004B2A54"/>
    <w:rsid w:val="004B3060"/>
    <w:rsid w:val="004B33EF"/>
    <w:rsid w:val="004B3726"/>
    <w:rsid w:val="004B556B"/>
    <w:rsid w:val="004B70B6"/>
    <w:rsid w:val="004B7498"/>
    <w:rsid w:val="004B761B"/>
    <w:rsid w:val="004C01F7"/>
    <w:rsid w:val="004C043F"/>
    <w:rsid w:val="004C095F"/>
    <w:rsid w:val="004C2111"/>
    <w:rsid w:val="004C25ED"/>
    <w:rsid w:val="004C2ECC"/>
    <w:rsid w:val="004C33C0"/>
    <w:rsid w:val="004C423F"/>
    <w:rsid w:val="004C474F"/>
    <w:rsid w:val="004C5B5C"/>
    <w:rsid w:val="004C7F3F"/>
    <w:rsid w:val="004D0558"/>
    <w:rsid w:val="004D0DD5"/>
    <w:rsid w:val="004D3351"/>
    <w:rsid w:val="004D3B24"/>
    <w:rsid w:val="004D3B39"/>
    <w:rsid w:val="004D4311"/>
    <w:rsid w:val="004D6BB3"/>
    <w:rsid w:val="004E0EE1"/>
    <w:rsid w:val="004E0F80"/>
    <w:rsid w:val="004E17ED"/>
    <w:rsid w:val="004E1D78"/>
    <w:rsid w:val="004E22B5"/>
    <w:rsid w:val="004E326B"/>
    <w:rsid w:val="004E4E61"/>
    <w:rsid w:val="004E5378"/>
    <w:rsid w:val="004E5384"/>
    <w:rsid w:val="004E754C"/>
    <w:rsid w:val="004E78E5"/>
    <w:rsid w:val="004E7D21"/>
    <w:rsid w:val="004F0658"/>
    <w:rsid w:val="004F0BDD"/>
    <w:rsid w:val="004F1B40"/>
    <w:rsid w:val="004F2A9B"/>
    <w:rsid w:val="004F5FD8"/>
    <w:rsid w:val="004F674E"/>
    <w:rsid w:val="004F6BA4"/>
    <w:rsid w:val="0050078B"/>
    <w:rsid w:val="00500D17"/>
    <w:rsid w:val="0050192E"/>
    <w:rsid w:val="005022BD"/>
    <w:rsid w:val="00502570"/>
    <w:rsid w:val="00502649"/>
    <w:rsid w:val="005026BA"/>
    <w:rsid w:val="00503B5B"/>
    <w:rsid w:val="00504F08"/>
    <w:rsid w:val="00504FAC"/>
    <w:rsid w:val="00507AD5"/>
    <w:rsid w:val="00507B19"/>
    <w:rsid w:val="0051081A"/>
    <w:rsid w:val="005117EA"/>
    <w:rsid w:val="00513153"/>
    <w:rsid w:val="005144C4"/>
    <w:rsid w:val="00514DE8"/>
    <w:rsid w:val="00516BE3"/>
    <w:rsid w:val="00516F1B"/>
    <w:rsid w:val="00521D8C"/>
    <w:rsid w:val="00523BAA"/>
    <w:rsid w:val="00523F4D"/>
    <w:rsid w:val="0052400C"/>
    <w:rsid w:val="005247C3"/>
    <w:rsid w:val="005248E2"/>
    <w:rsid w:val="00524FFC"/>
    <w:rsid w:val="00525BEB"/>
    <w:rsid w:val="005262CA"/>
    <w:rsid w:val="00526387"/>
    <w:rsid w:val="00526475"/>
    <w:rsid w:val="00527689"/>
    <w:rsid w:val="005315D2"/>
    <w:rsid w:val="00531D4D"/>
    <w:rsid w:val="00532091"/>
    <w:rsid w:val="00533280"/>
    <w:rsid w:val="005337E6"/>
    <w:rsid w:val="00533B27"/>
    <w:rsid w:val="00533DCC"/>
    <w:rsid w:val="005365C8"/>
    <w:rsid w:val="00540F39"/>
    <w:rsid w:val="00540FC3"/>
    <w:rsid w:val="00544C5F"/>
    <w:rsid w:val="00545F94"/>
    <w:rsid w:val="0054664B"/>
    <w:rsid w:val="00547398"/>
    <w:rsid w:val="0054756B"/>
    <w:rsid w:val="00547C1E"/>
    <w:rsid w:val="00550258"/>
    <w:rsid w:val="0055166A"/>
    <w:rsid w:val="005516E2"/>
    <w:rsid w:val="0055227C"/>
    <w:rsid w:val="005531C6"/>
    <w:rsid w:val="00553885"/>
    <w:rsid w:val="00554375"/>
    <w:rsid w:val="00554E5C"/>
    <w:rsid w:val="0055653A"/>
    <w:rsid w:val="00556859"/>
    <w:rsid w:val="00557A53"/>
    <w:rsid w:val="00557E2E"/>
    <w:rsid w:val="0056125F"/>
    <w:rsid w:val="0056317B"/>
    <w:rsid w:val="00563671"/>
    <w:rsid w:val="00564ACF"/>
    <w:rsid w:val="005666D2"/>
    <w:rsid w:val="00566A84"/>
    <w:rsid w:val="00567C78"/>
    <w:rsid w:val="00570190"/>
    <w:rsid w:val="00571B5C"/>
    <w:rsid w:val="00571D5E"/>
    <w:rsid w:val="00571DE3"/>
    <w:rsid w:val="00575FD3"/>
    <w:rsid w:val="00577677"/>
    <w:rsid w:val="00577A60"/>
    <w:rsid w:val="00580B96"/>
    <w:rsid w:val="00582089"/>
    <w:rsid w:val="00584F9B"/>
    <w:rsid w:val="00585249"/>
    <w:rsid w:val="00585FE9"/>
    <w:rsid w:val="00590831"/>
    <w:rsid w:val="005908FC"/>
    <w:rsid w:val="00590AF1"/>
    <w:rsid w:val="0059138B"/>
    <w:rsid w:val="00591E64"/>
    <w:rsid w:val="00592884"/>
    <w:rsid w:val="00594E21"/>
    <w:rsid w:val="00595934"/>
    <w:rsid w:val="005961D6"/>
    <w:rsid w:val="00596EC2"/>
    <w:rsid w:val="005A04B9"/>
    <w:rsid w:val="005A10B7"/>
    <w:rsid w:val="005A2027"/>
    <w:rsid w:val="005A22B9"/>
    <w:rsid w:val="005A2F65"/>
    <w:rsid w:val="005A302A"/>
    <w:rsid w:val="005A3718"/>
    <w:rsid w:val="005A45C9"/>
    <w:rsid w:val="005A5440"/>
    <w:rsid w:val="005A6420"/>
    <w:rsid w:val="005A6AD1"/>
    <w:rsid w:val="005A6C8C"/>
    <w:rsid w:val="005A7848"/>
    <w:rsid w:val="005B136E"/>
    <w:rsid w:val="005B1A55"/>
    <w:rsid w:val="005B1F96"/>
    <w:rsid w:val="005B2B8C"/>
    <w:rsid w:val="005B4335"/>
    <w:rsid w:val="005B56C7"/>
    <w:rsid w:val="005B5C72"/>
    <w:rsid w:val="005B63A3"/>
    <w:rsid w:val="005B756C"/>
    <w:rsid w:val="005B7DEB"/>
    <w:rsid w:val="005C00CB"/>
    <w:rsid w:val="005C046A"/>
    <w:rsid w:val="005C13CB"/>
    <w:rsid w:val="005C1970"/>
    <w:rsid w:val="005C1F83"/>
    <w:rsid w:val="005C26E3"/>
    <w:rsid w:val="005C32A4"/>
    <w:rsid w:val="005C40CC"/>
    <w:rsid w:val="005C47F5"/>
    <w:rsid w:val="005C62BD"/>
    <w:rsid w:val="005C73C7"/>
    <w:rsid w:val="005C753A"/>
    <w:rsid w:val="005D0775"/>
    <w:rsid w:val="005D126B"/>
    <w:rsid w:val="005D13A7"/>
    <w:rsid w:val="005D3950"/>
    <w:rsid w:val="005D59A3"/>
    <w:rsid w:val="005D75D8"/>
    <w:rsid w:val="005E1F6C"/>
    <w:rsid w:val="005E3172"/>
    <w:rsid w:val="005E472A"/>
    <w:rsid w:val="005E4FB0"/>
    <w:rsid w:val="005E79AC"/>
    <w:rsid w:val="005F0020"/>
    <w:rsid w:val="005F0434"/>
    <w:rsid w:val="005F0905"/>
    <w:rsid w:val="005F091E"/>
    <w:rsid w:val="005F101F"/>
    <w:rsid w:val="005F23D4"/>
    <w:rsid w:val="005F3265"/>
    <w:rsid w:val="005F38A0"/>
    <w:rsid w:val="005F55CC"/>
    <w:rsid w:val="005F5C7C"/>
    <w:rsid w:val="005F6D2D"/>
    <w:rsid w:val="005F7414"/>
    <w:rsid w:val="005F7D8A"/>
    <w:rsid w:val="00600949"/>
    <w:rsid w:val="006033AA"/>
    <w:rsid w:val="006074F9"/>
    <w:rsid w:val="006116AE"/>
    <w:rsid w:val="0061305B"/>
    <w:rsid w:val="00614CE6"/>
    <w:rsid w:val="00615062"/>
    <w:rsid w:val="00615323"/>
    <w:rsid w:val="006200EF"/>
    <w:rsid w:val="00620946"/>
    <w:rsid w:val="00621A0C"/>
    <w:rsid w:val="00622FAA"/>
    <w:rsid w:val="006249BB"/>
    <w:rsid w:val="00627272"/>
    <w:rsid w:val="00627B72"/>
    <w:rsid w:val="00627EAF"/>
    <w:rsid w:val="00627EF9"/>
    <w:rsid w:val="00631822"/>
    <w:rsid w:val="0063196D"/>
    <w:rsid w:val="00631CEB"/>
    <w:rsid w:val="00631F6C"/>
    <w:rsid w:val="0063239B"/>
    <w:rsid w:val="00632897"/>
    <w:rsid w:val="00634649"/>
    <w:rsid w:val="0063590E"/>
    <w:rsid w:val="00635E23"/>
    <w:rsid w:val="006366A5"/>
    <w:rsid w:val="00636BB2"/>
    <w:rsid w:val="00637DA1"/>
    <w:rsid w:val="006433A6"/>
    <w:rsid w:val="0064353A"/>
    <w:rsid w:val="0064358D"/>
    <w:rsid w:val="00643C5C"/>
    <w:rsid w:val="00645F52"/>
    <w:rsid w:val="006513CB"/>
    <w:rsid w:val="00651840"/>
    <w:rsid w:val="0065438E"/>
    <w:rsid w:val="00655D46"/>
    <w:rsid w:val="006561B9"/>
    <w:rsid w:val="00656218"/>
    <w:rsid w:val="00656DD2"/>
    <w:rsid w:val="0065734B"/>
    <w:rsid w:val="00660355"/>
    <w:rsid w:val="00661715"/>
    <w:rsid w:val="0066271C"/>
    <w:rsid w:val="006627EB"/>
    <w:rsid w:val="00663673"/>
    <w:rsid w:val="00663AA1"/>
    <w:rsid w:val="00663B0C"/>
    <w:rsid w:val="00664E71"/>
    <w:rsid w:val="0066659F"/>
    <w:rsid w:val="0067065A"/>
    <w:rsid w:val="00672DEF"/>
    <w:rsid w:val="00673988"/>
    <w:rsid w:val="00674060"/>
    <w:rsid w:val="0067695B"/>
    <w:rsid w:val="00677280"/>
    <w:rsid w:val="00677CCB"/>
    <w:rsid w:val="00677D61"/>
    <w:rsid w:val="0068044D"/>
    <w:rsid w:val="00680D2C"/>
    <w:rsid w:val="00680FE3"/>
    <w:rsid w:val="00681371"/>
    <w:rsid w:val="00681619"/>
    <w:rsid w:val="006816EA"/>
    <w:rsid w:val="00681757"/>
    <w:rsid w:val="006863E6"/>
    <w:rsid w:val="00693767"/>
    <w:rsid w:val="0069381E"/>
    <w:rsid w:val="00693C2B"/>
    <w:rsid w:val="006942F8"/>
    <w:rsid w:val="00695BCE"/>
    <w:rsid w:val="00696689"/>
    <w:rsid w:val="00696AAE"/>
    <w:rsid w:val="006A03AA"/>
    <w:rsid w:val="006A186A"/>
    <w:rsid w:val="006A286D"/>
    <w:rsid w:val="006A2CB2"/>
    <w:rsid w:val="006A31AB"/>
    <w:rsid w:val="006A35B0"/>
    <w:rsid w:val="006A417A"/>
    <w:rsid w:val="006A51EF"/>
    <w:rsid w:val="006B0274"/>
    <w:rsid w:val="006B1505"/>
    <w:rsid w:val="006B59AF"/>
    <w:rsid w:val="006B6890"/>
    <w:rsid w:val="006B7359"/>
    <w:rsid w:val="006C04CD"/>
    <w:rsid w:val="006C05C2"/>
    <w:rsid w:val="006C0C12"/>
    <w:rsid w:val="006C1DAA"/>
    <w:rsid w:val="006C22CA"/>
    <w:rsid w:val="006C25A8"/>
    <w:rsid w:val="006C3FF3"/>
    <w:rsid w:val="006C40B9"/>
    <w:rsid w:val="006D0CB7"/>
    <w:rsid w:val="006D1139"/>
    <w:rsid w:val="006D1BCA"/>
    <w:rsid w:val="006D1EE5"/>
    <w:rsid w:val="006D4227"/>
    <w:rsid w:val="006D5C47"/>
    <w:rsid w:val="006D5FEF"/>
    <w:rsid w:val="006D78B5"/>
    <w:rsid w:val="006D7FC3"/>
    <w:rsid w:val="006E049A"/>
    <w:rsid w:val="006E09EB"/>
    <w:rsid w:val="006E0FC8"/>
    <w:rsid w:val="006E181B"/>
    <w:rsid w:val="006E1841"/>
    <w:rsid w:val="006E1B39"/>
    <w:rsid w:val="006E333D"/>
    <w:rsid w:val="006E33DB"/>
    <w:rsid w:val="006E39A0"/>
    <w:rsid w:val="006E3A0C"/>
    <w:rsid w:val="006E3DAC"/>
    <w:rsid w:val="006E4F47"/>
    <w:rsid w:val="006E5415"/>
    <w:rsid w:val="006E5534"/>
    <w:rsid w:val="006F0114"/>
    <w:rsid w:val="006F139D"/>
    <w:rsid w:val="006F1B8B"/>
    <w:rsid w:val="006F39B0"/>
    <w:rsid w:val="006F3CED"/>
    <w:rsid w:val="007010DA"/>
    <w:rsid w:val="00701706"/>
    <w:rsid w:val="007025B7"/>
    <w:rsid w:val="007033D9"/>
    <w:rsid w:val="0070400F"/>
    <w:rsid w:val="0070451E"/>
    <w:rsid w:val="00705234"/>
    <w:rsid w:val="007073EF"/>
    <w:rsid w:val="007075A6"/>
    <w:rsid w:val="00707C72"/>
    <w:rsid w:val="00713A7A"/>
    <w:rsid w:val="00715393"/>
    <w:rsid w:val="00716092"/>
    <w:rsid w:val="007210E8"/>
    <w:rsid w:val="0072175C"/>
    <w:rsid w:val="00721E82"/>
    <w:rsid w:val="0072323F"/>
    <w:rsid w:val="00723C1D"/>
    <w:rsid w:val="00724081"/>
    <w:rsid w:val="0072512F"/>
    <w:rsid w:val="00726A0E"/>
    <w:rsid w:val="00727714"/>
    <w:rsid w:val="007277AF"/>
    <w:rsid w:val="00727AC3"/>
    <w:rsid w:val="00735122"/>
    <w:rsid w:val="00735BE3"/>
    <w:rsid w:val="007363F9"/>
    <w:rsid w:val="00736AF6"/>
    <w:rsid w:val="0073764C"/>
    <w:rsid w:val="0074249E"/>
    <w:rsid w:val="0074268E"/>
    <w:rsid w:val="00742777"/>
    <w:rsid w:val="00742BE6"/>
    <w:rsid w:val="00743A33"/>
    <w:rsid w:val="007442E8"/>
    <w:rsid w:val="0075019F"/>
    <w:rsid w:val="00751AEB"/>
    <w:rsid w:val="00751C31"/>
    <w:rsid w:val="00754053"/>
    <w:rsid w:val="0075669A"/>
    <w:rsid w:val="007569D8"/>
    <w:rsid w:val="00756C7F"/>
    <w:rsid w:val="00757237"/>
    <w:rsid w:val="007609A3"/>
    <w:rsid w:val="00760BA5"/>
    <w:rsid w:val="007620C8"/>
    <w:rsid w:val="00763CC3"/>
    <w:rsid w:val="00763F1F"/>
    <w:rsid w:val="0076407F"/>
    <w:rsid w:val="00765D64"/>
    <w:rsid w:val="0076639A"/>
    <w:rsid w:val="00766457"/>
    <w:rsid w:val="00766FF8"/>
    <w:rsid w:val="00770BEA"/>
    <w:rsid w:val="00770CD3"/>
    <w:rsid w:val="00770E33"/>
    <w:rsid w:val="00771449"/>
    <w:rsid w:val="0077515F"/>
    <w:rsid w:val="00775D07"/>
    <w:rsid w:val="0077616C"/>
    <w:rsid w:val="0077672E"/>
    <w:rsid w:val="00776766"/>
    <w:rsid w:val="007767E7"/>
    <w:rsid w:val="00777709"/>
    <w:rsid w:val="00777C93"/>
    <w:rsid w:val="007800D5"/>
    <w:rsid w:val="007810ED"/>
    <w:rsid w:val="007813E3"/>
    <w:rsid w:val="00781994"/>
    <w:rsid w:val="00784194"/>
    <w:rsid w:val="00784704"/>
    <w:rsid w:val="00784AD2"/>
    <w:rsid w:val="00785244"/>
    <w:rsid w:val="00786760"/>
    <w:rsid w:val="007869D9"/>
    <w:rsid w:val="00787965"/>
    <w:rsid w:val="0079016A"/>
    <w:rsid w:val="00790FC4"/>
    <w:rsid w:val="00791EC0"/>
    <w:rsid w:val="0079293F"/>
    <w:rsid w:val="00793927"/>
    <w:rsid w:val="00794687"/>
    <w:rsid w:val="007964E9"/>
    <w:rsid w:val="00797EF1"/>
    <w:rsid w:val="007A1258"/>
    <w:rsid w:val="007A16A5"/>
    <w:rsid w:val="007A3575"/>
    <w:rsid w:val="007A584A"/>
    <w:rsid w:val="007A5F84"/>
    <w:rsid w:val="007A61C3"/>
    <w:rsid w:val="007A6AEB"/>
    <w:rsid w:val="007B0297"/>
    <w:rsid w:val="007B08B8"/>
    <w:rsid w:val="007B113B"/>
    <w:rsid w:val="007B1FD6"/>
    <w:rsid w:val="007B303C"/>
    <w:rsid w:val="007B58A3"/>
    <w:rsid w:val="007B77DB"/>
    <w:rsid w:val="007B781A"/>
    <w:rsid w:val="007C076F"/>
    <w:rsid w:val="007C1453"/>
    <w:rsid w:val="007C1B02"/>
    <w:rsid w:val="007C39F4"/>
    <w:rsid w:val="007C3F16"/>
    <w:rsid w:val="007C46A7"/>
    <w:rsid w:val="007C5479"/>
    <w:rsid w:val="007C650F"/>
    <w:rsid w:val="007C665C"/>
    <w:rsid w:val="007C693D"/>
    <w:rsid w:val="007C707C"/>
    <w:rsid w:val="007C79E0"/>
    <w:rsid w:val="007D08F9"/>
    <w:rsid w:val="007D1958"/>
    <w:rsid w:val="007D32D4"/>
    <w:rsid w:val="007D3A88"/>
    <w:rsid w:val="007D52AA"/>
    <w:rsid w:val="007D6036"/>
    <w:rsid w:val="007D6076"/>
    <w:rsid w:val="007D623F"/>
    <w:rsid w:val="007E1348"/>
    <w:rsid w:val="007E1FAA"/>
    <w:rsid w:val="007E3D83"/>
    <w:rsid w:val="007E3DF3"/>
    <w:rsid w:val="007E405F"/>
    <w:rsid w:val="007E443D"/>
    <w:rsid w:val="007E4C29"/>
    <w:rsid w:val="007E6B73"/>
    <w:rsid w:val="007E7577"/>
    <w:rsid w:val="007F1261"/>
    <w:rsid w:val="007F3229"/>
    <w:rsid w:val="007F34CD"/>
    <w:rsid w:val="007F3933"/>
    <w:rsid w:val="007F416D"/>
    <w:rsid w:val="007F49F2"/>
    <w:rsid w:val="007F4F70"/>
    <w:rsid w:val="007F6445"/>
    <w:rsid w:val="007F6692"/>
    <w:rsid w:val="00800E38"/>
    <w:rsid w:val="00800EBD"/>
    <w:rsid w:val="00800EC3"/>
    <w:rsid w:val="00802261"/>
    <w:rsid w:val="00803163"/>
    <w:rsid w:val="008047D3"/>
    <w:rsid w:val="008065B1"/>
    <w:rsid w:val="00807284"/>
    <w:rsid w:val="00807FC6"/>
    <w:rsid w:val="00810751"/>
    <w:rsid w:val="00810B0A"/>
    <w:rsid w:val="00812C1B"/>
    <w:rsid w:val="00812E1D"/>
    <w:rsid w:val="00813170"/>
    <w:rsid w:val="0081477E"/>
    <w:rsid w:val="00814FFB"/>
    <w:rsid w:val="00815D85"/>
    <w:rsid w:val="008174EF"/>
    <w:rsid w:val="0082396B"/>
    <w:rsid w:val="00823E02"/>
    <w:rsid w:val="00824EBE"/>
    <w:rsid w:val="0082582D"/>
    <w:rsid w:val="00825F06"/>
    <w:rsid w:val="00827E0F"/>
    <w:rsid w:val="00827FE8"/>
    <w:rsid w:val="00830231"/>
    <w:rsid w:val="00832101"/>
    <w:rsid w:val="008323E6"/>
    <w:rsid w:val="00833226"/>
    <w:rsid w:val="00833229"/>
    <w:rsid w:val="00834CE2"/>
    <w:rsid w:val="008350D6"/>
    <w:rsid w:val="008375A4"/>
    <w:rsid w:val="0084042D"/>
    <w:rsid w:val="008407F1"/>
    <w:rsid w:val="008423D6"/>
    <w:rsid w:val="00842851"/>
    <w:rsid w:val="00842BC1"/>
    <w:rsid w:val="00844323"/>
    <w:rsid w:val="00845E31"/>
    <w:rsid w:val="0085128A"/>
    <w:rsid w:val="008530E7"/>
    <w:rsid w:val="00853DC5"/>
    <w:rsid w:val="00853E5B"/>
    <w:rsid w:val="008552EB"/>
    <w:rsid w:val="00855554"/>
    <w:rsid w:val="008559D6"/>
    <w:rsid w:val="00855EB7"/>
    <w:rsid w:val="00856D63"/>
    <w:rsid w:val="008612A9"/>
    <w:rsid w:val="0086162E"/>
    <w:rsid w:val="00862175"/>
    <w:rsid w:val="008621BA"/>
    <w:rsid w:val="008659C7"/>
    <w:rsid w:val="00870343"/>
    <w:rsid w:val="008703D8"/>
    <w:rsid w:val="00870483"/>
    <w:rsid w:val="00872636"/>
    <w:rsid w:val="00872754"/>
    <w:rsid w:val="008730FE"/>
    <w:rsid w:val="00873183"/>
    <w:rsid w:val="00873A32"/>
    <w:rsid w:val="00875EBA"/>
    <w:rsid w:val="00877469"/>
    <w:rsid w:val="00877F32"/>
    <w:rsid w:val="0088050F"/>
    <w:rsid w:val="008815D5"/>
    <w:rsid w:val="00882255"/>
    <w:rsid w:val="00883AFB"/>
    <w:rsid w:val="00883ED3"/>
    <w:rsid w:val="008851A7"/>
    <w:rsid w:val="00885F35"/>
    <w:rsid w:val="00885F82"/>
    <w:rsid w:val="00890FE1"/>
    <w:rsid w:val="008916B4"/>
    <w:rsid w:val="00894517"/>
    <w:rsid w:val="00895854"/>
    <w:rsid w:val="00896891"/>
    <w:rsid w:val="008A0E30"/>
    <w:rsid w:val="008A16D9"/>
    <w:rsid w:val="008A2B34"/>
    <w:rsid w:val="008A5B62"/>
    <w:rsid w:val="008A7385"/>
    <w:rsid w:val="008A7433"/>
    <w:rsid w:val="008B6E91"/>
    <w:rsid w:val="008B763D"/>
    <w:rsid w:val="008B78A0"/>
    <w:rsid w:val="008B7C79"/>
    <w:rsid w:val="008C033B"/>
    <w:rsid w:val="008C0AE1"/>
    <w:rsid w:val="008C0D7B"/>
    <w:rsid w:val="008C1C03"/>
    <w:rsid w:val="008C32E1"/>
    <w:rsid w:val="008C3435"/>
    <w:rsid w:val="008C35A6"/>
    <w:rsid w:val="008C42AE"/>
    <w:rsid w:val="008C465C"/>
    <w:rsid w:val="008C49EC"/>
    <w:rsid w:val="008C5018"/>
    <w:rsid w:val="008C50CA"/>
    <w:rsid w:val="008C6C21"/>
    <w:rsid w:val="008C7D01"/>
    <w:rsid w:val="008D0210"/>
    <w:rsid w:val="008D0D15"/>
    <w:rsid w:val="008D3187"/>
    <w:rsid w:val="008D3922"/>
    <w:rsid w:val="008D4307"/>
    <w:rsid w:val="008D6F79"/>
    <w:rsid w:val="008D6FD6"/>
    <w:rsid w:val="008D73DE"/>
    <w:rsid w:val="008D7A81"/>
    <w:rsid w:val="008E0BED"/>
    <w:rsid w:val="008E1FEE"/>
    <w:rsid w:val="008E229B"/>
    <w:rsid w:val="008E2587"/>
    <w:rsid w:val="008E3C3D"/>
    <w:rsid w:val="008E55BF"/>
    <w:rsid w:val="008E5A8F"/>
    <w:rsid w:val="008E6C23"/>
    <w:rsid w:val="008E6DAB"/>
    <w:rsid w:val="008E74EC"/>
    <w:rsid w:val="008F1897"/>
    <w:rsid w:val="008F2D9C"/>
    <w:rsid w:val="008F312D"/>
    <w:rsid w:val="008F3D45"/>
    <w:rsid w:val="008F457B"/>
    <w:rsid w:val="008F6010"/>
    <w:rsid w:val="008F60C4"/>
    <w:rsid w:val="008F61C9"/>
    <w:rsid w:val="00900210"/>
    <w:rsid w:val="00900642"/>
    <w:rsid w:val="00901C45"/>
    <w:rsid w:val="00902210"/>
    <w:rsid w:val="0090234C"/>
    <w:rsid w:val="00903BC8"/>
    <w:rsid w:val="00903F59"/>
    <w:rsid w:val="00904203"/>
    <w:rsid w:val="0090488F"/>
    <w:rsid w:val="00904FEF"/>
    <w:rsid w:val="009057B9"/>
    <w:rsid w:val="00906087"/>
    <w:rsid w:val="009069A0"/>
    <w:rsid w:val="00907289"/>
    <w:rsid w:val="00911CB6"/>
    <w:rsid w:val="009123DC"/>
    <w:rsid w:val="009140B3"/>
    <w:rsid w:val="00914A54"/>
    <w:rsid w:val="00916C2C"/>
    <w:rsid w:val="009172FF"/>
    <w:rsid w:val="00917CB9"/>
    <w:rsid w:val="00920ACD"/>
    <w:rsid w:val="0092172A"/>
    <w:rsid w:val="00925DD8"/>
    <w:rsid w:val="00925EB5"/>
    <w:rsid w:val="00926BDB"/>
    <w:rsid w:val="009274D6"/>
    <w:rsid w:val="00930168"/>
    <w:rsid w:val="0093096E"/>
    <w:rsid w:val="00932F38"/>
    <w:rsid w:val="009337B8"/>
    <w:rsid w:val="009367CA"/>
    <w:rsid w:val="00936EEA"/>
    <w:rsid w:val="0093741C"/>
    <w:rsid w:val="00937F25"/>
    <w:rsid w:val="00941422"/>
    <w:rsid w:val="00941586"/>
    <w:rsid w:val="0094168A"/>
    <w:rsid w:val="00943EBC"/>
    <w:rsid w:val="0094415C"/>
    <w:rsid w:val="00944C52"/>
    <w:rsid w:val="00944DD4"/>
    <w:rsid w:val="00946637"/>
    <w:rsid w:val="00946C28"/>
    <w:rsid w:val="00947999"/>
    <w:rsid w:val="00950767"/>
    <w:rsid w:val="00950A4D"/>
    <w:rsid w:val="0095208E"/>
    <w:rsid w:val="00952A16"/>
    <w:rsid w:val="00952BB3"/>
    <w:rsid w:val="00953163"/>
    <w:rsid w:val="00954E4D"/>
    <w:rsid w:val="009552E1"/>
    <w:rsid w:val="00956125"/>
    <w:rsid w:val="00961F2D"/>
    <w:rsid w:val="0096275C"/>
    <w:rsid w:val="0096288A"/>
    <w:rsid w:val="00962EE5"/>
    <w:rsid w:val="00963C18"/>
    <w:rsid w:val="009644B8"/>
    <w:rsid w:val="00965738"/>
    <w:rsid w:val="00965A6B"/>
    <w:rsid w:val="00966058"/>
    <w:rsid w:val="00966293"/>
    <w:rsid w:val="00967866"/>
    <w:rsid w:val="009705F4"/>
    <w:rsid w:val="00970AB9"/>
    <w:rsid w:val="00971C0D"/>
    <w:rsid w:val="00972E88"/>
    <w:rsid w:val="0097379B"/>
    <w:rsid w:val="00974B63"/>
    <w:rsid w:val="00974EAF"/>
    <w:rsid w:val="0097519A"/>
    <w:rsid w:val="009756C4"/>
    <w:rsid w:val="00980520"/>
    <w:rsid w:val="00980FF0"/>
    <w:rsid w:val="00981AF2"/>
    <w:rsid w:val="00981D63"/>
    <w:rsid w:val="00982C5C"/>
    <w:rsid w:val="00982CE6"/>
    <w:rsid w:val="00984313"/>
    <w:rsid w:val="00984A55"/>
    <w:rsid w:val="00985790"/>
    <w:rsid w:val="0099033D"/>
    <w:rsid w:val="009907CB"/>
    <w:rsid w:val="00991009"/>
    <w:rsid w:val="009924AA"/>
    <w:rsid w:val="00992604"/>
    <w:rsid w:val="00994633"/>
    <w:rsid w:val="00994A4B"/>
    <w:rsid w:val="0099568C"/>
    <w:rsid w:val="00997DFE"/>
    <w:rsid w:val="009A24B5"/>
    <w:rsid w:val="009A29E4"/>
    <w:rsid w:val="009A33D4"/>
    <w:rsid w:val="009A3446"/>
    <w:rsid w:val="009A3B07"/>
    <w:rsid w:val="009A3F15"/>
    <w:rsid w:val="009A4846"/>
    <w:rsid w:val="009A4A12"/>
    <w:rsid w:val="009A5A53"/>
    <w:rsid w:val="009A65B3"/>
    <w:rsid w:val="009B0ABB"/>
    <w:rsid w:val="009B1100"/>
    <w:rsid w:val="009B2B2D"/>
    <w:rsid w:val="009B398D"/>
    <w:rsid w:val="009B4450"/>
    <w:rsid w:val="009B5F15"/>
    <w:rsid w:val="009B62F3"/>
    <w:rsid w:val="009B69F4"/>
    <w:rsid w:val="009C19C7"/>
    <w:rsid w:val="009C1E35"/>
    <w:rsid w:val="009C289D"/>
    <w:rsid w:val="009C34A1"/>
    <w:rsid w:val="009C38ED"/>
    <w:rsid w:val="009C3F5D"/>
    <w:rsid w:val="009C487E"/>
    <w:rsid w:val="009C498A"/>
    <w:rsid w:val="009C5A2E"/>
    <w:rsid w:val="009C6DC0"/>
    <w:rsid w:val="009C7181"/>
    <w:rsid w:val="009C7563"/>
    <w:rsid w:val="009C75A3"/>
    <w:rsid w:val="009C7630"/>
    <w:rsid w:val="009D0942"/>
    <w:rsid w:val="009D198B"/>
    <w:rsid w:val="009D2AC7"/>
    <w:rsid w:val="009D3098"/>
    <w:rsid w:val="009D32E4"/>
    <w:rsid w:val="009D3EC6"/>
    <w:rsid w:val="009D49FF"/>
    <w:rsid w:val="009D6294"/>
    <w:rsid w:val="009D7B92"/>
    <w:rsid w:val="009E017F"/>
    <w:rsid w:val="009E036C"/>
    <w:rsid w:val="009E1464"/>
    <w:rsid w:val="009E1C14"/>
    <w:rsid w:val="009E1CCA"/>
    <w:rsid w:val="009E2D4B"/>
    <w:rsid w:val="009E2DF4"/>
    <w:rsid w:val="009E720A"/>
    <w:rsid w:val="009E7D59"/>
    <w:rsid w:val="009F0619"/>
    <w:rsid w:val="009F239C"/>
    <w:rsid w:val="009F2C57"/>
    <w:rsid w:val="009F3ADB"/>
    <w:rsid w:val="009F48E8"/>
    <w:rsid w:val="009F4C27"/>
    <w:rsid w:val="009F54A6"/>
    <w:rsid w:val="009F624B"/>
    <w:rsid w:val="00A000C9"/>
    <w:rsid w:val="00A0220B"/>
    <w:rsid w:val="00A0285A"/>
    <w:rsid w:val="00A049BA"/>
    <w:rsid w:val="00A04F82"/>
    <w:rsid w:val="00A05717"/>
    <w:rsid w:val="00A057EB"/>
    <w:rsid w:val="00A05960"/>
    <w:rsid w:val="00A07099"/>
    <w:rsid w:val="00A07F26"/>
    <w:rsid w:val="00A105DD"/>
    <w:rsid w:val="00A10A8B"/>
    <w:rsid w:val="00A10CB6"/>
    <w:rsid w:val="00A11590"/>
    <w:rsid w:val="00A12B60"/>
    <w:rsid w:val="00A12C3C"/>
    <w:rsid w:val="00A1359F"/>
    <w:rsid w:val="00A141BD"/>
    <w:rsid w:val="00A15A97"/>
    <w:rsid w:val="00A15CBC"/>
    <w:rsid w:val="00A16598"/>
    <w:rsid w:val="00A17610"/>
    <w:rsid w:val="00A17D38"/>
    <w:rsid w:val="00A216CA"/>
    <w:rsid w:val="00A22091"/>
    <w:rsid w:val="00A2230E"/>
    <w:rsid w:val="00A22AA2"/>
    <w:rsid w:val="00A230ED"/>
    <w:rsid w:val="00A2404B"/>
    <w:rsid w:val="00A242B7"/>
    <w:rsid w:val="00A26425"/>
    <w:rsid w:val="00A26B99"/>
    <w:rsid w:val="00A3150E"/>
    <w:rsid w:val="00A3280F"/>
    <w:rsid w:val="00A3291A"/>
    <w:rsid w:val="00A32AD4"/>
    <w:rsid w:val="00A32E6F"/>
    <w:rsid w:val="00A3375F"/>
    <w:rsid w:val="00A34BB0"/>
    <w:rsid w:val="00A35C14"/>
    <w:rsid w:val="00A36610"/>
    <w:rsid w:val="00A37645"/>
    <w:rsid w:val="00A40AE5"/>
    <w:rsid w:val="00A41B1F"/>
    <w:rsid w:val="00A422DE"/>
    <w:rsid w:val="00A42936"/>
    <w:rsid w:val="00A445B0"/>
    <w:rsid w:val="00A46A5C"/>
    <w:rsid w:val="00A50037"/>
    <w:rsid w:val="00A50B6B"/>
    <w:rsid w:val="00A512A7"/>
    <w:rsid w:val="00A52F2A"/>
    <w:rsid w:val="00A54548"/>
    <w:rsid w:val="00A54AA6"/>
    <w:rsid w:val="00A552FA"/>
    <w:rsid w:val="00A553D3"/>
    <w:rsid w:val="00A55F51"/>
    <w:rsid w:val="00A566FE"/>
    <w:rsid w:val="00A568D2"/>
    <w:rsid w:val="00A57546"/>
    <w:rsid w:val="00A6051E"/>
    <w:rsid w:val="00A6068D"/>
    <w:rsid w:val="00A6084B"/>
    <w:rsid w:val="00A618F4"/>
    <w:rsid w:val="00A62531"/>
    <w:rsid w:val="00A65E2B"/>
    <w:rsid w:val="00A661CF"/>
    <w:rsid w:val="00A664AA"/>
    <w:rsid w:val="00A669DF"/>
    <w:rsid w:val="00A671B0"/>
    <w:rsid w:val="00A6788F"/>
    <w:rsid w:val="00A67E21"/>
    <w:rsid w:val="00A71843"/>
    <w:rsid w:val="00A724FE"/>
    <w:rsid w:val="00A74EA7"/>
    <w:rsid w:val="00A761AF"/>
    <w:rsid w:val="00A77D68"/>
    <w:rsid w:val="00A81909"/>
    <w:rsid w:val="00A81A85"/>
    <w:rsid w:val="00A81D58"/>
    <w:rsid w:val="00A827FF"/>
    <w:rsid w:val="00A82FE0"/>
    <w:rsid w:val="00A830B6"/>
    <w:rsid w:val="00A85737"/>
    <w:rsid w:val="00A915C7"/>
    <w:rsid w:val="00A91639"/>
    <w:rsid w:val="00A91FB6"/>
    <w:rsid w:val="00A923B9"/>
    <w:rsid w:val="00A925CE"/>
    <w:rsid w:val="00A93712"/>
    <w:rsid w:val="00A95B3A"/>
    <w:rsid w:val="00A95E0E"/>
    <w:rsid w:val="00A96058"/>
    <w:rsid w:val="00A9668C"/>
    <w:rsid w:val="00A96FC8"/>
    <w:rsid w:val="00AA044A"/>
    <w:rsid w:val="00AA12BD"/>
    <w:rsid w:val="00AA165F"/>
    <w:rsid w:val="00AA18C0"/>
    <w:rsid w:val="00AA1968"/>
    <w:rsid w:val="00AA22F0"/>
    <w:rsid w:val="00AA46EE"/>
    <w:rsid w:val="00AA473E"/>
    <w:rsid w:val="00AA5BF6"/>
    <w:rsid w:val="00AA60BA"/>
    <w:rsid w:val="00AA67EB"/>
    <w:rsid w:val="00AA6936"/>
    <w:rsid w:val="00AA7431"/>
    <w:rsid w:val="00AB1812"/>
    <w:rsid w:val="00AB3BEB"/>
    <w:rsid w:val="00AB49BF"/>
    <w:rsid w:val="00AB732A"/>
    <w:rsid w:val="00AB77D4"/>
    <w:rsid w:val="00AC029C"/>
    <w:rsid w:val="00AC08BF"/>
    <w:rsid w:val="00AC1171"/>
    <w:rsid w:val="00AC5BB9"/>
    <w:rsid w:val="00AC5EEC"/>
    <w:rsid w:val="00AC6821"/>
    <w:rsid w:val="00AC6AEB"/>
    <w:rsid w:val="00AD1F3C"/>
    <w:rsid w:val="00AD2AF5"/>
    <w:rsid w:val="00AD3C51"/>
    <w:rsid w:val="00AD4FF6"/>
    <w:rsid w:val="00AD5A0A"/>
    <w:rsid w:val="00AD5ED8"/>
    <w:rsid w:val="00AD6A1D"/>
    <w:rsid w:val="00AD6AF8"/>
    <w:rsid w:val="00AE0635"/>
    <w:rsid w:val="00AE0C38"/>
    <w:rsid w:val="00AE1A26"/>
    <w:rsid w:val="00AE1C91"/>
    <w:rsid w:val="00AE1EBA"/>
    <w:rsid w:val="00AE246D"/>
    <w:rsid w:val="00AE3533"/>
    <w:rsid w:val="00AE52EB"/>
    <w:rsid w:val="00AE535A"/>
    <w:rsid w:val="00AE5723"/>
    <w:rsid w:val="00AE66D4"/>
    <w:rsid w:val="00AF0081"/>
    <w:rsid w:val="00AF00F6"/>
    <w:rsid w:val="00AF0A4D"/>
    <w:rsid w:val="00AF251C"/>
    <w:rsid w:val="00AF2973"/>
    <w:rsid w:val="00AF31EA"/>
    <w:rsid w:val="00AF31ED"/>
    <w:rsid w:val="00AF581C"/>
    <w:rsid w:val="00B006F0"/>
    <w:rsid w:val="00B0315C"/>
    <w:rsid w:val="00B03760"/>
    <w:rsid w:val="00B04712"/>
    <w:rsid w:val="00B05202"/>
    <w:rsid w:val="00B054E4"/>
    <w:rsid w:val="00B0664D"/>
    <w:rsid w:val="00B1100C"/>
    <w:rsid w:val="00B111F1"/>
    <w:rsid w:val="00B113A8"/>
    <w:rsid w:val="00B12ECC"/>
    <w:rsid w:val="00B139D9"/>
    <w:rsid w:val="00B14733"/>
    <w:rsid w:val="00B14792"/>
    <w:rsid w:val="00B15F9B"/>
    <w:rsid w:val="00B16413"/>
    <w:rsid w:val="00B16F04"/>
    <w:rsid w:val="00B2328F"/>
    <w:rsid w:val="00B23A81"/>
    <w:rsid w:val="00B24B8E"/>
    <w:rsid w:val="00B24FE2"/>
    <w:rsid w:val="00B2546C"/>
    <w:rsid w:val="00B25A72"/>
    <w:rsid w:val="00B25DF0"/>
    <w:rsid w:val="00B26D8F"/>
    <w:rsid w:val="00B27827"/>
    <w:rsid w:val="00B27E48"/>
    <w:rsid w:val="00B30B50"/>
    <w:rsid w:val="00B31090"/>
    <w:rsid w:val="00B3216B"/>
    <w:rsid w:val="00B34F8A"/>
    <w:rsid w:val="00B359BB"/>
    <w:rsid w:val="00B36176"/>
    <w:rsid w:val="00B363D1"/>
    <w:rsid w:val="00B36746"/>
    <w:rsid w:val="00B379AC"/>
    <w:rsid w:val="00B37F9C"/>
    <w:rsid w:val="00B40B35"/>
    <w:rsid w:val="00B40BF0"/>
    <w:rsid w:val="00B4185B"/>
    <w:rsid w:val="00B434BC"/>
    <w:rsid w:val="00B441C9"/>
    <w:rsid w:val="00B46B26"/>
    <w:rsid w:val="00B47E38"/>
    <w:rsid w:val="00B51C1B"/>
    <w:rsid w:val="00B52083"/>
    <w:rsid w:val="00B52BCB"/>
    <w:rsid w:val="00B5349F"/>
    <w:rsid w:val="00B5591E"/>
    <w:rsid w:val="00B56313"/>
    <w:rsid w:val="00B60867"/>
    <w:rsid w:val="00B60BAD"/>
    <w:rsid w:val="00B616FE"/>
    <w:rsid w:val="00B6242C"/>
    <w:rsid w:val="00B62ADC"/>
    <w:rsid w:val="00B62ADD"/>
    <w:rsid w:val="00B63A9E"/>
    <w:rsid w:val="00B63EB7"/>
    <w:rsid w:val="00B65DA3"/>
    <w:rsid w:val="00B66700"/>
    <w:rsid w:val="00B66BB0"/>
    <w:rsid w:val="00B67354"/>
    <w:rsid w:val="00B67B2C"/>
    <w:rsid w:val="00B70100"/>
    <w:rsid w:val="00B70BB4"/>
    <w:rsid w:val="00B71070"/>
    <w:rsid w:val="00B72170"/>
    <w:rsid w:val="00B74E5A"/>
    <w:rsid w:val="00B7722F"/>
    <w:rsid w:val="00B77AAE"/>
    <w:rsid w:val="00B77E1C"/>
    <w:rsid w:val="00B81864"/>
    <w:rsid w:val="00B823EA"/>
    <w:rsid w:val="00B8240F"/>
    <w:rsid w:val="00B82496"/>
    <w:rsid w:val="00B8591F"/>
    <w:rsid w:val="00B86F5B"/>
    <w:rsid w:val="00B918B2"/>
    <w:rsid w:val="00B92F1B"/>
    <w:rsid w:val="00B932AB"/>
    <w:rsid w:val="00B934A6"/>
    <w:rsid w:val="00B93B01"/>
    <w:rsid w:val="00B95094"/>
    <w:rsid w:val="00B9608B"/>
    <w:rsid w:val="00B961C2"/>
    <w:rsid w:val="00B9684D"/>
    <w:rsid w:val="00B969B1"/>
    <w:rsid w:val="00B96BBB"/>
    <w:rsid w:val="00B97B1F"/>
    <w:rsid w:val="00BA02F9"/>
    <w:rsid w:val="00BA0610"/>
    <w:rsid w:val="00BA06AE"/>
    <w:rsid w:val="00BA21FD"/>
    <w:rsid w:val="00BA4CA9"/>
    <w:rsid w:val="00BA5823"/>
    <w:rsid w:val="00BA74F0"/>
    <w:rsid w:val="00BA76F5"/>
    <w:rsid w:val="00BA78F1"/>
    <w:rsid w:val="00BA79AA"/>
    <w:rsid w:val="00BB0E03"/>
    <w:rsid w:val="00BB1199"/>
    <w:rsid w:val="00BB1E3D"/>
    <w:rsid w:val="00BB297D"/>
    <w:rsid w:val="00BB2BE1"/>
    <w:rsid w:val="00BB33E9"/>
    <w:rsid w:val="00BB4C7B"/>
    <w:rsid w:val="00BB6636"/>
    <w:rsid w:val="00BB6B29"/>
    <w:rsid w:val="00BB7511"/>
    <w:rsid w:val="00BC091F"/>
    <w:rsid w:val="00BC19B2"/>
    <w:rsid w:val="00BC1D2A"/>
    <w:rsid w:val="00BC22E0"/>
    <w:rsid w:val="00BC2C78"/>
    <w:rsid w:val="00BC321A"/>
    <w:rsid w:val="00BC33C9"/>
    <w:rsid w:val="00BC384D"/>
    <w:rsid w:val="00BC3905"/>
    <w:rsid w:val="00BC4C1D"/>
    <w:rsid w:val="00BC4E68"/>
    <w:rsid w:val="00BC7A6C"/>
    <w:rsid w:val="00BD2BEC"/>
    <w:rsid w:val="00BD3D80"/>
    <w:rsid w:val="00BD40B2"/>
    <w:rsid w:val="00BD421B"/>
    <w:rsid w:val="00BD502B"/>
    <w:rsid w:val="00BD55DF"/>
    <w:rsid w:val="00BD5675"/>
    <w:rsid w:val="00BD5BD7"/>
    <w:rsid w:val="00BD67D2"/>
    <w:rsid w:val="00BD6ADF"/>
    <w:rsid w:val="00BD6D2A"/>
    <w:rsid w:val="00BD6F08"/>
    <w:rsid w:val="00BE080A"/>
    <w:rsid w:val="00BE1ACC"/>
    <w:rsid w:val="00BE25CC"/>
    <w:rsid w:val="00BE307A"/>
    <w:rsid w:val="00BE4AD7"/>
    <w:rsid w:val="00BE4BE8"/>
    <w:rsid w:val="00BE595A"/>
    <w:rsid w:val="00BE6C3A"/>
    <w:rsid w:val="00BE7905"/>
    <w:rsid w:val="00BF0668"/>
    <w:rsid w:val="00BF25AC"/>
    <w:rsid w:val="00BF4401"/>
    <w:rsid w:val="00BF4AE9"/>
    <w:rsid w:val="00BF4B17"/>
    <w:rsid w:val="00BF5456"/>
    <w:rsid w:val="00C035DF"/>
    <w:rsid w:val="00C05F89"/>
    <w:rsid w:val="00C069DD"/>
    <w:rsid w:val="00C071E9"/>
    <w:rsid w:val="00C073CA"/>
    <w:rsid w:val="00C07B7C"/>
    <w:rsid w:val="00C1006F"/>
    <w:rsid w:val="00C111A9"/>
    <w:rsid w:val="00C1137B"/>
    <w:rsid w:val="00C11D53"/>
    <w:rsid w:val="00C12FC5"/>
    <w:rsid w:val="00C160E6"/>
    <w:rsid w:val="00C166C3"/>
    <w:rsid w:val="00C17E22"/>
    <w:rsid w:val="00C20278"/>
    <w:rsid w:val="00C20C1C"/>
    <w:rsid w:val="00C21AC7"/>
    <w:rsid w:val="00C224B0"/>
    <w:rsid w:val="00C22BFB"/>
    <w:rsid w:val="00C230C1"/>
    <w:rsid w:val="00C234DB"/>
    <w:rsid w:val="00C24698"/>
    <w:rsid w:val="00C248BA"/>
    <w:rsid w:val="00C2649B"/>
    <w:rsid w:val="00C26817"/>
    <w:rsid w:val="00C26DAA"/>
    <w:rsid w:val="00C26E49"/>
    <w:rsid w:val="00C27232"/>
    <w:rsid w:val="00C279FB"/>
    <w:rsid w:val="00C30116"/>
    <w:rsid w:val="00C32828"/>
    <w:rsid w:val="00C3288A"/>
    <w:rsid w:val="00C338C0"/>
    <w:rsid w:val="00C33979"/>
    <w:rsid w:val="00C3453D"/>
    <w:rsid w:val="00C34823"/>
    <w:rsid w:val="00C35C83"/>
    <w:rsid w:val="00C3681B"/>
    <w:rsid w:val="00C3699F"/>
    <w:rsid w:val="00C36B86"/>
    <w:rsid w:val="00C36BB8"/>
    <w:rsid w:val="00C37181"/>
    <w:rsid w:val="00C37BF5"/>
    <w:rsid w:val="00C40985"/>
    <w:rsid w:val="00C41734"/>
    <w:rsid w:val="00C41CDE"/>
    <w:rsid w:val="00C42E16"/>
    <w:rsid w:val="00C43BD5"/>
    <w:rsid w:val="00C43F20"/>
    <w:rsid w:val="00C44FBE"/>
    <w:rsid w:val="00C46D64"/>
    <w:rsid w:val="00C474AB"/>
    <w:rsid w:val="00C505BF"/>
    <w:rsid w:val="00C50870"/>
    <w:rsid w:val="00C50B2B"/>
    <w:rsid w:val="00C51123"/>
    <w:rsid w:val="00C534A6"/>
    <w:rsid w:val="00C55047"/>
    <w:rsid w:val="00C568FF"/>
    <w:rsid w:val="00C57C28"/>
    <w:rsid w:val="00C6120B"/>
    <w:rsid w:val="00C640C2"/>
    <w:rsid w:val="00C64508"/>
    <w:rsid w:val="00C646E0"/>
    <w:rsid w:val="00C64EC1"/>
    <w:rsid w:val="00C65533"/>
    <w:rsid w:val="00C656D9"/>
    <w:rsid w:val="00C65E38"/>
    <w:rsid w:val="00C66162"/>
    <w:rsid w:val="00C6633D"/>
    <w:rsid w:val="00C666C4"/>
    <w:rsid w:val="00C67DB8"/>
    <w:rsid w:val="00C67EC2"/>
    <w:rsid w:val="00C7020C"/>
    <w:rsid w:val="00C7093E"/>
    <w:rsid w:val="00C70CC1"/>
    <w:rsid w:val="00C70E0C"/>
    <w:rsid w:val="00C7175A"/>
    <w:rsid w:val="00C7183B"/>
    <w:rsid w:val="00C7233E"/>
    <w:rsid w:val="00C72D2D"/>
    <w:rsid w:val="00C7529E"/>
    <w:rsid w:val="00C75BCF"/>
    <w:rsid w:val="00C76368"/>
    <w:rsid w:val="00C77371"/>
    <w:rsid w:val="00C777E7"/>
    <w:rsid w:val="00C80184"/>
    <w:rsid w:val="00C807B9"/>
    <w:rsid w:val="00C80B8D"/>
    <w:rsid w:val="00C81C42"/>
    <w:rsid w:val="00C82369"/>
    <w:rsid w:val="00C85285"/>
    <w:rsid w:val="00C859FC"/>
    <w:rsid w:val="00C8610C"/>
    <w:rsid w:val="00C864AF"/>
    <w:rsid w:val="00C905C9"/>
    <w:rsid w:val="00C90AD1"/>
    <w:rsid w:val="00C911DE"/>
    <w:rsid w:val="00C91247"/>
    <w:rsid w:val="00C91614"/>
    <w:rsid w:val="00C9163F"/>
    <w:rsid w:val="00C92CFC"/>
    <w:rsid w:val="00C9349F"/>
    <w:rsid w:val="00C93724"/>
    <w:rsid w:val="00C93D68"/>
    <w:rsid w:val="00C95B01"/>
    <w:rsid w:val="00C95BFD"/>
    <w:rsid w:val="00C95E07"/>
    <w:rsid w:val="00C968F6"/>
    <w:rsid w:val="00C96D2F"/>
    <w:rsid w:val="00C96D98"/>
    <w:rsid w:val="00C976CA"/>
    <w:rsid w:val="00C977DE"/>
    <w:rsid w:val="00C978C4"/>
    <w:rsid w:val="00CA003E"/>
    <w:rsid w:val="00CA1758"/>
    <w:rsid w:val="00CA3145"/>
    <w:rsid w:val="00CA38DC"/>
    <w:rsid w:val="00CA3DAF"/>
    <w:rsid w:val="00CA4054"/>
    <w:rsid w:val="00CA49AC"/>
    <w:rsid w:val="00CA4C10"/>
    <w:rsid w:val="00CA5150"/>
    <w:rsid w:val="00CA5A5D"/>
    <w:rsid w:val="00CA5EA6"/>
    <w:rsid w:val="00CA60A9"/>
    <w:rsid w:val="00CA6C56"/>
    <w:rsid w:val="00CA6E5C"/>
    <w:rsid w:val="00CB115E"/>
    <w:rsid w:val="00CB37BA"/>
    <w:rsid w:val="00CB3B4B"/>
    <w:rsid w:val="00CB41FD"/>
    <w:rsid w:val="00CB48F3"/>
    <w:rsid w:val="00CB49F6"/>
    <w:rsid w:val="00CB5C24"/>
    <w:rsid w:val="00CC0AB2"/>
    <w:rsid w:val="00CC201D"/>
    <w:rsid w:val="00CC2393"/>
    <w:rsid w:val="00CC3139"/>
    <w:rsid w:val="00CC3615"/>
    <w:rsid w:val="00CC3E42"/>
    <w:rsid w:val="00CC3F3D"/>
    <w:rsid w:val="00CC43AC"/>
    <w:rsid w:val="00CC47BA"/>
    <w:rsid w:val="00CC4875"/>
    <w:rsid w:val="00CC5009"/>
    <w:rsid w:val="00CC5329"/>
    <w:rsid w:val="00CC7C7D"/>
    <w:rsid w:val="00CD01DC"/>
    <w:rsid w:val="00CD01F2"/>
    <w:rsid w:val="00CD0466"/>
    <w:rsid w:val="00CD07BD"/>
    <w:rsid w:val="00CD10B1"/>
    <w:rsid w:val="00CD1136"/>
    <w:rsid w:val="00CD1B51"/>
    <w:rsid w:val="00CD2183"/>
    <w:rsid w:val="00CD243F"/>
    <w:rsid w:val="00CD3475"/>
    <w:rsid w:val="00CD3823"/>
    <w:rsid w:val="00CD5908"/>
    <w:rsid w:val="00CD5B97"/>
    <w:rsid w:val="00CD5FA6"/>
    <w:rsid w:val="00CD6A81"/>
    <w:rsid w:val="00CD6B66"/>
    <w:rsid w:val="00CE1AB7"/>
    <w:rsid w:val="00CE2A75"/>
    <w:rsid w:val="00CE34DD"/>
    <w:rsid w:val="00CE4382"/>
    <w:rsid w:val="00CE52BC"/>
    <w:rsid w:val="00CE53BD"/>
    <w:rsid w:val="00CE593C"/>
    <w:rsid w:val="00CE7794"/>
    <w:rsid w:val="00CF062C"/>
    <w:rsid w:val="00CF0ABE"/>
    <w:rsid w:val="00CF1054"/>
    <w:rsid w:val="00CF2CB3"/>
    <w:rsid w:val="00CF3A2C"/>
    <w:rsid w:val="00CF3D36"/>
    <w:rsid w:val="00CF50FC"/>
    <w:rsid w:val="00CF5F49"/>
    <w:rsid w:val="00CF7682"/>
    <w:rsid w:val="00CF7FD5"/>
    <w:rsid w:val="00D00685"/>
    <w:rsid w:val="00D015B4"/>
    <w:rsid w:val="00D01985"/>
    <w:rsid w:val="00D02124"/>
    <w:rsid w:val="00D02D93"/>
    <w:rsid w:val="00D05D12"/>
    <w:rsid w:val="00D062E2"/>
    <w:rsid w:val="00D065E8"/>
    <w:rsid w:val="00D07FE0"/>
    <w:rsid w:val="00D1220D"/>
    <w:rsid w:val="00D13664"/>
    <w:rsid w:val="00D1394B"/>
    <w:rsid w:val="00D1444E"/>
    <w:rsid w:val="00D14609"/>
    <w:rsid w:val="00D14A22"/>
    <w:rsid w:val="00D15CEF"/>
    <w:rsid w:val="00D165A0"/>
    <w:rsid w:val="00D16BC2"/>
    <w:rsid w:val="00D17F03"/>
    <w:rsid w:val="00D21F0A"/>
    <w:rsid w:val="00D22433"/>
    <w:rsid w:val="00D22F79"/>
    <w:rsid w:val="00D259E1"/>
    <w:rsid w:val="00D270BA"/>
    <w:rsid w:val="00D31A26"/>
    <w:rsid w:val="00D33ECE"/>
    <w:rsid w:val="00D3493D"/>
    <w:rsid w:val="00D359DA"/>
    <w:rsid w:val="00D35D2E"/>
    <w:rsid w:val="00D35ED0"/>
    <w:rsid w:val="00D3657E"/>
    <w:rsid w:val="00D37A5A"/>
    <w:rsid w:val="00D409CB"/>
    <w:rsid w:val="00D40F1C"/>
    <w:rsid w:val="00D420D8"/>
    <w:rsid w:val="00D428C5"/>
    <w:rsid w:val="00D42BE5"/>
    <w:rsid w:val="00D4322E"/>
    <w:rsid w:val="00D4579A"/>
    <w:rsid w:val="00D47895"/>
    <w:rsid w:val="00D50473"/>
    <w:rsid w:val="00D508B9"/>
    <w:rsid w:val="00D521E0"/>
    <w:rsid w:val="00D52E1F"/>
    <w:rsid w:val="00D53328"/>
    <w:rsid w:val="00D54821"/>
    <w:rsid w:val="00D54B39"/>
    <w:rsid w:val="00D56201"/>
    <w:rsid w:val="00D5747B"/>
    <w:rsid w:val="00D5795E"/>
    <w:rsid w:val="00D57FA3"/>
    <w:rsid w:val="00D60B76"/>
    <w:rsid w:val="00D622A1"/>
    <w:rsid w:val="00D624D6"/>
    <w:rsid w:val="00D629AC"/>
    <w:rsid w:val="00D64284"/>
    <w:rsid w:val="00D65C7B"/>
    <w:rsid w:val="00D65E21"/>
    <w:rsid w:val="00D65E84"/>
    <w:rsid w:val="00D664F3"/>
    <w:rsid w:val="00D66E39"/>
    <w:rsid w:val="00D70464"/>
    <w:rsid w:val="00D728D1"/>
    <w:rsid w:val="00D72AE2"/>
    <w:rsid w:val="00D72FB9"/>
    <w:rsid w:val="00D73DF7"/>
    <w:rsid w:val="00D7603A"/>
    <w:rsid w:val="00D765B9"/>
    <w:rsid w:val="00D76846"/>
    <w:rsid w:val="00D76E43"/>
    <w:rsid w:val="00D771C0"/>
    <w:rsid w:val="00D772EC"/>
    <w:rsid w:val="00D7750F"/>
    <w:rsid w:val="00D81138"/>
    <w:rsid w:val="00D813D4"/>
    <w:rsid w:val="00D81AB8"/>
    <w:rsid w:val="00D81D17"/>
    <w:rsid w:val="00D838B0"/>
    <w:rsid w:val="00D83AE5"/>
    <w:rsid w:val="00D84503"/>
    <w:rsid w:val="00D8699D"/>
    <w:rsid w:val="00D91132"/>
    <w:rsid w:val="00D91A03"/>
    <w:rsid w:val="00D91E05"/>
    <w:rsid w:val="00D93BDC"/>
    <w:rsid w:val="00D943F5"/>
    <w:rsid w:val="00D956B3"/>
    <w:rsid w:val="00D96065"/>
    <w:rsid w:val="00D96CB9"/>
    <w:rsid w:val="00D9767C"/>
    <w:rsid w:val="00DA31FC"/>
    <w:rsid w:val="00DA33A2"/>
    <w:rsid w:val="00DA33AC"/>
    <w:rsid w:val="00DA4543"/>
    <w:rsid w:val="00DA5BDA"/>
    <w:rsid w:val="00DA633D"/>
    <w:rsid w:val="00DA7C16"/>
    <w:rsid w:val="00DB026D"/>
    <w:rsid w:val="00DB0310"/>
    <w:rsid w:val="00DB04A9"/>
    <w:rsid w:val="00DB0F92"/>
    <w:rsid w:val="00DB13C8"/>
    <w:rsid w:val="00DB1666"/>
    <w:rsid w:val="00DB27AC"/>
    <w:rsid w:val="00DB2E17"/>
    <w:rsid w:val="00DB39DE"/>
    <w:rsid w:val="00DB472F"/>
    <w:rsid w:val="00DB6EC2"/>
    <w:rsid w:val="00DB7CD7"/>
    <w:rsid w:val="00DC2444"/>
    <w:rsid w:val="00DC2813"/>
    <w:rsid w:val="00DC4524"/>
    <w:rsid w:val="00DC48E7"/>
    <w:rsid w:val="00DC4EA0"/>
    <w:rsid w:val="00DC7969"/>
    <w:rsid w:val="00DC7E75"/>
    <w:rsid w:val="00DD19DF"/>
    <w:rsid w:val="00DD3D10"/>
    <w:rsid w:val="00DD3E75"/>
    <w:rsid w:val="00DD3EA3"/>
    <w:rsid w:val="00DD4CB5"/>
    <w:rsid w:val="00DE0C27"/>
    <w:rsid w:val="00DE2E4F"/>
    <w:rsid w:val="00DE3DAC"/>
    <w:rsid w:val="00DE45FE"/>
    <w:rsid w:val="00DE52F7"/>
    <w:rsid w:val="00DE5D98"/>
    <w:rsid w:val="00DE6526"/>
    <w:rsid w:val="00DF0E57"/>
    <w:rsid w:val="00DF1619"/>
    <w:rsid w:val="00DF3079"/>
    <w:rsid w:val="00DF31F7"/>
    <w:rsid w:val="00DF48ED"/>
    <w:rsid w:val="00DF5A95"/>
    <w:rsid w:val="00DF5EDC"/>
    <w:rsid w:val="00DF6D8C"/>
    <w:rsid w:val="00E012BD"/>
    <w:rsid w:val="00E01CBB"/>
    <w:rsid w:val="00E02B34"/>
    <w:rsid w:val="00E038D5"/>
    <w:rsid w:val="00E04587"/>
    <w:rsid w:val="00E05C3F"/>
    <w:rsid w:val="00E07CC4"/>
    <w:rsid w:val="00E10AAB"/>
    <w:rsid w:val="00E11264"/>
    <w:rsid w:val="00E11C7A"/>
    <w:rsid w:val="00E13A6C"/>
    <w:rsid w:val="00E158F1"/>
    <w:rsid w:val="00E166AE"/>
    <w:rsid w:val="00E16893"/>
    <w:rsid w:val="00E168F8"/>
    <w:rsid w:val="00E16A06"/>
    <w:rsid w:val="00E17E1E"/>
    <w:rsid w:val="00E22714"/>
    <w:rsid w:val="00E227DC"/>
    <w:rsid w:val="00E22D06"/>
    <w:rsid w:val="00E23EB3"/>
    <w:rsid w:val="00E24025"/>
    <w:rsid w:val="00E24424"/>
    <w:rsid w:val="00E249F6"/>
    <w:rsid w:val="00E2743B"/>
    <w:rsid w:val="00E30022"/>
    <w:rsid w:val="00E30ED3"/>
    <w:rsid w:val="00E30F5C"/>
    <w:rsid w:val="00E32AC2"/>
    <w:rsid w:val="00E355A9"/>
    <w:rsid w:val="00E3655A"/>
    <w:rsid w:val="00E36E47"/>
    <w:rsid w:val="00E418D8"/>
    <w:rsid w:val="00E41DBB"/>
    <w:rsid w:val="00E4273B"/>
    <w:rsid w:val="00E44635"/>
    <w:rsid w:val="00E45DA6"/>
    <w:rsid w:val="00E46376"/>
    <w:rsid w:val="00E50A50"/>
    <w:rsid w:val="00E528E2"/>
    <w:rsid w:val="00E53681"/>
    <w:rsid w:val="00E541E9"/>
    <w:rsid w:val="00E542AE"/>
    <w:rsid w:val="00E5470E"/>
    <w:rsid w:val="00E558F6"/>
    <w:rsid w:val="00E561BC"/>
    <w:rsid w:val="00E57316"/>
    <w:rsid w:val="00E61C01"/>
    <w:rsid w:val="00E62269"/>
    <w:rsid w:val="00E622DD"/>
    <w:rsid w:val="00E62B2A"/>
    <w:rsid w:val="00E62D2A"/>
    <w:rsid w:val="00E6321C"/>
    <w:rsid w:val="00E6429F"/>
    <w:rsid w:val="00E65616"/>
    <w:rsid w:val="00E65801"/>
    <w:rsid w:val="00E669D2"/>
    <w:rsid w:val="00E70B28"/>
    <w:rsid w:val="00E71F43"/>
    <w:rsid w:val="00E74B00"/>
    <w:rsid w:val="00E75998"/>
    <w:rsid w:val="00E76603"/>
    <w:rsid w:val="00E77C93"/>
    <w:rsid w:val="00E808B7"/>
    <w:rsid w:val="00E815BE"/>
    <w:rsid w:val="00E82BD2"/>
    <w:rsid w:val="00E8468A"/>
    <w:rsid w:val="00E84DB2"/>
    <w:rsid w:val="00E8592F"/>
    <w:rsid w:val="00E864C7"/>
    <w:rsid w:val="00E867C8"/>
    <w:rsid w:val="00E90C58"/>
    <w:rsid w:val="00E90F4E"/>
    <w:rsid w:val="00E9295E"/>
    <w:rsid w:val="00E93257"/>
    <w:rsid w:val="00E944AD"/>
    <w:rsid w:val="00E950D5"/>
    <w:rsid w:val="00EA0322"/>
    <w:rsid w:val="00EA0606"/>
    <w:rsid w:val="00EA0AC0"/>
    <w:rsid w:val="00EA115B"/>
    <w:rsid w:val="00EA3C59"/>
    <w:rsid w:val="00EA46C7"/>
    <w:rsid w:val="00EA4BD7"/>
    <w:rsid w:val="00EA4FC8"/>
    <w:rsid w:val="00EB0716"/>
    <w:rsid w:val="00EB0BC0"/>
    <w:rsid w:val="00EB2F1C"/>
    <w:rsid w:val="00EB365A"/>
    <w:rsid w:val="00EB4272"/>
    <w:rsid w:val="00EB5195"/>
    <w:rsid w:val="00EB51DB"/>
    <w:rsid w:val="00EB5707"/>
    <w:rsid w:val="00EB6BD4"/>
    <w:rsid w:val="00EB6CBE"/>
    <w:rsid w:val="00EC0207"/>
    <w:rsid w:val="00EC0640"/>
    <w:rsid w:val="00EC1353"/>
    <w:rsid w:val="00EC20E2"/>
    <w:rsid w:val="00EC2BB0"/>
    <w:rsid w:val="00EC31DE"/>
    <w:rsid w:val="00EC360F"/>
    <w:rsid w:val="00EC3AC5"/>
    <w:rsid w:val="00EC52EA"/>
    <w:rsid w:val="00EC68F5"/>
    <w:rsid w:val="00EC7735"/>
    <w:rsid w:val="00ED09D9"/>
    <w:rsid w:val="00ED0FAA"/>
    <w:rsid w:val="00ED31B5"/>
    <w:rsid w:val="00ED35C1"/>
    <w:rsid w:val="00ED4B3D"/>
    <w:rsid w:val="00ED630E"/>
    <w:rsid w:val="00ED65E3"/>
    <w:rsid w:val="00ED69F6"/>
    <w:rsid w:val="00ED6F67"/>
    <w:rsid w:val="00ED7F12"/>
    <w:rsid w:val="00EE11DC"/>
    <w:rsid w:val="00EE1F1F"/>
    <w:rsid w:val="00EE25B1"/>
    <w:rsid w:val="00EE2D84"/>
    <w:rsid w:val="00EE318E"/>
    <w:rsid w:val="00EE424B"/>
    <w:rsid w:val="00EE4566"/>
    <w:rsid w:val="00EE4D7C"/>
    <w:rsid w:val="00EE618E"/>
    <w:rsid w:val="00EE659A"/>
    <w:rsid w:val="00EE69D6"/>
    <w:rsid w:val="00EE78D9"/>
    <w:rsid w:val="00EF106B"/>
    <w:rsid w:val="00EF21C8"/>
    <w:rsid w:val="00EF3EF7"/>
    <w:rsid w:val="00EF72F0"/>
    <w:rsid w:val="00F0105E"/>
    <w:rsid w:val="00F01BF6"/>
    <w:rsid w:val="00F0268D"/>
    <w:rsid w:val="00F03413"/>
    <w:rsid w:val="00F03A82"/>
    <w:rsid w:val="00F0733A"/>
    <w:rsid w:val="00F077CC"/>
    <w:rsid w:val="00F10EF1"/>
    <w:rsid w:val="00F10EF7"/>
    <w:rsid w:val="00F13C4B"/>
    <w:rsid w:val="00F13D3B"/>
    <w:rsid w:val="00F1588A"/>
    <w:rsid w:val="00F168B2"/>
    <w:rsid w:val="00F17423"/>
    <w:rsid w:val="00F21712"/>
    <w:rsid w:val="00F22F2D"/>
    <w:rsid w:val="00F2382B"/>
    <w:rsid w:val="00F2491C"/>
    <w:rsid w:val="00F25333"/>
    <w:rsid w:val="00F27830"/>
    <w:rsid w:val="00F2798B"/>
    <w:rsid w:val="00F30DE7"/>
    <w:rsid w:val="00F33321"/>
    <w:rsid w:val="00F34B1D"/>
    <w:rsid w:val="00F372DA"/>
    <w:rsid w:val="00F3733B"/>
    <w:rsid w:val="00F37893"/>
    <w:rsid w:val="00F41801"/>
    <w:rsid w:val="00F4231C"/>
    <w:rsid w:val="00F42E90"/>
    <w:rsid w:val="00F43378"/>
    <w:rsid w:val="00F43B19"/>
    <w:rsid w:val="00F44F7C"/>
    <w:rsid w:val="00F452C9"/>
    <w:rsid w:val="00F46270"/>
    <w:rsid w:val="00F47E08"/>
    <w:rsid w:val="00F52AF3"/>
    <w:rsid w:val="00F54444"/>
    <w:rsid w:val="00F5545D"/>
    <w:rsid w:val="00F56587"/>
    <w:rsid w:val="00F57560"/>
    <w:rsid w:val="00F603CF"/>
    <w:rsid w:val="00F60D5C"/>
    <w:rsid w:val="00F62758"/>
    <w:rsid w:val="00F627C7"/>
    <w:rsid w:val="00F639A1"/>
    <w:rsid w:val="00F63EA9"/>
    <w:rsid w:val="00F64FA3"/>
    <w:rsid w:val="00F6509D"/>
    <w:rsid w:val="00F67150"/>
    <w:rsid w:val="00F67410"/>
    <w:rsid w:val="00F704B2"/>
    <w:rsid w:val="00F72A42"/>
    <w:rsid w:val="00F72B18"/>
    <w:rsid w:val="00F72E33"/>
    <w:rsid w:val="00F72EFC"/>
    <w:rsid w:val="00F73B92"/>
    <w:rsid w:val="00F759C1"/>
    <w:rsid w:val="00F816BE"/>
    <w:rsid w:val="00F82BAA"/>
    <w:rsid w:val="00F830EB"/>
    <w:rsid w:val="00F85D6D"/>
    <w:rsid w:val="00F91185"/>
    <w:rsid w:val="00F92A72"/>
    <w:rsid w:val="00F931B2"/>
    <w:rsid w:val="00F931F3"/>
    <w:rsid w:val="00F93A30"/>
    <w:rsid w:val="00F93D28"/>
    <w:rsid w:val="00F954FB"/>
    <w:rsid w:val="00F9560C"/>
    <w:rsid w:val="00F95B9D"/>
    <w:rsid w:val="00F95D8A"/>
    <w:rsid w:val="00F96AEB"/>
    <w:rsid w:val="00F96EB1"/>
    <w:rsid w:val="00F97CD9"/>
    <w:rsid w:val="00FA53EC"/>
    <w:rsid w:val="00FA5E88"/>
    <w:rsid w:val="00FA6005"/>
    <w:rsid w:val="00FB0D41"/>
    <w:rsid w:val="00FB2883"/>
    <w:rsid w:val="00FB2E01"/>
    <w:rsid w:val="00FB2F59"/>
    <w:rsid w:val="00FB5645"/>
    <w:rsid w:val="00FB5872"/>
    <w:rsid w:val="00FB6C08"/>
    <w:rsid w:val="00FB6E17"/>
    <w:rsid w:val="00FC0A45"/>
    <w:rsid w:val="00FC0CA2"/>
    <w:rsid w:val="00FC135B"/>
    <w:rsid w:val="00FC36B0"/>
    <w:rsid w:val="00FC3B45"/>
    <w:rsid w:val="00FC3C17"/>
    <w:rsid w:val="00FC4227"/>
    <w:rsid w:val="00FC45B8"/>
    <w:rsid w:val="00FC49B2"/>
    <w:rsid w:val="00FD0283"/>
    <w:rsid w:val="00FD02D4"/>
    <w:rsid w:val="00FD131B"/>
    <w:rsid w:val="00FD1444"/>
    <w:rsid w:val="00FD1974"/>
    <w:rsid w:val="00FD20C1"/>
    <w:rsid w:val="00FD215D"/>
    <w:rsid w:val="00FD2C6E"/>
    <w:rsid w:val="00FD3859"/>
    <w:rsid w:val="00FD4133"/>
    <w:rsid w:val="00FD41C7"/>
    <w:rsid w:val="00FD43A6"/>
    <w:rsid w:val="00FD4548"/>
    <w:rsid w:val="00FD49EE"/>
    <w:rsid w:val="00FD54F5"/>
    <w:rsid w:val="00FD6D40"/>
    <w:rsid w:val="00FD7177"/>
    <w:rsid w:val="00FD760F"/>
    <w:rsid w:val="00FD7703"/>
    <w:rsid w:val="00FD7DB1"/>
    <w:rsid w:val="00FE00E8"/>
    <w:rsid w:val="00FE0E1D"/>
    <w:rsid w:val="00FE1010"/>
    <w:rsid w:val="00FE1FE4"/>
    <w:rsid w:val="00FE2B2A"/>
    <w:rsid w:val="00FE68ED"/>
    <w:rsid w:val="00FF1C2F"/>
    <w:rsid w:val="00FF4293"/>
    <w:rsid w:val="00FF78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st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ECE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8815D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15D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3D23E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23EE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D23EE"/>
    <w:rPr>
      <w:sz w:val="20"/>
      <w:szCs w:val="20"/>
    </w:rPr>
  </w:style>
  <w:style w:type="table" w:styleId="a8">
    <w:name w:val="Table Grid"/>
    <w:basedOn w:val="a1"/>
    <w:uiPriority w:val="59"/>
    <w:rsid w:val="00D622A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094C7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94C72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unhideWhenUsed/>
    <w:rsid w:val="00C50B2B"/>
    <w:rPr>
      <w:color w:val="0563C1" w:themeColor="hyperlink"/>
      <w:u w:val="single"/>
    </w:rPr>
  </w:style>
  <w:style w:type="paragraph" w:customStyle="1" w:styleId="ConsPlusNormal">
    <w:name w:val="ConsPlusNormal"/>
    <w:rsid w:val="00D37A5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</w:rPr>
  </w:style>
  <w:style w:type="paragraph" w:customStyle="1" w:styleId="ConsPlusNonformat">
    <w:name w:val="ConsPlusNonformat"/>
    <w:uiPriority w:val="99"/>
    <w:rsid w:val="00F704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paragraph" w:customStyle="1" w:styleId="s1">
    <w:name w:val="s_1"/>
    <w:basedOn w:val="a"/>
    <w:rsid w:val="006942F8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8815D5"/>
    <w:rPr>
      <w:color w:val="106BBE"/>
    </w:rPr>
  </w:style>
  <w:style w:type="character" w:customStyle="1" w:styleId="ad">
    <w:name w:val="Цветовое выделение"/>
    <w:uiPriority w:val="99"/>
    <w:rsid w:val="009756C4"/>
    <w:rPr>
      <w:b/>
      <w:bCs/>
      <w:color w:val="26282F"/>
    </w:rPr>
  </w:style>
  <w:style w:type="paragraph" w:styleId="ae">
    <w:name w:val="footnote text"/>
    <w:basedOn w:val="a"/>
    <w:link w:val="af"/>
    <w:unhideWhenUsed/>
    <w:rsid w:val="00DB7CD7"/>
    <w:rPr>
      <w:rFonts w:asciiTheme="minorHAnsi" w:eastAsiaTheme="minorHAnsi" w:hAnsiTheme="minorHAnsi" w:cstheme="minorBidi"/>
      <w:lang w:eastAsia="en-US"/>
    </w:rPr>
  </w:style>
  <w:style w:type="character" w:customStyle="1" w:styleId="af">
    <w:name w:val="Текст сноски Знак"/>
    <w:basedOn w:val="a0"/>
    <w:link w:val="ae"/>
    <w:rsid w:val="00DB7CD7"/>
    <w:rPr>
      <w:rFonts w:asciiTheme="minorHAnsi" w:eastAsiaTheme="minorHAnsi" w:hAnsiTheme="minorHAnsi" w:cstheme="minorBidi"/>
      <w:sz w:val="20"/>
      <w:szCs w:val="20"/>
      <w:lang w:eastAsia="en-US"/>
    </w:rPr>
  </w:style>
  <w:style w:type="table" w:customStyle="1" w:styleId="11">
    <w:name w:val="Сетка таблицы1"/>
    <w:basedOn w:val="a1"/>
    <w:next w:val="a8"/>
    <w:uiPriority w:val="39"/>
    <w:rsid w:val="00DB7CD7"/>
    <w:pPr>
      <w:spacing w:after="0" w:line="240" w:lineRule="auto"/>
      <w:ind w:firstLine="851"/>
    </w:pPr>
    <w:rPr>
      <w:rFonts w:eastAsiaTheme="minorHAnsi" w:cstheme="minorBidi"/>
      <w:sz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footnote reference"/>
    <w:unhideWhenUsed/>
    <w:rsid w:val="00DB7CD7"/>
    <w:rPr>
      <w:rFonts w:ascii="Times New Roman" w:hAnsi="Times New Roman" w:cs="Times New Roman" w:hint="default"/>
      <w:vertAlign w:val="superscript"/>
    </w:rPr>
  </w:style>
  <w:style w:type="table" w:customStyle="1" w:styleId="TableGrid">
    <w:name w:val="TableGrid"/>
    <w:rsid w:val="00AE5723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AE5723"/>
    <w:pPr>
      <w:spacing w:after="3"/>
    </w:pPr>
    <w:rPr>
      <w:color w:val="000000"/>
      <w:sz w:val="18"/>
    </w:rPr>
  </w:style>
  <w:style w:type="character" w:customStyle="1" w:styleId="footnotedescriptionChar">
    <w:name w:val="footnote description Char"/>
    <w:link w:val="footnotedescription"/>
    <w:rsid w:val="00AE5723"/>
    <w:rPr>
      <w:color w:val="000000"/>
      <w:sz w:val="18"/>
    </w:rPr>
  </w:style>
  <w:style w:type="character" w:customStyle="1" w:styleId="footnotemark">
    <w:name w:val="footnote mark"/>
    <w:hidden/>
    <w:rsid w:val="00AE5723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paragraph" w:customStyle="1" w:styleId="s3">
    <w:name w:val="s_3"/>
    <w:basedOn w:val="a"/>
    <w:rsid w:val="0044619E"/>
    <w:pPr>
      <w:spacing w:before="100" w:beforeAutospacing="1" w:after="100" w:afterAutospacing="1"/>
    </w:pPr>
    <w:rPr>
      <w:sz w:val="24"/>
      <w:szCs w:val="24"/>
    </w:rPr>
  </w:style>
  <w:style w:type="paragraph" w:styleId="af1">
    <w:name w:val="List Paragraph"/>
    <w:basedOn w:val="a"/>
    <w:uiPriority w:val="34"/>
    <w:qFormat/>
    <w:rsid w:val="00B321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2">
    <w:name w:val="caption"/>
    <w:basedOn w:val="a"/>
    <w:next w:val="a"/>
    <w:qFormat/>
    <w:rsid w:val="00291582"/>
    <w:pPr>
      <w:jc w:val="center"/>
    </w:pPr>
    <w:rPr>
      <w:b/>
      <w:sz w:val="24"/>
    </w:rPr>
  </w:style>
  <w:style w:type="paragraph" w:styleId="af3">
    <w:name w:val="List"/>
    <w:basedOn w:val="a"/>
    <w:qFormat/>
    <w:rsid w:val="00291582"/>
    <w:pPr>
      <w:widowControl w:val="0"/>
      <w:ind w:left="283" w:hanging="283"/>
    </w:pPr>
  </w:style>
  <w:style w:type="paragraph" w:styleId="af4">
    <w:name w:val="Subtitle"/>
    <w:basedOn w:val="a"/>
    <w:link w:val="af5"/>
    <w:qFormat/>
    <w:rsid w:val="00291582"/>
    <w:pPr>
      <w:widowControl w:val="0"/>
      <w:spacing w:after="60"/>
      <w:jc w:val="center"/>
    </w:pPr>
    <w:rPr>
      <w:rFonts w:ascii="Arial" w:hAnsi="Arial"/>
      <w:i/>
      <w:sz w:val="24"/>
    </w:rPr>
  </w:style>
  <w:style w:type="character" w:customStyle="1" w:styleId="af5">
    <w:name w:val="Подзаголовок Знак"/>
    <w:basedOn w:val="a0"/>
    <w:link w:val="af4"/>
    <w:rsid w:val="00291582"/>
    <w:rPr>
      <w:rFonts w:ascii="Arial" w:hAnsi="Arial"/>
      <w:i/>
      <w:sz w:val="24"/>
      <w:szCs w:val="20"/>
    </w:rPr>
  </w:style>
  <w:style w:type="paragraph" w:customStyle="1" w:styleId="ConsPlusCell">
    <w:name w:val="ConsPlusCell"/>
    <w:uiPriority w:val="99"/>
    <w:rsid w:val="0064353A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Title">
    <w:name w:val="ConsPlusTitle"/>
    <w:rsid w:val="009924AA"/>
    <w:pPr>
      <w:widowControl w:val="0"/>
      <w:autoSpaceDE w:val="0"/>
      <w:autoSpaceDN w:val="0"/>
      <w:adjustRightInd w:val="0"/>
      <w:spacing w:after="0" w:line="240" w:lineRule="auto"/>
    </w:pPr>
    <w:rPr>
      <w:b/>
      <w:bCs/>
      <w:sz w:val="28"/>
      <w:szCs w:val="28"/>
    </w:rPr>
  </w:style>
  <w:style w:type="paragraph" w:customStyle="1" w:styleId="Style6">
    <w:name w:val="Style6"/>
    <w:basedOn w:val="a"/>
    <w:uiPriority w:val="99"/>
    <w:rsid w:val="00DB2E17"/>
    <w:pPr>
      <w:widowControl w:val="0"/>
      <w:autoSpaceDE w:val="0"/>
      <w:autoSpaceDN w:val="0"/>
      <w:adjustRightInd w:val="0"/>
      <w:spacing w:line="298" w:lineRule="exact"/>
      <w:ind w:firstLine="1680"/>
    </w:pPr>
    <w:rPr>
      <w:sz w:val="24"/>
      <w:szCs w:val="24"/>
    </w:rPr>
  </w:style>
  <w:style w:type="paragraph" w:styleId="af6">
    <w:name w:val="No Spacing"/>
    <w:link w:val="af7"/>
    <w:qFormat/>
    <w:rsid w:val="00DB2E17"/>
    <w:pPr>
      <w:spacing w:after="0" w:line="240" w:lineRule="auto"/>
    </w:pPr>
    <w:rPr>
      <w:rFonts w:ascii="Calibri" w:eastAsia="Calibri" w:hAnsi="Calibri"/>
      <w:lang w:eastAsia="en-US"/>
    </w:rPr>
  </w:style>
  <w:style w:type="character" w:customStyle="1" w:styleId="af7">
    <w:name w:val="Без интервала Знак"/>
    <w:link w:val="af6"/>
    <w:rsid w:val="00DB2E17"/>
    <w:rPr>
      <w:rFonts w:ascii="Calibri" w:eastAsia="Calibri" w:hAnsi="Calibri"/>
      <w:lang w:eastAsia="en-US"/>
    </w:rPr>
  </w:style>
  <w:style w:type="character" w:styleId="af8">
    <w:name w:val="Strong"/>
    <w:uiPriority w:val="22"/>
    <w:qFormat/>
    <w:rsid w:val="00DB2E17"/>
    <w:rPr>
      <w:b/>
      <w:bCs/>
    </w:rPr>
  </w:style>
  <w:style w:type="paragraph" w:styleId="3">
    <w:name w:val="Body Text Indent 3"/>
    <w:basedOn w:val="a"/>
    <w:link w:val="30"/>
    <w:rsid w:val="00DB2E17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B2E17"/>
    <w:rPr>
      <w:sz w:val="16"/>
      <w:szCs w:val="16"/>
    </w:rPr>
  </w:style>
  <w:style w:type="character" w:customStyle="1" w:styleId="FontStyle14">
    <w:name w:val="Font Style14"/>
    <w:uiPriority w:val="99"/>
    <w:rsid w:val="00DB2E17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DB2E17"/>
    <w:pPr>
      <w:autoSpaceDE w:val="0"/>
      <w:autoSpaceDN w:val="0"/>
      <w:adjustRightInd w:val="0"/>
      <w:spacing w:after="0" w:line="240" w:lineRule="auto"/>
    </w:pPr>
    <w:rPr>
      <w:rFonts w:eastAsia="Calibri"/>
      <w:color w:val="000000"/>
      <w:sz w:val="24"/>
      <w:szCs w:val="24"/>
    </w:rPr>
  </w:style>
  <w:style w:type="character" w:customStyle="1" w:styleId="FontStyle12">
    <w:name w:val="Font Style12"/>
    <w:rsid w:val="00BB6636"/>
    <w:rPr>
      <w:rFonts w:ascii="Times New Roman" w:hAnsi="Times New Roman" w:cs="Times New Roman"/>
      <w:sz w:val="24"/>
      <w:szCs w:val="24"/>
    </w:rPr>
  </w:style>
  <w:style w:type="paragraph" w:styleId="af9">
    <w:name w:val="Normal (Web)"/>
    <w:basedOn w:val="a"/>
    <w:uiPriority w:val="99"/>
    <w:unhideWhenUsed/>
    <w:rsid w:val="00D07FE0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3">
    <w:name w:val="Font Style13"/>
    <w:basedOn w:val="a0"/>
    <w:rsid w:val="00CD6A81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77446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2459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4467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923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1889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48955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203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577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484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6186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529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23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021695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124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7157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250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828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441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194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67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848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7477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484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8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2764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1171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8997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349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9383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3230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2408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1507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942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364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2194">
          <w:marLeft w:val="0"/>
          <w:marRight w:val="0"/>
          <w:marTop w:val="175"/>
          <w:marBottom w:val="1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5977DC-A754-49BD-AE81-144535DB13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1687</TotalTime>
  <Pages>45</Pages>
  <Words>13105</Words>
  <Characters>74703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 СО</Company>
  <LinksUpToDate>false</LinksUpToDate>
  <CharactersWithSpaces>87633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GLObrUser</cp:lastModifiedBy>
  <cp:revision>48</cp:revision>
  <cp:lastPrinted>2025-02-20T14:05:00Z</cp:lastPrinted>
  <dcterms:created xsi:type="dcterms:W3CDTF">2025-01-24T13:37:00Z</dcterms:created>
  <dcterms:modified xsi:type="dcterms:W3CDTF">2025-02-20T14:06:00Z</dcterms:modified>
</cp:coreProperties>
</file>