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049" w:rsidRPr="00FF0102" w:rsidRDefault="001356F0" w:rsidP="00FF0102">
      <w:pPr>
        <w:jc w:val="cente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4pt;height:60pt;visibility:visible">
            <v:imagedata r:id="rId8" o:title=""/>
          </v:shape>
        </w:pict>
      </w:r>
      <w:r w:rsidR="00925049">
        <w:t xml:space="preserve">         </w:t>
      </w:r>
      <w:r w:rsidR="006D4F67">
        <w:t>ПРОЕКТ</w:t>
      </w:r>
    </w:p>
    <w:p w:rsidR="00925049" w:rsidRPr="009B6F06" w:rsidRDefault="00925049" w:rsidP="00E33F34">
      <w:pPr>
        <w:pStyle w:val="ad"/>
        <w:spacing w:before="0" w:after="0"/>
        <w:rPr>
          <w:rFonts w:ascii="Times New Roman" w:hAnsi="Times New Roman" w:cs="Times New Roman"/>
          <w:b w:val="0"/>
          <w:bCs w:val="0"/>
          <w:spacing w:val="20"/>
          <w:sz w:val="28"/>
          <w:szCs w:val="28"/>
        </w:rPr>
      </w:pPr>
      <w:r>
        <w:rPr>
          <w:rFonts w:ascii="Times New Roman" w:hAnsi="Times New Roman" w:cs="Times New Roman"/>
          <w:b w:val="0"/>
          <w:bCs w:val="0"/>
          <w:spacing w:val="20"/>
          <w:sz w:val="28"/>
          <w:szCs w:val="28"/>
        </w:rPr>
        <w:t>АДМИНИСТРАЦИЯ</w:t>
      </w:r>
      <w:r w:rsidRPr="009B6F06">
        <w:rPr>
          <w:rFonts w:ascii="Times New Roman" w:hAnsi="Times New Roman" w:cs="Times New Roman"/>
          <w:b w:val="0"/>
          <w:bCs w:val="0"/>
          <w:spacing w:val="20"/>
          <w:sz w:val="28"/>
          <w:szCs w:val="28"/>
        </w:rPr>
        <w:t xml:space="preserve"> МУНИЦИПАЛЬНОГО ОБРАЗОВАНИЯ </w:t>
      </w:r>
    </w:p>
    <w:p w:rsidR="00096746" w:rsidRDefault="00925049" w:rsidP="00E33F34">
      <w:pPr>
        <w:pStyle w:val="ad"/>
        <w:spacing w:before="0" w:after="0"/>
        <w:rPr>
          <w:rFonts w:ascii="Times New Roman" w:hAnsi="Times New Roman" w:cs="Times New Roman"/>
          <w:b w:val="0"/>
          <w:bCs w:val="0"/>
          <w:spacing w:val="20"/>
          <w:sz w:val="28"/>
          <w:szCs w:val="28"/>
        </w:rPr>
      </w:pPr>
      <w:r w:rsidRPr="009B6F06">
        <w:rPr>
          <w:rFonts w:ascii="Times New Roman" w:hAnsi="Times New Roman" w:cs="Times New Roman"/>
          <w:b w:val="0"/>
          <w:bCs w:val="0"/>
          <w:spacing w:val="20"/>
          <w:sz w:val="28"/>
          <w:szCs w:val="28"/>
        </w:rPr>
        <w:t xml:space="preserve">«ЯРЦЕВСКИЙ </w:t>
      </w:r>
      <w:r w:rsidR="00096746">
        <w:rPr>
          <w:rFonts w:ascii="Times New Roman" w:hAnsi="Times New Roman" w:cs="Times New Roman"/>
          <w:b w:val="0"/>
          <w:bCs w:val="0"/>
          <w:spacing w:val="20"/>
          <w:sz w:val="28"/>
          <w:szCs w:val="28"/>
        </w:rPr>
        <w:t>МУНИЦИПАЛЬНЫЙ ОКРУГ</w:t>
      </w:r>
      <w:r w:rsidRPr="009B6F06">
        <w:rPr>
          <w:rFonts w:ascii="Times New Roman" w:hAnsi="Times New Roman" w:cs="Times New Roman"/>
          <w:b w:val="0"/>
          <w:bCs w:val="0"/>
          <w:spacing w:val="20"/>
          <w:sz w:val="28"/>
          <w:szCs w:val="28"/>
        </w:rPr>
        <w:t>»</w:t>
      </w:r>
    </w:p>
    <w:p w:rsidR="00925049" w:rsidRPr="009B6F06" w:rsidRDefault="00925049" w:rsidP="00E33F34">
      <w:pPr>
        <w:pStyle w:val="ad"/>
        <w:spacing w:before="0" w:after="0"/>
        <w:rPr>
          <w:rFonts w:ascii="Times New Roman" w:hAnsi="Times New Roman" w:cs="Times New Roman"/>
          <w:b w:val="0"/>
          <w:bCs w:val="0"/>
          <w:spacing w:val="20"/>
          <w:sz w:val="28"/>
          <w:szCs w:val="28"/>
        </w:rPr>
      </w:pPr>
      <w:r w:rsidRPr="009B6F06">
        <w:rPr>
          <w:rFonts w:ascii="Times New Roman" w:hAnsi="Times New Roman" w:cs="Times New Roman"/>
          <w:b w:val="0"/>
          <w:bCs w:val="0"/>
          <w:spacing w:val="20"/>
          <w:sz w:val="28"/>
          <w:szCs w:val="28"/>
        </w:rPr>
        <w:t xml:space="preserve"> СМОЛЕНСКОЙ ОБЛАСТИ</w:t>
      </w:r>
    </w:p>
    <w:p w:rsidR="00925049" w:rsidRDefault="00925049" w:rsidP="00E33F34">
      <w:pPr>
        <w:pStyle w:val="ad"/>
        <w:spacing w:before="0" w:after="0"/>
        <w:jc w:val="left"/>
        <w:rPr>
          <w:rFonts w:ascii="Times New Roman" w:hAnsi="Times New Roman" w:cs="Times New Roman"/>
          <w:b w:val="0"/>
          <w:bCs w:val="0"/>
          <w:sz w:val="28"/>
          <w:szCs w:val="28"/>
        </w:rPr>
      </w:pPr>
    </w:p>
    <w:p w:rsidR="00925049" w:rsidRPr="000417E7" w:rsidRDefault="00925049" w:rsidP="00E33F34">
      <w:pPr>
        <w:pStyle w:val="ae"/>
        <w:spacing w:after="0" w:line="360" w:lineRule="auto"/>
        <w:rPr>
          <w:b/>
          <w:bCs/>
          <w:i w:val="0"/>
          <w:iCs w:val="0"/>
          <w:spacing w:val="20"/>
          <w:sz w:val="32"/>
          <w:szCs w:val="32"/>
        </w:rPr>
      </w:pPr>
      <w:r w:rsidRPr="009B6F06">
        <w:rPr>
          <w:b/>
          <w:bCs/>
          <w:i w:val="0"/>
          <w:iCs w:val="0"/>
          <w:spacing w:val="20"/>
          <w:sz w:val="32"/>
          <w:szCs w:val="32"/>
        </w:rPr>
        <w:t>П О С Т А Н О В Л Е Н И Е</w:t>
      </w:r>
    </w:p>
    <w:p w:rsidR="00925049" w:rsidRDefault="00925049" w:rsidP="00E33F34">
      <w:pPr>
        <w:pStyle w:val="ab"/>
        <w:spacing w:after="0"/>
        <w:rPr>
          <w:sz w:val="28"/>
          <w:szCs w:val="28"/>
        </w:rPr>
      </w:pPr>
      <w:r>
        <w:rPr>
          <w:sz w:val="28"/>
          <w:szCs w:val="28"/>
        </w:rPr>
        <w:t xml:space="preserve">от </w:t>
      </w:r>
      <w:r w:rsidRPr="00562B4F">
        <w:rPr>
          <w:sz w:val="28"/>
          <w:szCs w:val="28"/>
        </w:rPr>
        <w:t xml:space="preserve">_______________ </w:t>
      </w:r>
      <w:r>
        <w:rPr>
          <w:sz w:val="28"/>
          <w:szCs w:val="28"/>
        </w:rPr>
        <w:t xml:space="preserve">№ </w:t>
      </w:r>
      <w:r w:rsidRPr="00562B4F">
        <w:rPr>
          <w:sz w:val="28"/>
          <w:szCs w:val="28"/>
        </w:rPr>
        <w:t>________</w:t>
      </w:r>
    </w:p>
    <w:p w:rsidR="00925049" w:rsidRDefault="00925049" w:rsidP="00E33F34">
      <w:pPr>
        <w:pStyle w:val="ab"/>
        <w:spacing w:after="0"/>
        <w:rPr>
          <w:sz w:val="28"/>
          <w:szCs w:val="28"/>
        </w:rPr>
      </w:pPr>
    </w:p>
    <w:p w:rsidR="00925049" w:rsidRPr="0041610B" w:rsidRDefault="00925049" w:rsidP="00E33F34">
      <w:pPr>
        <w:pStyle w:val="ab"/>
        <w:spacing w:after="0"/>
        <w:rPr>
          <w:rFonts w:ascii="Times New Roman" w:hAnsi="Times New Roman"/>
          <w:sz w:val="28"/>
          <w:szCs w:val="28"/>
        </w:rPr>
      </w:pPr>
    </w:p>
    <w:tbl>
      <w:tblPr>
        <w:tblW w:w="0" w:type="auto"/>
        <w:tblInd w:w="-106" w:type="dxa"/>
        <w:tblLook w:val="00A0"/>
      </w:tblPr>
      <w:tblGrid>
        <w:gridCol w:w="5211"/>
        <w:gridCol w:w="4360"/>
      </w:tblGrid>
      <w:tr w:rsidR="00925049" w:rsidRPr="0041610B">
        <w:tc>
          <w:tcPr>
            <w:tcW w:w="5211" w:type="dxa"/>
          </w:tcPr>
          <w:p w:rsidR="00925049" w:rsidRPr="0041610B" w:rsidRDefault="00925049" w:rsidP="006D4F67">
            <w:pPr>
              <w:pStyle w:val="ab"/>
              <w:spacing w:after="0"/>
              <w:jc w:val="both"/>
              <w:rPr>
                <w:rFonts w:ascii="Times New Roman" w:hAnsi="Times New Roman"/>
                <w:sz w:val="28"/>
                <w:szCs w:val="28"/>
              </w:rPr>
            </w:pPr>
            <w:r w:rsidRPr="0041610B">
              <w:rPr>
                <w:rFonts w:ascii="Times New Roman" w:hAnsi="Times New Roman"/>
                <w:sz w:val="28"/>
                <w:szCs w:val="28"/>
              </w:rPr>
              <w:t xml:space="preserve">Об утверждении </w:t>
            </w:r>
            <w:r w:rsidR="00844543">
              <w:rPr>
                <w:rFonts w:ascii="Times New Roman" w:hAnsi="Times New Roman"/>
                <w:sz w:val="28"/>
                <w:szCs w:val="28"/>
              </w:rPr>
              <w:t>П</w:t>
            </w:r>
            <w:r w:rsidR="000135AD" w:rsidRPr="0041610B">
              <w:rPr>
                <w:rFonts w:ascii="Times New Roman" w:hAnsi="Times New Roman"/>
                <w:sz w:val="28"/>
                <w:szCs w:val="28"/>
              </w:rPr>
              <w:t>оложения о</w:t>
            </w:r>
            <w:r w:rsidR="00BF7FCE">
              <w:rPr>
                <w:rFonts w:ascii="Times New Roman" w:hAnsi="Times New Roman"/>
                <w:sz w:val="28"/>
                <w:szCs w:val="28"/>
              </w:rPr>
              <w:t xml:space="preserve"> системе</w:t>
            </w:r>
            <w:r w:rsidR="006D4F67">
              <w:rPr>
                <w:rFonts w:ascii="Times New Roman" w:hAnsi="Times New Roman"/>
                <w:sz w:val="28"/>
                <w:szCs w:val="28"/>
              </w:rPr>
              <w:t xml:space="preserve"> </w:t>
            </w:r>
            <w:r w:rsidRPr="0041610B">
              <w:rPr>
                <w:rFonts w:ascii="Times New Roman" w:hAnsi="Times New Roman"/>
                <w:sz w:val="28"/>
                <w:szCs w:val="28"/>
              </w:rPr>
              <w:t>оплат</w:t>
            </w:r>
            <w:r w:rsidR="00BF7FCE">
              <w:rPr>
                <w:rFonts w:ascii="Times New Roman" w:hAnsi="Times New Roman"/>
                <w:sz w:val="28"/>
                <w:szCs w:val="28"/>
              </w:rPr>
              <w:t>ы</w:t>
            </w:r>
            <w:r w:rsidRPr="0041610B">
              <w:rPr>
                <w:rFonts w:ascii="Times New Roman" w:hAnsi="Times New Roman"/>
                <w:sz w:val="28"/>
                <w:szCs w:val="28"/>
              </w:rPr>
              <w:t xml:space="preserve"> труда работников муниципальн</w:t>
            </w:r>
            <w:r w:rsidR="000135AD" w:rsidRPr="0041610B">
              <w:rPr>
                <w:rFonts w:ascii="Times New Roman" w:hAnsi="Times New Roman"/>
                <w:sz w:val="28"/>
                <w:szCs w:val="28"/>
              </w:rPr>
              <w:t>ого</w:t>
            </w:r>
            <w:r w:rsidR="007F0C17">
              <w:rPr>
                <w:rFonts w:ascii="Times New Roman" w:hAnsi="Times New Roman"/>
                <w:sz w:val="28"/>
                <w:szCs w:val="28"/>
              </w:rPr>
              <w:t xml:space="preserve"> казенного</w:t>
            </w:r>
            <w:r w:rsidRPr="0041610B">
              <w:rPr>
                <w:rFonts w:ascii="Times New Roman" w:hAnsi="Times New Roman"/>
                <w:sz w:val="28"/>
                <w:szCs w:val="28"/>
              </w:rPr>
              <w:t xml:space="preserve"> </w:t>
            </w:r>
            <w:r w:rsidR="000135AD" w:rsidRPr="0041610B">
              <w:rPr>
                <w:rFonts w:ascii="Times New Roman" w:hAnsi="Times New Roman"/>
                <w:sz w:val="28"/>
                <w:szCs w:val="28"/>
              </w:rPr>
              <w:t xml:space="preserve">учреждения Централизованная бухгалтерия </w:t>
            </w:r>
            <w:r w:rsidR="00096746">
              <w:rPr>
                <w:rFonts w:ascii="Times New Roman" w:hAnsi="Times New Roman"/>
                <w:sz w:val="28"/>
                <w:szCs w:val="28"/>
              </w:rPr>
              <w:t xml:space="preserve">Ярцевских </w:t>
            </w:r>
            <w:r w:rsidR="000135AD" w:rsidRPr="0041610B">
              <w:rPr>
                <w:rFonts w:ascii="Times New Roman" w:hAnsi="Times New Roman"/>
                <w:sz w:val="28"/>
                <w:szCs w:val="28"/>
              </w:rPr>
              <w:t xml:space="preserve">муниципальных учреждений </w:t>
            </w:r>
          </w:p>
        </w:tc>
        <w:tc>
          <w:tcPr>
            <w:tcW w:w="4360" w:type="dxa"/>
          </w:tcPr>
          <w:p w:rsidR="00925049" w:rsidRPr="0041610B" w:rsidRDefault="00925049" w:rsidP="00084AC5">
            <w:pPr>
              <w:pStyle w:val="ab"/>
              <w:spacing w:after="0"/>
              <w:rPr>
                <w:rFonts w:ascii="Times New Roman" w:hAnsi="Times New Roman"/>
                <w:sz w:val="28"/>
                <w:szCs w:val="28"/>
              </w:rPr>
            </w:pPr>
          </w:p>
        </w:tc>
      </w:tr>
    </w:tbl>
    <w:p w:rsidR="00925049" w:rsidRPr="0041610B" w:rsidRDefault="00925049" w:rsidP="00E33F34">
      <w:pPr>
        <w:pStyle w:val="ab"/>
        <w:spacing w:after="0"/>
        <w:jc w:val="both"/>
        <w:rPr>
          <w:rFonts w:ascii="Times New Roman" w:hAnsi="Times New Roman"/>
          <w:sz w:val="28"/>
          <w:szCs w:val="28"/>
        </w:rPr>
      </w:pPr>
    </w:p>
    <w:p w:rsidR="00925049" w:rsidRPr="0041610B" w:rsidRDefault="00925049" w:rsidP="00BF7FCE">
      <w:pPr>
        <w:pStyle w:val="11"/>
        <w:shd w:val="clear" w:color="auto" w:fill="auto"/>
        <w:tabs>
          <w:tab w:val="left" w:pos="1028"/>
        </w:tabs>
        <w:spacing w:after="0" w:line="240" w:lineRule="auto"/>
        <w:ind w:right="20" w:firstLine="709"/>
        <w:jc w:val="both"/>
        <w:rPr>
          <w:sz w:val="28"/>
          <w:szCs w:val="28"/>
        </w:rPr>
      </w:pPr>
      <w:r w:rsidRPr="0041610B">
        <w:rPr>
          <w:sz w:val="28"/>
          <w:szCs w:val="28"/>
        </w:rPr>
        <w:tab/>
      </w:r>
      <w:r w:rsidRPr="00366293">
        <w:rPr>
          <w:sz w:val="28"/>
          <w:szCs w:val="28"/>
        </w:rPr>
        <w:t xml:space="preserve">В соответствии с Уставом муниципального образования «Ярцевский </w:t>
      </w:r>
      <w:r w:rsidR="00366293" w:rsidRPr="00366293">
        <w:rPr>
          <w:sz w:val="28"/>
          <w:szCs w:val="28"/>
        </w:rPr>
        <w:t>муниципальный округ</w:t>
      </w:r>
      <w:r w:rsidRPr="00366293">
        <w:rPr>
          <w:sz w:val="28"/>
          <w:szCs w:val="28"/>
        </w:rPr>
        <w:t>» Смоленской области (новая редакция)</w:t>
      </w:r>
      <w:r w:rsidR="00BF7FCE" w:rsidRPr="00366293">
        <w:rPr>
          <w:sz w:val="28"/>
          <w:szCs w:val="28"/>
        </w:rPr>
        <w:t>, решением Ярцевского районного Совета депутатов от 29.10.2008 №136 «О введении новых систем оплаты труда работников муниципальных учреждений».</w:t>
      </w:r>
    </w:p>
    <w:p w:rsidR="00925049" w:rsidRPr="0041610B" w:rsidRDefault="00925049" w:rsidP="00E33F34">
      <w:pPr>
        <w:pStyle w:val="ab"/>
        <w:spacing w:after="0"/>
        <w:jc w:val="both"/>
        <w:rPr>
          <w:rFonts w:ascii="Times New Roman" w:hAnsi="Times New Roman"/>
          <w:sz w:val="28"/>
          <w:szCs w:val="28"/>
        </w:rPr>
      </w:pPr>
    </w:p>
    <w:p w:rsidR="00925049" w:rsidRPr="0041610B" w:rsidRDefault="00925049" w:rsidP="00E33F34">
      <w:pPr>
        <w:pStyle w:val="ab"/>
        <w:jc w:val="both"/>
        <w:rPr>
          <w:rFonts w:ascii="Times New Roman" w:hAnsi="Times New Roman"/>
          <w:sz w:val="28"/>
          <w:szCs w:val="28"/>
        </w:rPr>
      </w:pPr>
      <w:r w:rsidRPr="0041610B">
        <w:rPr>
          <w:rFonts w:ascii="Times New Roman" w:hAnsi="Times New Roman"/>
          <w:sz w:val="28"/>
          <w:szCs w:val="28"/>
        </w:rPr>
        <w:tab/>
        <w:t xml:space="preserve">Администрация муниципального образования «Ярцевский </w:t>
      </w:r>
      <w:r w:rsidR="00096746">
        <w:rPr>
          <w:rFonts w:ascii="Times New Roman" w:hAnsi="Times New Roman"/>
          <w:sz w:val="28"/>
          <w:szCs w:val="28"/>
        </w:rPr>
        <w:t>муниципальный округ</w:t>
      </w:r>
      <w:r w:rsidRPr="0041610B">
        <w:rPr>
          <w:rFonts w:ascii="Times New Roman" w:hAnsi="Times New Roman"/>
          <w:sz w:val="28"/>
          <w:szCs w:val="28"/>
        </w:rPr>
        <w:t xml:space="preserve">» Смоленской </w:t>
      </w:r>
      <w:r w:rsidR="00B41E4E" w:rsidRPr="0041610B">
        <w:rPr>
          <w:rFonts w:ascii="Times New Roman" w:hAnsi="Times New Roman"/>
          <w:sz w:val="28"/>
          <w:szCs w:val="28"/>
        </w:rPr>
        <w:t xml:space="preserve">области </w:t>
      </w:r>
      <w:r w:rsidR="00B41E4E">
        <w:rPr>
          <w:rFonts w:ascii="Times New Roman" w:hAnsi="Times New Roman"/>
          <w:sz w:val="28"/>
          <w:szCs w:val="28"/>
        </w:rPr>
        <w:t>п</w:t>
      </w:r>
      <w:r w:rsidRPr="0041610B">
        <w:rPr>
          <w:rFonts w:ascii="Times New Roman" w:hAnsi="Times New Roman"/>
          <w:sz w:val="28"/>
          <w:szCs w:val="28"/>
        </w:rPr>
        <w:t xml:space="preserve"> о с </w:t>
      </w:r>
      <w:r w:rsidR="0041610B" w:rsidRPr="0041610B">
        <w:rPr>
          <w:rFonts w:ascii="Times New Roman" w:hAnsi="Times New Roman"/>
          <w:sz w:val="28"/>
          <w:szCs w:val="28"/>
        </w:rPr>
        <w:t>т</w:t>
      </w:r>
      <w:r w:rsidRPr="0041610B">
        <w:rPr>
          <w:rFonts w:ascii="Times New Roman" w:hAnsi="Times New Roman"/>
          <w:sz w:val="28"/>
          <w:szCs w:val="28"/>
        </w:rPr>
        <w:t xml:space="preserve"> а н о в л я е т:</w:t>
      </w:r>
    </w:p>
    <w:p w:rsidR="00925049" w:rsidRPr="0041610B" w:rsidRDefault="00925049" w:rsidP="000D752B">
      <w:pPr>
        <w:pStyle w:val="ab"/>
        <w:spacing w:after="0"/>
        <w:ind w:firstLine="708"/>
        <w:jc w:val="both"/>
        <w:rPr>
          <w:rFonts w:ascii="Times New Roman" w:hAnsi="Times New Roman"/>
          <w:sz w:val="28"/>
          <w:szCs w:val="28"/>
        </w:rPr>
      </w:pPr>
      <w:r w:rsidRPr="0041610B">
        <w:rPr>
          <w:rFonts w:ascii="Times New Roman" w:hAnsi="Times New Roman"/>
          <w:sz w:val="28"/>
          <w:szCs w:val="28"/>
        </w:rPr>
        <w:t>1.Утвердить прилагаем</w:t>
      </w:r>
      <w:r w:rsidR="000135AD" w:rsidRPr="0041610B">
        <w:rPr>
          <w:rFonts w:ascii="Times New Roman" w:hAnsi="Times New Roman"/>
          <w:sz w:val="28"/>
          <w:szCs w:val="28"/>
        </w:rPr>
        <w:t>ое</w:t>
      </w:r>
      <w:r w:rsidRPr="0041610B">
        <w:rPr>
          <w:rFonts w:ascii="Times New Roman" w:hAnsi="Times New Roman"/>
          <w:sz w:val="28"/>
          <w:szCs w:val="28"/>
        </w:rPr>
        <w:t xml:space="preserve"> </w:t>
      </w:r>
      <w:r w:rsidR="000135AD" w:rsidRPr="0041610B">
        <w:rPr>
          <w:rFonts w:ascii="Times New Roman" w:hAnsi="Times New Roman"/>
          <w:sz w:val="28"/>
          <w:szCs w:val="28"/>
        </w:rPr>
        <w:t>Положение о</w:t>
      </w:r>
      <w:r w:rsidR="00BF7FCE">
        <w:rPr>
          <w:rFonts w:ascii="Times New Roman" w:hAnsi="Times New Roman"/>
          <w:sz w:val="28"/>
          <w:szCs w:val="28"/>
        </w:rPr>
        <w:t xml:space="preserve"> системе</w:t>
      </w:r>
      <w:r w:rsidR="000135AD" w:rsidRPr="0041610B">
        <w:rPr>
          <w:rFonts w:ascii="Times New Roman" w:hAnsi="Times New Roman"/>
          <w:sz w:val="28"/>
          <w:szCs w:val="28"/>
        </w:rPr>
        <w:t xml:space="preserve"> оплат</w:t>
      </w:r>
      <w:r w:rsidR="00BF7FCE">
        <w:rPr>
          <w:rFonts w:ascii="Times New Roman" w:hAnsi="Times New Roman"/>
          <w:sz w:val="28"/>
          <w:szCs w:val="28"/>
        </w:rPr>
        <w:t>ы</w:t>
      </w:r>
      <w:r w:rsidR="000135AD" w:rsidRPr="0041610B">
        <w:rPr>
          <w:rFonts w:ascii="Times New Roman" w:hAnsi="Times New Roman"/>
          <w:sz w:val="28"/>
          <w:szCs w:val="28"/>
        </w:rPr>
        <w:t xml:space="preserve"> труда работников муниципального казенного учреждения Централизованная бухгалтерия </w:t>
      </w:r>
      <w:r w:rsidR="00B41E4E">
        <w:rPr>
          <w:rFonts w:ascii="Times New Roman" w:hAnsi="Times New Roman"/>
          <w:sz w:val="28"/>
          <w:szCs w:val="28"/>
        </w:rPr>
        <w:t xml:space="preserve">Ярцевских </w:t>
      </w:r>
      <w:r w:rsidR="000135AD" w:rsidRPr="0041610B">
        <w:rPr>
          <w:rFonts w:ascii="Times New Roman" w:hAnsi="Times New Roman"/>
          <w:sz w:val="28"/>
          <w:szCs w:val="28"/>
        </w:rPr>
        <w:t xml:space="preserve">муниципальных </w:t>
      </w:r>
      <w:r w:rsidR="00B41E4E" w:rsidRPr="0041610B">
        <w:rPr>
          <w:rFonts w:ascii="Times New Roman" w:hAnsi="Times New Roman"/>
          <w:sz w:val="28"/>
          <w:szCs w:val="28"/>
        </w:rPr>
        <w:t>учреждений.</w:t>
      </w:r>
    </w:p>
    <w:p w:rsidR="00925049" w:rsidRPr="0041610B" w:rsidRDefault="00925049" w:rsidP="00E33F34">
      <w:pPr>
        <w:pStyle w:val="ab"/>
        <w:spacing w:after="0"/>
        <w:ind w:firstLine="708"/>
        <w:jc w:val="both"/>
        <w:rPr>
          <w:rFonts w:ascii="Times New Roman" w:hAnsi="Times New Roman"/>
          <w:sz w:val="28"/>
          <w:szCs w:val="28"/>
        </w:rPr>
      </w:pPr>
      <w:r w:rsidRPr="0041610B">
        <w:rPr>
          <w:rFonts w:ascii="Times New Roman" w:hAnsi="Times New Roman"/>
          <w:sz w:val="28"/>
          <w:szCs w:val="28"/>
        </w:rPr>
        <w:t>2. Настоящее постановление</w:t>
      </w:r>
      <w:r w:rsidR="00BF7FCE">
        <w:rPr>
          <w:rFonts w:ascii="Times New Roman" w:hAnsi="Times New Roman"/>
          <w:sz w:val="28"/>
          <w:szCs w:val="28"/>
        </w:rPr>
        <w:t xml:space="preserve"> вступает в силу с момента подписания </w:t>
      </w:r>
      <w:r w:rsidR="009C4B36">
        <w:rPr>
          <w:rFonts w:ascii="Times New Roman" w:hAnsi="Times New Roman"/>
          <w:sz w:val="28"/>
          <w:szCs w:val="28"/>
        </w:rPr>
        <w:t xml:space="preserve">и </w:t>
      </w:r>
      <w:r w:rsidR="009C4B36" w:rsidRPr="0041610B">
        <w:rPr>
          <w:rFonts w:ascii="Times New Roman" w:hAnsi="Times New Roman"/>
          <w:sz w:val="28"/>
          <w:szCs w:val="28"/>
        </w:rPr>
        <w:t>распространяет</w:t>
      </w:r>
      <w:r w:rsidRPr="0041610B">
        <w:rPr>
          <w:rFonts w:ascii="Times New Roman" w:hAnsi="Times New Roman"/>
          <w:sz w:val="28"/>
          <w:szCs w:val="28"/>
        </w:rPr>
        <w:t xml:space="preserve"> сво</w:t>
      </w:r>
      <w:r w:rsidR="00BF7FCE">
        <w:rPr>
          <w:rFonts w:ascii="Times New Roman" w:hAnsi="Times New Roman"/>
          <w:sz w:val="28"/>
          <w:szCs w:val="28"/>
        </w:rPr>
        <w:t>е</w:t>
      </w:r>
      <w:r w:rsidRPr="0041610B">
        <w:rPr>
          <w:rFonts w:ascii="Times New Roman" w:hAnsi="Times New Roman"/>
          <w:sz w:val="28"/>
          <w:szCs w:val="28"/>
        </w:rPr>
        <w:t xml:space="preserve"> действи</w:t>
      </w:r>
      <w:r w:rsidR="009C4B36">
        <w:rPr>
          <w:rFonts w:ascii="Times New Roman" w:hAnsi="Times New Roman"/>
          <w:sz w:val="28"/>
          <w:szCs w:val="28"/>
        </w:rPr>
        <w:t>е</w:t>
      </w:r>
      <w:r w:rsidRPr="0041610B">
        <w:rPr>
          <w:rFonts w:ascii="Times New Roman" w:hAnsi="Times New Roman"/>
          <w:sz w:val="28"/>
          <w:szCs w:val="28"/>
        </w:rPr>
        <w:t xml:space="preserve"> на правоотношения, возникшие с 1 января 20</w:t>
      </w:r>
      <w:r w:rsidR="00B41E4E">
        <w:rPr>
          <w:rFonts w:ascii="Times New Roman" w:hAnsi="Times New Roman"/>
          <w:sz w:val="28"/>
          <w:szCs w:val="28"/>
        </w:rPr>
        <w:t>25</w:t>
      </w:r>
      <w:r w:rsidRPr="0041610B">
        <w:rPr>
          <w:rFonts w:ascii="Times New Roman" w:hAnsi="Times New Roman"/>
          <w:sz w:val="28"/>
          <w:szCs w:val="28"/>
        </w:rPr>
        <w:t xml:space="preserve"> года.</w:t>
      </w:r>
    </w:p>
    <w:p w:rsidR="00925049" w:rsidRPr="0041610B" w:rsidRDefault="00925049" w:rsidP="00E33F34">
      <w:pPr>
        <w:pStyle w:val="ab"/>
        <w:spacing w:after="0"/>
        <w:ind w:firstLine="708"/>
        <w:jc w:val="both"/>
        <w:rPr>
          <w:rFonts w:ascii="Times New Roman" w:hAnsi="Times New Roman"/>
          <w:sz w:val="28"/>
          <w:szCs w:val="28"/>
        </w:rPr>
      </w:pPr>
      <w:r w:rsidRPr="0041610B">
        <w:rPr>
          <w:rFonts w:ascii="Times New Roman" w:hAnsi="Times New Roman"/>
          <w:sz w:val="28"/>
          <w:szCs w:val="28"/>
        </w:rPr>
        <w:t xml:space="preserve">3. Опубликовать данное постановлении в газете «Вести </w:t>
      </w:r>
      <w:proofErr w:type="spellStart"/>
      <w:r w:rsidRPr="0041610B">
        <w:rPr>
          <w:rFonts w:ascii="Times New Roman" w:hAnsi="Times New Roman"/>
          <w:sz w:val="28"/>
          <w:szCs w:val="28"/>
        </w:rPr>
        <w:t>Привопья</w:t>
      </w:r>
      <w:proofErr w:type="spellEnd"/>
      <w:r w:rsidRPr="0041610B">
        <w:rPr>
          <w:rFonts w:ascii="Times New Roman" w:hAnsi="Times New Roman"/>
          <w:sz w:val="28"/>
          <w:szCs w:val="28"/>
        </w:rPr>
        <w:t>» и разместить на официальном сайте Администрации муниципального образования «</w:t>
      </w:r>
      <w:proofErr w:type="spellStart"/>
      <w:r w:rsidRPr="0041610B">
        <w:rPr>
          <w:rFonts w:ascii="Times New Roman" w:hAnsi="Times New Roman"/>
          <w:sz w:val="28"/>
          <w:szCs w:val="28"/>
        </w:rPr>
        <w:t>Ярцевский</w:t>
      </w:r>
      <w:proofErr w:type="spellEnd"/>
      <w:r w:rsidRPr="0041610B">
        <w:rPr>
          <w:rFonts w:ascii="Times New Roman" w:hAnsi="Times New Roman"/>
          <w:sz w:val="28"/>
          <w:szCs w:val="28"/>
        </w:rPr>
        <w:t xml:space="preserve"> </w:t>
      </w:r>
      <w:r w:rsidR="00366293">
        <w:rPr>
          <w:rFonts w:ascii="Times New Roman" w:hAnsi="Times New Roman"/>
          <w:sz w:val="28"/>
          <w:szCs w:val="28"/>
        </w:rPr>
        <w:t>муниципальный округ</w:t>
      </w:r>
      <w:r w:rsidRPr="0041610B">
        <w:rPr>
          <w:rFonts w:ascii="Times New Roman" w:hAnsi="Times New Roman"/>
          <w:sz w:val="28"/>
          <w:szCs w:val="28"/>
        </w:rPr>
        <w:t>» Смоленской области (</w:t>
      </w:r>
      <w:proofErr w:type="spellStart"/>
      <w:r w:rsidRPr="0041610B">
        <w:rPr>
          <w:rFonts w:ascii="Times New Roman" w:hAnsi="Times New Roman"/>
          <w:sz w:val="28"/>
          <w:szCs w:val="28"/>
          <w:lang w:val="en-US"/>
        </w:rPr>
        <w:t>yarcevo</w:t>
      </w:r>
      <w:proofErr w:type="spellEnd"/>
      <w:r w:rsidRPr="0041610B">
        <w:rPr>
          <w:rFonts w:ascii="Times New Roman" w:hAnsi="Times New Roman"/>
          <w:sz w:val="28"/>
          <w:szCs w:val="28"/>
        </w:rPr>
        <w:t>.</w:t>
      </w:r>
      <w:r w:rsidRPr="0041610B">
        <w:rPr>
          <w:rFonts w:ascii="Times New Roman" w:hAnsi="Times New Roman"/>
          <w:sz w:val="28"/>
          <w:szCs w:val="28"/>
          <w:lang w:val="en-US"/>
        </w:rPr>
        <w:t>admin</w:t>
      </w:r>
      <w:r w:rsidRPr="0041610B">
        <w:rPr>
          <w:rFonts w:ascii="Times New Roman" w:hAnsi="Times New Roman"/>
          <w:sz w:val="28"/>
          <w:szCs w:val="28"/>
        </w:rPr>
        <w:t>-</w:t>
      </w:r>
      <w:proofErr w:type="spellStart"/>
      <w:r w:rsidRPr="0041610B">
        <w:rPr>
          <w:rFonts w:ascii="Times New Roman" w:hAnsi="Times New Roman"/>
          <w:sz w:val="28"/>
          <w:szCs w:val="28"/>
          <w:lang w:val="en-US"/>
        </w:rPr>
        <w:t>smolensk</w:t>
      </w:r>
      <w:proofErr w:type="spellEnd"/>
      <w:r w:rsidRPr="0041610B">
        <w:rPr>
          <w:rFonts w:ascii="Times New Roman" w:hAnsi="Times New Roman"/>
          <w:sz w:val="28"/>
          <w:szCs w:val="28"/>
        </w:rPr>
        <w:t>.</w:t>
      </w:r>
      <w:proofErr w:type="spellStart"/>
      <w:r w:rsidRPr="0041610B">
        <w:rPr>
          <w:rFonts w:ascii="Times New Roman" w:hAnsi="Times New Roman"/>
          <w:sz w:val="28"/>
          <w:szCs w:val="28"/>
          <w:lang w:val="en-US"/>
        </w:rPr>
        <w:t>ru</w:t>
      </w:r>
      <w:proofErr w:type="spellEnd"/>
      <w:r w:rsidRPr="0041610B">
        <w:rPr>
          <w:rFonts w:ascii="Times New Roman" w:hAnsi="Times New Roman"/>
          <w:sz w:val="28"/>
          <w:szCs w:val="28"/>
        </w:rPr>
        <w:t>)</w:t>
      </w:r>
      <w:r w:rsidR="00366293">
        <w:rPr>
          <w:rFonts w:ascii="Times New Roman" w:hAnsi="Times New Roman"/>
          <w:sz w:val="28"/>
          <w:szCs w:val="28"/>
        </w:rPr>
        <w:t>.</w:t>
      </w:r>
    </w:p>
    <w:p w:rsidR="00925049" w:rsidRPr="0041610B" w:rsidRDefault="00925049" w:rsidP="00E33F34">
      <w:pPr>
        <w:pStyle w:val="ab"/>
        <w:spacing w:after="0"/>
        <w:ind w:firstLine="708"/>
        <w:jc w:val="both"/>
        <w:rPr>
          <w:rFonts w:ascii="Times New Roman" w:hAnsi="Times New Roman"/>
          <w:sz w:val="28"/>
          <w:szCs w:val="28"/>
        </w:rPr>
      </w:pPr>
      <w:r w:rsidRPr="0041610B">
        <w:rPr>
          <w:rFonts w:ascii="Times New Roman" w:hAnsi="Times New Roman"/>
          <w:sz w:val="28"/>
          <w:szCs w:val="28"/>
        </w:rPr>
        <w:t>4. Контроль за исполнением настоящего постановления возложить на</w:t>
      </w:r>
      <w:r w:rsidR="00366293">
        <w:rPr>
          <w:rFonts w:ascii="Times New Roman" w:hAnsi="Times New Roman"/>
          <w:sz w:val="28"/>
          <w:szCs w:val="28"/>
        </w:rPr>
        <w:t xml:space="preserve"> </w:t>
      </w:r>
      <w:r w:rsidR="00B41E4E">
        <w:rPr>
          <w:rFonts w:ascii="Times New Roman" w:hAnsi="Times New Roman"/>
          <w:sz w:val="28"/>
          <w:szCs w:val="28"/>
        </w:rPr>
        <w:t>исполняющего обязанности</w:t>
      </w:r>
      <w:r w:rsidRPr="0041610B">
        <w:rPr>
          <w:rFonts w:ascii="Times New Roman" w:hAnsi="Times New Roman"/>
          <w:sz w:val="28"/>
          <w:szCs w:val="28"/>
        </w:rPr>
        <w:t xml:space="preserve"> заместителя Главы муниципального образования «Ярцевский </w:t>
      </w:r>
      <w:r w:rsidR="00B41E4E">
        <w:rPr>
          <w:rFonts w:ascii="Times New Roman" w:hAnsi="Times New Roman"/>
          <w:sz w:val="28"/>
          <w:szCs w:val="28"/>
        </w:rPr>
        <w:t>муниципальный округ</w:t>
      </w:r>
      <w:r w:rsidRPr="0041610B">
        <w:rPr>
          <w:rFonts w:ascii="Times New Roman" w:hAnsi="Times New Roman"/>
          <w:sz w:val="28"/>
          <w:szCs w:val="28"/>
        </w:rPr>
        <w:t xml:space="preserve">» Смоленской области» </w:t>
      </w:r>
      <w:r w:rsidR="00B41E4E">
        <w:rPr>
          <w:rFonts w:ascii="Times New Roman" w:hAnsi="Times New Roman"/>
          <w:sz w:val="28"/>
          <w:szCs w:val="28"/>
        </w:rPr>
        <w:t>Н</w:t>
      </w:r>
      <w:r w:rsidRPr="0041610B">
        <w:rPr>
          <w:rFonts w:ascii="Times New Roman" w:hAnsi="Times New Roman"/>
          <w:sz w:val="28"/>
          <w:szCs w:val="28"/>
        </w:rPr>
        <w:t>.</w:t>
      </w:r>
      <w:r w:rsidR="00B41E4E">
        <w:rPr>
          <w:rFonts w:ascii="Times New Roman" w:hAnsi="Times New Roman"/>
          <w:sz w:val="28"/>
          <w:szCs w:val="28"/>
        </w:rPr>
        <w:t>Н</w:t>
      </w:r>
      <w:r w:rsidRPr="0041610B">
        <w:rPr>
          <w:rFonts w:ascii="Times New Roman" w:hAnsi="Times New Roman"/>
          <w:sz w:val="28"/>
          <w:szCs w:val="28"/>
        </w:rPr>
        <w:t xml:space="preserve">. </w:t>
      </w:r>
      <w:r w:rsidR="00B41E4E">
        <w:rPr>
          <w:rFonts w:ascii="Times New Roman" w:hAnsi="Times New Roman"/>
          <w:sz w:val="28"/>
          <w:szCs w:val="28"/>
        </w:rPr>
        <w:t>Соловьеву</w:t>
      </w:r>
      <w:r w:rsidRPr="0041610B">
        <w:rPr>
          <w:rFonts w:ascii="Times New Roman" w:hAnsi="Times New Roman"/>
          <w:sz w:val="28"/>
          <w:szCs w:val="28"/>
        </w:rPr>
        <w:t>.</w:t>
      </w:r>
    </w:p>
    <w:p w:rsidR="00925049" w:rsidRPr="0041610B" w:rsidRDefault="00925049" w:rsidP="00E33F34">
      <w:pPr>
        <w:pStyle w:val="ab"/>
        <w:spacing w:after="0"/>
        <w:jc w:val="both"/>
        <w:rPr>
          <w:rFonts w:ascii="Times New Roman" w:hAnsi="Times New Roman"/>
          <w:sz w:val="28"/>
          <w:szCs w:val="28"/>
        </w:rPr>
      </w:pPr>
    </w:p>
    <w:p w:rsidR="009C461D" w:rsidRDefault="00925049" w:rsidP="00E33F34">
      <w:pPr>
        <w:pStyle w:val="ab"/>
        <w:spacing w:after="0"/>
        <w:jc w:val="both"/>
        <w:rPr>
          <w:rFonts w:ascii="Times New Roman" w:hAnsi="Times New Roman"/>
          <w:sz w:val="28"/>
          <w:szCs w:val="28"/>
        </w:rPr>
      </w:pPr>
      <w:r w:rsidRPr="0041610B">
        <w:rPr>
          <w:rFonts w:ascii="Times New Roman" w:hAnsi="Times New Roman"/>
          <w:sz w:val="28"/>
          <w:szCs w:val="28"/>
        </w:rPr>
        <w:t>Глава муниципального образования</w:t>
      </w:r>
    </w:p>
    <w:p w:rsidR="00B41E4E" w:rsidRDefault="00925049" w:rsidP="00E33F34">
      <w:pPr>
        <w:pStyle w:val="ab"/>
        <w:spacing w:after="0"/>
        <w:jc w:val="both"/>
        <w:rPr>
          <w:rFonts w:ascii="Times New Roman" w:hAnsi="Times New Roman"/>
          <w:sz w:val="28"/>
          <w:szCs w:val="28"/>
        </w:rPr>
      </w:pPr>
      <w:r w:rsidRPr="0041610B">
        <w:rPr>
          <w:rFonts w:ascii="Times New Roman" w:hAnsi="Times New Roman"/>
          <w:sz w:val="28"/>
          <w:szCs w:val="28"/>
        </w:rPr>
        <w:t xml:space="preserve">«Ярцевский </w:t>
      </w:r>
      <w:r w:rsidR="00B41E4E">
        <w:rPr>
          <w:rFonts w:ascii="Times New Roman" w:hAnsi="Times New Roman"/>
          <w:sz w:val="28"/>
          <w:szCs w:val="28"/>
        </w:rPr>
        <w:t>муниципальный округ</w:t>
      </w:r>
      <w:r w:rsidRPr="0041610B">
        <w:rPr>
          <w:rFonts w:ascii="Times New Roman" w:hAnsi="Times New Roman"/>
          <w:sz w:val="28"/>
          <w:szCs w:val="28"/>
        </w:rPr>
        <w:t>»</w:t>
      </w:r>
    </w:p>
    <w:p w:rsidR="00925049" w:rsidRDefault="00925049" w:rsidP="00E33F34">
      <w:pPr>
        <w:pStyle w:val="ab"/>
        <w:spacing w:after="0"/>
        <w:jc w:val="both"/>
        <w:rPr>
          <w:rFonts w:ascii="Times New Roman" w:hAnsi="Times New Roman"/>
          <w:sz w:val="28"/>
          <w:szCs w:val="28"/>
        </w:rPr>
      </w:pPr>
      <w:r w:rsidRPr="0041610B">
        <w:rPr>
          <w:rFonts w:ascii="Times New Roman" w:hAnsi="Times New Roman"/>
          <w:sz w:val="28"/>
          <w:szCs w:val="28"/>
        </w:rPr>
        <w:t xml:space="preserve"> Смоленской области                                         </w:t>
      </w:r>
      <w:r w:rsidR="00B41E4E">
        <w:rPr>
          <w:rFonts w:ascii="Times New Roman" w:hAnsi="Times New Roman"/>
          <w:sz w:val="28"/>
          <w:szCs w:val="28"/>
        </w:rPr>
        <w:t xml:space="preserve">                Р.Н.Зах</w:t>
      </w:r>
      <w:r w:rsidRPr="0041610B">
        <w:rPr>
          <w:rFonts w:ascii="Times New Roman" w:hAnsi="Times New Roman"/>
          <w:sz w:val="28"/>
          <w:szCs w:val="28"/>
        </w:rPr>
        <w:t>аров</w:t>
      </w:r>
    </w:p>
    <w:p w:rsidR="00B41E4E" w:rsidRPr="0041610B" w:rsidRDefault="00B41E4E" w:rsidP="00E33F34">
      <w:pPr>
        <w:pStyle w:val="ab"/>
        <w:spacing w:after="0"/>
        <w:jc w:val="both"/>
        <w:rPr>
          <w:rFonts w:ascii="Times New Roman" w:hAnsi="Times New Roman"/>
          <w:sz w:val="28"/>
          <w:szCs w:val="28"/>
        </w:rPr>
      </w:pPr>
    </w:p>
    <w:tbl>
      <w:tblPr>
        <w:tblW w:w="0" w:type="auto"/>
        <w:tblInd w:w="-106" w:type="dxa"/>
        <w:tblLook w:val="00A0"/>
      </w:tblPr>
      <w:tblGrid>
        <w:gridCol w:w="4785"/>
        <w:gridCol w:w="4786"/>
      </w:tblGrid>
      <w:tr w:rsidR="00925049" w:rsidRPr="00084AC5">
        <w:tc>
          <w:tcPr>
            <w:tcW w:w="4785" w:type="dxa"/>
          </w:tcPr>
          <w:p w:rsidR="00925049" w:rsidRPr="00084AC5" w:rsidRDefault="00925049" w:rsidP="00084AC5">
            <w:pPr>
              <w:pStyle w:val="ConsPlusNormal"/>
              <w:jc w:val="right"/>
              <w:rPr>
                <w:rFonts w:ascii="Times New Roman" w:hAnsi="Times New Roman" w:cs="Times New Roman"/>
                <w:sz w:val="24"/>
                <w:szCs w:val="24"/>
              </w:rPr>
            </w:pPr>
          </w:p>
        </w:tc>
        <w:tc>
          <w:tcPr>
            <w:tcW w:w="4786" w:type="dxa"/>
          </w:tcPr>
          <w:p w:rsidR="00D310D3" w:rsidRDefault="00D310D3" w:rsidP="00084AC5">
            <w:pPr>
              <w:pStyle w:val="ConsPlusNormal"/>
              <w:jc w:val="right"/>
              <w:rPr>
                <w:rFonts w:ascii="Times New Roman" w:hAnsi="Times New Roman" w:cs="Times New Roman"/>
                <w:sz w:val="28"/>
                <w:szCs w:val="28"/>
              </w:rPr>
            </w:pPr>
          </w:p>
          <w:p w:rsidR="00925049" w:rsidRPr="0041610B" w:rsidRDefault="00925049" w:rsidP="00084AC5">
            <w:pPr>
              <w:pStyle w:val="ConsPlusNormal"/>
              <w:jc w:val="right"/>
              <w:rPr>
                <w:rFonts w:ascii="Times New Roman" w:hAnsi="Times New Roman" w:cs="Times New Roman"/>
                <w:sz w:val="28"/>
                <w:szCs w:val="28"/>
              </w:rPr>
            </w:pPr>
            <w:r w:rsidRPr="0041610B">
              <w:rPr>
                <w:rFonts w:ascii="Times New Roman" w:hAnsi="Times New Roman" w:cs="Times New Roman"/>
                <w:sz w:val="28"/>
                <w:szCs w:val="28"/>
              </w:rPr>
              <w:t xml:space="preserve">Приложение </w:t>
            </w:r>
          </w:p>
          <w:p w:rsidR="00925049" w:rsidRPr="0041610B" w:rsidRDefault="00925049" w:rsidP="00084AC5">
            <w:pPr>
              <w:pStyle w:val="ConsPlusNormal"/>
              <w:jc w:val="right"/>
              <w:rPr>
                <w:rFonts w:ascii="Times New Roman" w:hAnsi="Times New Roman" w:cs="Times New Roman"/>
                <w:sz w:val="28"/>
                <w:szCs w:val="28"/>
              </w:rPr>
            </w:pPr>
            <w:r w:rsidRPr="0041610B">
              <w:rPr>
                <w:rFonts w:ascii="Times New Roman" w:hAnsi="Times New Roman" w:cs="Times New Roman"/>
                <w:sz w:val="28"/>
                <w:szCs w:val="28"/>
              </w:rPr>
              <w:t>к постановлению Администрации</w:t>
            </w:r>
          </w:p>
          <w:p w:rsidR="00925049" w:rsidRPr="0041610B" w:rsidRDefault="00925049" w:rsidP="00084AC5">
            <w:pPr>
              <w:pStyle w:val="ConsPlusNormal"/>
              <w:jc w:val="right"/>
              <w:rPr>
                <w:rFonts w:ascii="Times New Roman" w:hAnsi="Times New Roman" w:cs="Times New Roman"/>
                <w:sz w:val="28"/>
                <w:szCs w:val="28"/>
              </w:rPr>
            </w:pPr>
            <w:r w:rsidRPr="0041610B">
              <w:rPr>
                <w:rFonts w:ascii="Times New Roman" w:hAnsi="Times New Roman" w:cs="Times New Roman"/>
                <w:sz w:val="28"/>
                <w:szCs w:val="28"/>
              </w:rPr>
              <w:t>муниципального образования</w:t>
            </w:r>
          </w:p>
          <w:p w:rsidR="00925049" w:rsidRPr="0041610B" w:rsidRDefault="00925049" w:rsidP="00084AC5">
            <w:pPr>
              <w:pStyle w:val="ConsPlusNormal"/>
              <w:jc w:val="right"/>
              <w:rPr>
                <w:rFonts w:ascii="Times New Roman" w:hAnsi="Times New Roman" w:cs="Times New Roman"/>
                <w:sz w:val="28"/>
                <w:szCs w:val="28"/>
              </w:rPr>
            </w:pPr>
            <w:r w:rsidRPr="0041610B">
              <w:rPr>
                <w:rFonts w:ascii="Times New Roman" w:hAnsi="Times New Roman" w:cs="Times New Roman"/>
                <w:sz w:val="28"/>
                <w:szCs w:val="28"/>
              </w:rPr>
              <w:t xml:space="preserve">«Ярцевский </w:t>
            </w:r>
            <w:r w:rsidR="004777BB">
              <w:rPr>
                <w:rFonts w:ascii="Times New Roman" w:hAnsi="Times New Roman" w:cs="Times New Roman"/>
                <w:sz w:val="28"/>
                <w:szCs w:val="28"/>
              </w:rPr>
              <w:t>муниципальный округ</w:t>
            </w:r>
            <w:r w:rsidRPr="0041610B">
              <w:rPr>
                <w:rFonts w:ascii="Times New Roman" w:hAnsi="Times New Roman" w:cs="Times New Roman"/>
                <w:sz w:val="28"/>
                <w:szCs w:val="28"/>
              </w:rPr>
              <w:t xml:space="preserve">» </w:t>
            </w:r>
          </w:p>
          <w:p w:rsidR="00925049" w:rsidRPr="0041610B" w:rsidRDefault="00925049" w:rsidP="00084AC5">
            <w:pPr>
              <w:pStyle w:val="ConsPlusNormal"/>
              <w:jc w:val="right"/>
              <w:rPr>
                <w:rFonts w:ascii="Times New Roman" w:hAnsi="Times New Roman" w:cs="Times New Roman"/>
                <w:sz w:val="28"/>
                <w:szCs w:val="28"/>
              </w:rPr>
            </w:pPr>
            <w:r w:rsidRPr="0041610B">
              <w:rPr>
                <w:rFonts w:ascii="Times New Roman" w:hAnsi="Times New Roman" w:cs="Times New Roman"/>
                <w:sz w:val="28"/>
                <w:szCs w:val="28"/>
              </w:rPr>
              <w:t>от _________________ № ________</w:t>
            </w:r>
          </w:p>
          <w:p w:rsidR="00925049" w:rsidRPr="00084AC5" w:rsidRDefault="00925049" w:rsidP="00084AC5">
            <w:pPr>
              <w:pStyle w:val="ConsPlusNormal"/>
              <w:jc w:val="right"/>
              <w:rPr>
                <w:rFonts w:ascii="Times New Roman" w:hAnsi="Times New Roman" w:cs="Times New Roman"/>
                <w:sz w:val="24"/>
                <w:szCs w:val="24"/>
              </w:rPr>
            </w:pPr>
          </w:p>
          <w:p w:rsidR="00925049" w:rsidRPr="00084AC5" w:rsidRDefault="00925049" w:rsidP="00084AC5">
            <w:pPr>
              <w:pStyle w:val="ConsPlusNormal"/>
              <w:jc w:val="right"/>
              <w:rPr>
                <w:rFonts w:ascii="Times New Roman" w:hAnsi="Times New Roman" w:cs="Times New Roman"/>
                <w:sz w:val="24"/>
                <w:szCs w:val="24"/>
              </w:rPr>
            </w:pPr>
          </w:p>
        </w:tc>
      </w:tr>
    </w:tbl>
    <w:p w:rsidR="00925049" w:rsidRDefault="00925049" w:rsidP="00F81DEA">
      <w:pPr>
        <w:pStyle w:val="ConsPlusNormal"/>
        <w:rPr>
          <w:rFonts w:ascii="Times New Roman" w:hAnsi="Times New Roman" w:cs="Times New Roman"/>
          <w:sz w:val="24"/>
          <w:szCs w:val="24"/>
        </w:rPr>
      </w:pPr>
    </w:p>
    <w:p w:rsidR="00925049" w:rsidRDefault="00925049" w:rsidP="00050C65">
      <w:pPr>
        <w:pStyle w:val="ConsPlusNormal"/>
        <w:jc w:val="right"/>
        <w:rPr>
          <w:rFonts w:ascii="Times New Roman" w:hAnsi="Times New Roman" w:cs="Times New Roman"/>
          <w:sz w:val="24"/>
          <w:szCs w:val="24"/>
        </w:rPr>
      </w:pPr>
    </w:p>
    <w:p w:rsidR="00CE18EF" w:rsidRPr="00050C65" w:rsidRDefault="00CE18EF" w:rsidP="00050C65">
      <w:pPr>
        <w:pStyle w:val="ConsPlusNormal"/>
        <w:jc w:val="right"/>
        <w:rPr>
          <w:rFonts w:ascii="Times New Roman" w:hAnsi="Times New Roman" w:cs="Times New Roman"/>
          <w:sz w:val="24"/>
          <w:szCs w:val="24"/>
        </w:rPr>
      </w:pPr>
    </w:p>
    <w:p w:rsidR="00DA5E7B" w:rsidRDefault="00DA5E7B" w:rsidP="00DA5E7B">
      <w:pPr>
        <w:spacing w:after="69" w:line="256" w:lineRule="auto"/>
        <w:rPr>
          <w:rFonts w:cs="Times New Roman"/>
          <w:sz w:val="28"/>
          <w:lang w:eastAsia="ru-RU"/>
        </w:rPr>
      </w:pPr>
      <w:bookmarkStart w:id="0" w:name="P46"/>
      <w:bookmarkEnd w:id="0"/>
    </w:p>
    <w:p w:rsidR="00DA5E7B" w:rsidRPr="00422DA9" w:rsidRDefault="00DA5E7B" w:rsidP="00DA5E7B">
      <w:pPr>
        <w:spacing w:after="49" w:line="256" w:lineRule="auto"/>
        <w:ind w:right="70"/>
        <w:jc w:val="center"/>
        <w:rPr>
          <w:rFonts w:ascii="Times New Roman" w:hAnsi="Times New Roman" w:cs="Times New Roman"/>
          <w:sz w:val="28"/>
          <w:szCs w:val="28"/>
        </w:rPr>
      </w:pPr>
      <w:r w:rsidRPr="00422DA9">
        <w:rPr>
          <w:rFonts w:ascii="Times New Roman" w:eastAsia="Arial" w:hAnsi="Times New Roman" w:cs="Times New Roman"/>
          <w:b/>
          <w:sz w:val="28"/>
          <w:szCs w:val="28"/>
        </w:rPr>
        <w:t xml:space="preserve">ПОЛОЖЕНИЕ </w:t>
      </w:r>
    </w:p>
    <w:p w:rsidR="0041610B" w:rsidRDefault="00DA5E7B" w:rsidP="009C461D">
      <w:pPr>
        <w:spacing w:after="49" w:line="256" w:lineRule="auto"/>
        <w:ind w:right="68"/>
        <w:jc w:val="center"/>
      </w:pPr>
      <w:r w:rsidRPr="00422DA9">
        <w:rPr>
          <w:rFonts w:ascii="Times New Roman" w:eastAsia="Arial" w:hAnsi="Times New Roman" w:cs="Times New Roman"/>
          <w:b/>
          <w:sz w:val="24"/>
          <w:szCs w:val="24"/>
        </w:rPr>
        <w:t>О</w:t>
      </w:r>
      <w:r w:rsidR="009C461D">
        <w:rPr>
          <w:rFonts w:ascii="Times New Roman" w:eastAsia="Arial" w:hAnsi="Times New Roman" w:cs="Times New Roman"/>
          <w:b/>
          <w:sz w:val="24"/>
          <w:szCs w:val="24"/>
        </w:rPr>
        <w:t xml:space="preserve"> СИСТЕМЕ ОПЛАТЫ</w:t>
      </w:r>
      <w:r w:rsidRPr="00422DA9">
        <w:rPr>
          <w:rFonts w:ascii="Times New Roman" w:eastAsia="Arial" w:hAnsi="Times New Roman" w:cs="Times New Roman"/>
          <w:b/>
          <w:sz w:val="24"/>
          <w:szCs w:val="24"/>
        </w:rPr>
        <w:t xml:space="preserve"> ТРУДА РАБОТНИКОВ</w:t>
      </w:r>
      <w:r w:rsidR="00422DA9" w:rsidRPr="00422DA9">
        <w:rPr>
          <w:rFonts w:ascii="Times New Roman" w:eastAsia="Arial" w:hAnsi="Times New Roman" w:cs="Times New Roman"/>
          <w:b/>
          <w:sz w:val="24"/>
          <w:szCs w:val="24"/>
        </w:rPr>
        <w:t xml:space="preserve"> </w:t>
      </w:r>
      <w:r w:rsidRPr="00422DA9">
        <w:rPr>
          <w:rFonts w:ascii="Times New Roman" w:eastAsia="Arial" w:hAnsi="Times New Roman" w:cs="Times New Roman"/>
          <w:b/>
          <w:sz w:val="24"/>
          <w:szCs w:val="24"/>
        </w:rPr>
        <w:t>МУНИЦИПАЛЬНОГО</w:t>
      </w:r>
      <w:r w:rsidR="009C461D">
        <w:rPr>
          <w:rFonts w:ascii="Times New Roman" w:eastAsia="Arial" w:hAnsi="Times New Roman" w:cs="Times New Roman"/>
          <w:b/>
          <w:sz w:val="24"/>
          <w:szCs w:val="24"/>
        </w:rPr>
        <w:t xml:space="preserve"> К</w:t>
      </w:r>
      <w:r w:rsidRPr="00422DA9">
        <w:rPr>
          <w:rFonts w:ascii="Times New Roman" w:eastAsia="Arial" w:hAnsi="Times New Roman" w:cs="Times New Roman"/>
          <w:b/>
          <w:sz w:val="24"/>
          <w:szCs w:val="24"/>
        </w:rPr>
        <w:t xml:space="preserve">АЗЕННОГО УЧРЕЖДЕНИЯ ЦЕНТРАЛИЗОВАННАЯ БУХГАЛТЕРИЯ </w:t>
      </w:r>
      <w:r w:rsidR="004777BB">
        <w:rPr>
          <w:rFonts w:ascii="Times New Roman" w:eastAsia="Arial" w:hAnsi="Times New Roman" w:cs="Times New Roman"/>
          <w:b/>
          <w:sz w:val="24"/>
          <w:szCs w:val="24"/>
        </w:rPr>
        <w:t xml:space="preserve">ЯРЦЕВСКИХ </w:t>
      </w:r>
      <w:r w:rsidRPr="00422DA9">
        <w:rPr>
          <w:rFonts w:ascii="Times New Roman" w:eastAsia="Arial" w:hAnsi="Times New Roman" w:cs="Times New Roman"/>
          <w:b/>
          <w:sz w:val="24"/>
          <w:szCs w:val="24"/>
        </w:rPr>
        <w:t>МУНИЦИПАЛЬНЫХ</w:t>
      </w:r>
      <w:r w:rsidR="00422DA9" w:rsidRPr="00422DA9">
        <w:rPr>
          <w:rFonts w:ascii="Times New Roman" w:eastAsia="Arial" w:hAnsi="Times New Roman" w:cs="Times New Roman"/>
          <w:b/>
          <w:sz w:val="24"/>
          <w:szCs w:val="24"/>
        </w:rPr>
        <w:t xml:space="preserve"> </w:t>
      </w:r>
      <w:r w:rsidRPr="00422DA9">
        <w:rPr>
          <w:rFonts w:ascii="Times New Roman" w:eastAsia="Arial" w:hAnsi="Times New Roman" w:cs="Times New Roman"/>
          <w:b/>
          <w:sz w:val="24"/>
          <w:szCs w:val="24"/>
        </w:rPr>
        <w:t xml:space="preserve">УЧРЕЖДЕНИЙ </w:t>
      </w:r>
    </w:p>
    <w:p w:rsidR="009E0024" w:rsidRPr="00604423" w:rsidRDefault="009E0024" w:rsidP="008D6020">
      <w:pPr>
        <w:pStyle w:val="20"/>
        <w:shd w:val="clear" w:color="auto" w:fill="auto"/>
        <w:ind w:left="2112"/>
        <w:rPr>
          <w:b/>
          <w:sz w:val="28"/>
          <w:szCs w:val="28"/>
        </w:rPr>
      </w:pPr>
      <w:r w:rsidRPr="00604423">
        <w:rPr>
          <w:b/>
          <w:sz w:val="28"/>
          <w:szCs w:val="28"/>
        </w:rPr>
        <w:t>1. Общие положения</w:t>
      </w:r>
    </w:p>
    <w:p w:rsidR="009E0024" w:rsidRPr="00436169" w:rsidRDefault="009E0024" w:rsidP="009E0024">
      <w:pPr>
        <w:pStyle w:val="11"/>
        <w:numPr>
          <w:ilvl w:val="0"/>
          <w:numId w:val="9"/>
        </w:numPr>
        <w:shd w:val="clear" w:color="auto" w:fill="auto"/>
        <w:tabs>
          <w:tab w:val="left" w:pos="1450"/>
        </w:tabs>
        <w:spacing w:after="0"/>
        <w:ind w:left="20" w:right="20" w:firstLine="700"/>
        <w:jc w:val="both"/>
        <w:rPr>
          <w:sz w:val="28"/>
          <w:szCs w:val="28"/>
        </w:rPr>
      </w:pPr>
      <w:r w:rsidRPr="00604423">
        <w:rPr>
          <w:sz w:val="28"/>
          <w:szCs w:val="28"/>
        </w:rPr>
        <w:t xml:space="preserve">Положение о системе оплаты труда работников муниципального казенного учреждения Централизованная бухгалтерия </w:t>
      </w:r>
      <w:r w:rsidR="004777BB">
        <w:rPr>
          <w:sz w:val="28"/>
          <w:szCs w:val="28"/>
        </w:rPr>
        <w:t xml:space="preserve">Ярцевских </w:t>
      </w:r>
      <w:r w:rsidRPr="00604423">
        <w:rPr>
          <w:sz w:val="28"/>
          <w:szCs w:val="28"/>
        </w:rPr>
        <w:t xml:space="preserve">муниципальных </w:t>
      </w:r>
      <w:r w:rsidR="00BD3E3F" w:rsidRPr="00604423">
        <w:rPr>
          <w:sz w:val="28"/>
          <w:szCs w:val="28"/>
        </w:rPr>
        <w:t>учреждений (</w:t>
      </w:r>
      <w:r w:rsidRPr="00604423">
        <w:rPr>
          <w:sz w:val="28"/>
          <w:szCs w:val="28"/>
        </w:rPr>
        <w:t xml:space="preserve">далее - МКУ ЯЦБ) разработано на основании Трудового кодекса Российской Федерации, </w:t>
      </w:r>
      <w:r w:rsidRPr="00436169">
        <w:rPr>
          <w:sz w:val="28"/>
          <w:szCs w:val="28"/>
        </w:rPr>
        <w:t>решения Ярцевского районного Совета депутатов от 29.10.2008 № 136 «О введении новых систем оплаты труда работников муниципальных бюджетных учреждений» и определяет:</w:t>
      </w:r>
    </w:p>
    <w:p w:rsidR="009E0024" w:rsidRPr="00604423" w:rsidRDefault="00F063F2" w:rsidP="00F063F2">
      <w:pPr>
        <w:pStyle w:val="11"/>
        <w:shd w:val="clear" w:color="auto" w:fill="auto"/>
        <w:tabs>
          <w:tab w:val="left" w:pos="1028"/>
        </w:tabs>
        <w:spacing w:after="0"/>
        <w:ind w:left="720" w:right="20"/>
        <w:jc w:val="both"/>
        <w:rPr>
          <w:sz w:val="28"/>
          <w:szCs w:val="28"/>
        </w:rPr>
      </w:pPr>
      <w:r>
        <w:rPr>
          <w:sz w:val="28"/>
          <w:szCs w:val="28"/>
        </w:rPr>
        <w:t xml:space="preserve">- </w:t>
      </w:r>
      <w:r w:rsidR="009E0024" w:rsidRPr="00604423">
        <w:rPr>
          <w:sz w:val="28"/>
          <w:szCs w:val="28"/>
        </w:rPr>
        <w:t>порядок оплаты труда руководителя, его заместителя и главного бухгалтера МКУ ЯЦБ;</w:t>
      </w:r>
    </w:p>
    <w:p w:rsidR="009E0024" w:rsidRPr="00604423" w:rsidRDefault="009E0024" w:rsidP="009E0024">
      <w:pPr>
        <w:pStyle w:val="11"/>
        <w:numPr>
          <w:ilvl w:val="0"/>
          <w:numId w:val="1"/>
        </w:numPr>
        <w:shd w:val="clear" w:color="auto" w:fill="auto"/>
        <w:tabs>
          <w:tab w:val="left" w:pos="883"/>
        </w:tabs>
        <w:spacing w:after="0"/>
        <w:ind w:left="20" w:firstLine="700"/>
        <w:jc w:val="both"/>
        <w:rPr>
          <w:sz w:val="28"/>
          <w:szCs w:val="28"/>
        </w:rPr>
      </w:pPr>
      <w:r w:rsidRPr="00604423">
        <w:rPr>
          <w:sz w:val="28"/>
          <w:szCs w:val="28"/>
        </w:rPr>
        <w:t>порядок оплаты труда работников МКУ ЯЦБ;</w:t>
      </w:r>
    </w:p>
    <w:p w:rsidR="009E0024" w:rsidRPr="00604423" w:rsidRDefault="00F063F2" w:rsidP="00F063F2">
      <w:pPr>
        <w:pStyle w:val="11"/>
        <w:shd w:val="clear" w:color="auto" w:fill="auto"/>
        <w:spacing w:after="0"/>
        <w:ind w:left="20" w:right="20"/>
        <w:jc w:val="left"/>
        <w:rPr>
          <w:sz w:val="28"/>
          <w:szCs w:val="28"/>
        </w:rPr>
      </w:pPr>
      <w:r>
        <w:rPr>
          <w:sz w:val="28"/>
          <w:szCs w:val="28"/>
        </w:rPr>
        <w:t xml:space="preserve">          - </w:t>
      </w:r>
      <w:r w:rsidR="009E0024" w:rsidRPr="00604423">
        <w:rPr>
          <w:sz w:val="28"/>
          <w:szCs w:val="28"/>
        </w:rPr>
        <w:t>виды, размеры, порядок и условия применения выплат компенсационного и стимулирующего характера работникам учреждения;</w:t>
      </w:r>
    </w:p>
    <w:p w:rsidR="009E0024" w:rsidRPr="00604423" w:rsidRDefault="009E0024" w:rsidP="009E0024">
      <w:pPr>
        <w:pStyle w:val="11"/>
        <w:numPr>
          <w:ilvl w:val="0"/>
          <w:numId w:val="1"/>
        </w:numPr>
        <w:shd w:val="clear" w:color="auto" w:fill="auto"/>
        <w:tabs>
          <w:tab w:val="left" w:pos="908"/>
        </w:tabs>
        <w:spacing w:after="0"/>
        <w:ind w:left="20" w:right="20" w:firstLine="700"/>
        <w:jc w:val="both"/>
        <w:rPr>
          <w:sz w:val="28"/>
          <w:szCs w:val="28"/>
        </w:rPr>
      </w:pPr>
      <w:r w:rsidRPr="00604423">
        <w:rPr>
          <w:sz w:val="28"/>
          <w:szCs w:val="28"/>
        </w:rPr>
        <w:t>перечень должностей работников, относимых к основному персоналу по виду экономической деятельности.</w:t>
      </w:r>
    </w:p>
    <w:p w:rsidR="009E0024" w:rsidRPr="00604423" w:rsidRDefault="009E0024" w:rsidP="009E0024">
      <w:pPr>
        <w:pStyle w:val="11"/>
        <w:numPr>
          <w:ilvl w:val="0"/>
          <w:numId w:val="9"/>
        </w:numPr>
        <w:shd w:val="clear" w:color="auto" w:fill="auto"/>
        <w:tabs>
          <w:tab w:val="left" w:pos="1263"/>
        </w:tabs>
        <w:spacing w:after="0"/>
        <w:ind w:left="20" w:right="20" w:firstLine="700"/>
        <w:jc w:val="both"/>
        <w:rPr>
          <w:sz w:val="28"/>
          <w:szCs w:val="28"/>
        </w:rPr>
      </w:pPr>
      <w:r w:rsidRPr="00604423">
        <w:rPr>
          <w:sz w:val="28"/>
          <w:szCs w:val="28"/>
        </w:rPr>
        <w:t xml:space="preserve">Система оплаты труда, включающая размеры окладов (должностных окладов), выплаты компенсационного и стимулирующего характера, устанавливается в учреждении локальными нормативными актами в соответствии с федеральными законами, иными нормативными правовыми актами Российской Федерации, областными законами и иными нормативными правовыми актами, нормативными правовыми актами Администрации муниципального образования «Ярцевский </w:t>
      </w:r>
      <w:r w:rsidR="004777BB">
        <w:rPr>
          <w:sz w:val="28"/>
          <w:szCs w:val="28"/>
        </w:rPr>
        <w:t>муниципальный округ</w:t>
      </w:r>
      <w:r w:rsidRPr="00604423">
        <w:rPr>
          <w:sz w:val="28"/>
          <w:szCs w:val="28"/>
        </w:rPr>
        <w:t>» Смоленской области, а также настоящим Положением.</w:t>
      </w:r>
    </w:p>
    <w:p w:rsidR="009E0024" w:rsidRPr="00604423" w:rsidRDefault="009E0024" w:rsidP="009E0024">
      <w:pPr>
        <w:pStyle w:val="11"/>
        <w:numPr>
          <w:ilvl w:val="0"/>
          <w:numId w:val="9"/>
        </w:numPr>
        <w:shd w:val="clear" w:color="auto" w:fill="auto"/>
        <w:tabs>
          <w:tab w:val="left" w:pos="1190"/>
        </w:tabs>
        <w:spacing w:after="0"/>
        <w:ind w:left="20" w:firstLine="700"/>
        <w:jc w:val="both"/>
        <w:rPr>
          <w:sz w:val="28"/>
          <w:szCs w:val="28"/>
        </w:rPr>
      </w:pPr>
      <w:r w:rsidRPr="00604423">
        <w:rPr>
          <w:sz w:val="28"/>
          <w:szCs w:val="28"/>
        </w:rPr>
        <w:t>Система оплаты труда устанавливается с учетом:</w:t>
      </w:r>
    </w:p>
    <w:p w:rsidR="009E0024" w:rsidRPr="00604423" w:rsidRDefault="009E0024" w:rsidP="00EC5AC7">
      <w:pPr>
        <w:pStyle w:val="11"/>
        <w:numPr>
          <w:ilvl w:val="0"/>
          <w:numId w:val="1"/>
        </w:numPr>
        <w:shd w:val="clear" w:color="auto" w:fill="auto"/>
        <w:tabs>
          <w:tab w:val="left" w:pos="961"/>
        </w:tabs>
        <w:spacing w:after="0"/>
        <w:ind w:left="20" w:right="20" w:firstLine="700"/>
        <w:jc w:val="both"/>
        <w:rPr>
          <w:sz w:val="28"/>
          <w:szCs w:val="28"/>
        </w:rPr>
      </w:pPr>
      <w:r w:rsidRPr="00604423">
        <w:rPr>
          <w:sz w:val="28"/>
          <w:szCs w:val="28"/>
        </w:rPr>
        <w:t>единого тарифно-квалификационного справочника работ и профессий рабочих;</w:t>
      </w:r>
    </w:p>
    <w:p w:rsidR="009E0024" w:rsidRPr="00604423" w:rsidRDefault="009E0024" w:rsidP="009E0024">
      <w:pPr>
        <w:pStyle w:val="11"/>
        <w:numPr>
          <w:ilvl w:val="0"/>
          <w:numId w:val="1"/>
        </w:numPr>
        <w:shd w:val="clear" w:color="auto" w:fill="auto"/>
        <w:tabs>
          <w:tab w:val="left" w:pos="961"/>
        </w:tabs>
        <w:spacing w:after="0"/>
        <w:ind w:left="20" w:right="20" w:firstLine="700"/>
        <w:jc w:val="both"/>
        <w:rPr>
          <w:sz w:val="28"/>
          <w:szCs w:val="28"/>
        </w:rPr>
      </w:pPr>
      <w:r w:rsidRPr="00604423">
        <w:rPr>
          <w:sz w:val="28"/>
          <w:szCs w:val="28"/>
        </w:rPr>
        <w:t>единого квалификационного справочника должностей руководителей, специалистов и служащих;</w:t>
      </w:r>
    </w:p>
    <w:p w:rsidR="00EC5AC7" w:rsidRDefault="009E0024" w:rsidP="00EC5AC7">
      <w:pPr>
        <w:pStyle w:val="11"/>
        <w:numPr>
          <w:ilvl w:val="0"/>
          <w:numId w:val="1"/>
        </w:numPr>
        <w:shd w:val="clear" w:color="auto" w:fill="auto"/>
        <w:tabs>
          <w:tab w:val="left" w:pos="888"/>
        </w:tabs>
        <w:spacing w:after="0"/>
        <w:ind w:left="20" w:firstLine="700"/>
        <w:jc w:val="both"/>
        <w:rPr>
          <w:sz w:val="28"/>
          <w:szCs w:val="28"/>
        </w:rPr>
      </w:pPr>
      <w:r w:rsidRPr="00604423">
        <w:rPr>
          <w:sz w:val="28"/>
          <w:szCs w:val="28"/>
        </w:rPr>
        <w:t>государственных гарантий по оплате труда;</w:t>
      </w:r>
    </w:p>
    <w:p w:rsidR="00240CC2" w:rsidRPr="005D05E7" w:rsidRDefault="009E0024" w:rsidP="00EC5AC7">
      <w:pPr>
        <w:pStyle w:val="11"/>
        <w:numPr>
          <w:ilvl w:val="0"/>
          <w:numId w:val="1"/>
        </w:numPr>
        <w:shd w:val="clear" w:color="auto" w:fill="auto"/>
        <w:tabs>
          <w:tab w:val="left" w:pos="888"/>
        </w:tabs>
        <w:spacing w:after="0"/>
        <w:ind w:left="20" w:firstLine="700"/>
        <w:jc w:val="both"/>
        <w:rPr>
          <w:sz w:val="28"/>
          <w:szCs w:val="28"/>
        </w:rPr>
      </w:pPr>
      <w:r w:rsidRPr="005D05E7">
        <w:rPr>
          <w:sz w:val="28"/>
          <w:szCs w:val="28"/>
        </w:rPr>
        <w:lastRenderedPageBreak/>
        <w:t>базовых окладов (базовых должностных окладов) по профессиональным квалификационным группам, установленны</w:t>
      </w:r>
      <w:r w:rsidR="00240CC2" w:rsidRPr="005D05E7">
        <w:rPr>
          <w:sz w:val="28"/>
          <w:szCs w:val="28"/>
        </w:rPr>
        <w:t>м</w:t>
      </w:r>
      <w:r w:rsidRPr="005D05E7">
        <w:rPr>
          <w:sz w:val="28"/>
          <w:szCs w:val="28"/>
        </w:rPr>
        <w:t xml:space="preserve"> </w:t>
      </w:r>
      <w:r w:rsidR="005D05E7" w:rsidRPr="005D05E7">
        <w:rPr>
          <w:sz w:val="28"/>
          <w:szCs w:val="28"/>
        </w:rPr>
        <w:t>согласно постановлению</w:t>
      </w:r>
      <w:r w:rsidR="00240CC2" w:rsidRPr="005D05E7">
        <w:rPr>
          <w:sz w:val="28"/>
          <w:szCs w:val="28"/>
        </w:rPr>
        <w:t xml:space="preserve"> Администрации муниципального образования «Ярцевский</w:t>
      </w:r>
      <w:r w:rsidR="00BD3E3F" w:rsidRPr="005D05E7">
        <w:rPr>
          <w:sz w:val="28"/>
          <w:szCs w:val="28"/>
        </w:rPr>
        <w:t xml:space="preserve"> муниципальный округ</w:t>
      </w:r>
      <w:r w:rsidR="00240CC2" w:rsidRPr="005D05E7">
        <w:rPr>
          <w:sz w:val="28"/>
          <w:szCs w:val="28"/>
        </w:rPr>
        <w:t>» Смоленской области №</w:t>
      </w:r>
      <w:r w:rsidR="00BD3E3F" w:rsidRPr="005D05E7">
        <w:rPr>
          <w:sz w:val="28"/>
          <w:szCs w:val="28"/>
        </w:rPr>
        <w:t>75</w:t>
      </w:r>
      <w:r w:rsidR="00240CC2" w:rsidRPr="005D05E7">
        <w:rPr>
          <w:sz w:val="28"/>
          <w:szCs w:val="28"/>
        </w:rPr>
        <w:t xml:space="preserve"> от 2</w:t>
      </w:r>
      <w:r w:rsidR="00BD3E3F" w:rsidRPr="005D05E7">
        <w:rPr>
          <w:sz w:val="28"/>
          <w:szCs w:val="28"/>
        </w:rPr>
        <w:t>7</w:t>
      </w:r>
      <w:r w:rsidR="00240CC2" w:rsidRPr="005D05E7">
        <w:rPr>
          <w:sz w:val="28"/>
          <w:szCs w:val="28"/>
        </w:rPr>
        <w:t>.</w:t>
      </w:r>
      <w:r w:rsidR="00BD3E3F" w:rsidRPr="005D05E7">
        <w:rPr>
          <w:sz w:val="28"/>
          <w:szCs w:val="28"/>
        </w:rPr>
        <w:t>0</w:t>
      </w:r>
      <w:r w:rsidR="00240CC2" w:rsidRPr="005D05E7">
        <w:rPr>
          <w:sz w:val="28"/>
          <w:szCs w:val="28"/>
        </w:rPr>
        <w:t>1.20</w:t>
      </w:r>
      <w:r w:rsidR="00BD3E3F" w:rsidRPr="005D05E7">
        <w:rPr>
          <w:sz w:val="28"/>
          <w:szCs w:val="28"/>
        </w:rPr>
        <w:t>25</w:t>
      </w:r>
      <w:r w:rsidR="00240CC2" w:rsidRPr="005D05E7">
        <w:rPr>
          <w:sz w:val="28"/>
          <w:szCs w:val="28"/>
        </w:rPr>
        <w:t xml:space="preserve">г. «Об установлении размеров базовых окладов (базовых должностных окладов) по профессиональным квалификационным группам работников </w:t>
      </w:r>
      <w:r w:rsidR="008472EF" w:rsidRPr="005D05E7">
        <w:rPr>
          <w:sz w:val="28"/>
          <w:szCs w:val="28"/>
        </w:rPr>
        <w:t>муниципальных учреждений</w:t>
      </w:r>
      <w:r w:rsidR="00240CC2" w:rsidRPr="005D05E7">
        <w:rPr>
          <w:sz w:val="28"/>
          <w:szCs w:val="28"/>
        </w:rPr>
        <w:t>».</w:t>
      </w:r>
    </w:p>
    <w:p w:rsidR="000E656E" w:rsidRPr="00604423" w:rsidRDefault="000E656E" w:rsidP="000E656E">
      <w:pPr>
        <w:pStyle w:val="11"/>
        <w:numPr>
          <w:ilvl w:val="0"/>
          <w:numId w:val="10"/>
        </w:numPr>
        <w:shd w:val="clear" w:color="auto" w:fill="auto"/>
        <w:tabs>
          <w:tab w:val="left" w:pos="1431"/>
        </w:tabs>
        <w:spacing w:after="0"/>
        <w:ind w:left="20" w:right="260" w:firstLine="720"/>
        <w:jc w:val="both"/>
        <w:rPr>
          <w:sz w:val="28"/>
          <w:szCs w:val="28"/>
        </w:rPr>
      </w:pPr>
      <w:r w:rsidRPr="00604423">
        <w:rPr>
          <w:color w:val="000000"/>
          <w:sz w:val="28"/>
          <w:szCs w:val="28"/>
        </w:rPr>
        <w:t>Размеры окладов (должностных окладов) устанавливаются руководителем учреждения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а также с учетом сложности и объема выполняемой работы.</w:t>
      </w:r>
    </w:p>
    <w:p w:rsidR="000E656E" w:rsidRPr="00604423" w:rsidRDefault="000E656E" w:rsidP="00604423">
      <w:pPr>
        <w:pStyle w:val="11"/>
        <w:numPr>
          <w:ilvl w:val="0"/>
          <w:numId w:val="10"/>
        </w:numPr>
        <w:shd w:val="clear" w:color="auto" w:fill="auto"/>
        <w:tabs>
          <w:tab w:val="left" w:pos="1297"/>
        </w:tabs>
        <w:spacing w:after="0"/>
        <w:ind w:left="20" w:right="260" w:firstLine="720"/>
        <w:jc w:val="both"/>
        <w:rPr>
          <w:sz w:val="28"/>
          <w:szCs w:val="28"/>
        </w:rPr>
      </w:pPr>
      <w:r w:rsidRPr="00604423">
        <w:rPr>
          <w:color w:val="000000"/>
          <w:sz w:val="28"/>
          <w:szCs w:val="28"/>
        </w:rPr>
        <w:t>Заработная плата работник</w:t>
      </w:r>
      <w:r w:rsidR="00A77FAC">
        <w:rPr>
          <w:color w:val="000000"/>
          <w:sz w:val="28"/>
          <w:szCs w:val="28"/>
        </w:rPr>
        <w:t xml:space="preserve">а МКУ </w:t>
      </w:r>
      <w:r w:rsidR="005D05E7">
        <w:rPr>
          <w:color w:val="000000"/>
          <w:sz w:val="28"/>
          <w:szCs w:val="28"/>
        </w:rPr>
        <w:t>ЯЦБ,</w:t>
      </w:r>
      <w:r w:rsidR="00A77FAC">
        <w:rPr>
          <w:color w:val="000000"/>
          <w:sz w:val="28"/>
          <w:szCs w:val="28"/>
        </w:rPr>
        <w:t xml:space="preserve"> полностью отработавшего за период норму рабочего времени и выполнившего норму труда (трудовые обязательства)</w:t>
      </w:r>
      <w:r w:rsidRPr="00604423">
        <w:rPr>
          <w:color w:val="000000"/>
          <w:sz w:val="28"/>
          <w:szCs w:val="28"/>
        </w:rPr>
        <w:t xml:space="preserve">, не может быть </w:t>
      </w:r>
      <w:r w:rsidR="00A77FAC">
        <w:rPr>
          <w:color w:val="000000"/>
          <w:sz w:val="28"/>
          <w:szCs w:val="28"/>
        </w:rPr>
        <w:t>ниже минимального размера оплаты труда.</w:t>
      </w:r>
    </w:p>
    <w:p w:rsidR="00FF0102" w:rsidRDefault="000E656E" w:rsidP="00FF0102">
      <w:pPr>
        <w:pStyle w:val="11"/>
        <w:numPr>
          <w:ilvl w:val="0"/>
          <w:numId w:val="10"/>
        </w:numPr>
        <w:shd w:val="clear" w:color="auto" w:fill="auto"/>
        <w:tabs>
          <w:tab w:val="left" w:pos="1278"/>
        </w:tabs>
        <w:spacing w:after="0"/>
        <w:ind w:left="20" w:right="260" w:firstLine="720"/>
        <w:jc w:val="both"/>
        <w:rPr>
          <w:sz w:val="28"/>
          <w:szCs w:val="28"/>
        </w:rPr>
      </w:pPr>
      <w:r w:rsidRPr="00604423">
        <w:rPr>
          <w:color w:val="000000"/>
          <w:sz w:val="28"/>
          <w:szCs w:val="28"/>
        </w:rPr>
        <w:t>Размер окладов является основой для формирования фонда оплаты труда МКУ ЯЦБ.</w:t>
      </w:r>
      <w:r w:rsidR="00FF0102">
        <w:rPr>
          <w:sz w:val="28"/>
          <w:szCs w:val="28"/>
        </w:rPr>
        <w:t xml:space="preserve"> </w:t>
      </w:r>
    </w:p>
    <w:p w:rsidR="00A77FAC" w:rsidRDefault="000E656E" w:rsidP="00FF0102">
      <w:pPr>
        <w:pStyle w:val="11"/>
        <w:shd w:val="clear" w:color="auto" w:fill="auto"/>
        <w:tabs>
          <w:tab w:val="left" w:pos="1278"/>
        </w:tabs>
        <w:spacing w:after="0"/>
        <w:ind w:left="20" w:right="260" w:firstLine="689"/>
        <w:jc w:val="both"/>
        <w:rPr>
          <w:sz w:val="28"/>
          <w:szCs w:val="28"/>
        </w:rPr>
      </w:pPr>
      <w:r w:rsidRPr="00FF0102">
        <w:rPr>
          <w:color w:val="000000"/>
          <w:sz w:val="28"/>
          <w:szCs w:val="28"/>
        </w:rPr>
        <w:t>Фонд оплаты труда для руководителя определяется в размере 3</w:t>
      </w:r>
      <w:r w:rsidR="0007747F">
        <w:rPr>
          <w:color w:val="000000"/>
          <w:sz w:val="28"/>
          <w:szCs w:val="28"/>
        </w:rPr>
        <w:t>4</w:t>
      </w:r>
      <w:r w:rsidRPr="00FF0102">
        <w:rPr>
          <w:color w:val="000000"/>
          <w:sz w:val="28"/>
          <w:szCs w:val="28"/>
        </w:rPr>
        <w:t xml:space="preserve"> должностного оклада (в том числе: основная зарплата 12 должностных окладов, доплата за сложность и напряженность 12 должностных окладов, </w:t>
      </w:r>
      <w:r w:rsidR="0007747F">
        <w:rPr>
          <w:color w:val="000000"/>
          <w:sz w:val="28"/>
          <w:szCs w:val="28"/>
        </w:rPr>
        <w:t>8</w:t>
      </w:r>
      <w:r w:rsidRPr="00FF0102">
        <w:rPr>
          <w:color w:val="000000"/>
          <w:sz w:val="28"/>
          <w:szCs w:val="28"/>
        </w:rPr>
        <w:t xml:space="preserve"> </w:t>
      </w:r>
      <w:r w:rsidR="008F076D" w:rsidRPr="00FF0102">
        <w:rPr>
          <w:color w:val="000000"/>
          <w:sz w:val="28"/>
          <w:szCs w:val="28"/>
        </w:rPr>
        <w:t xml:space="preserve">должностных окладов </w:t>
      </w:r>
      <w:r w:rsidRPr="00FF0102">
        <w:rPr>
          <w:color w:val="000000"/>
          <w:sz w:val="28"/>
          <w:szCs w:val="28"/>
        </w:rPr>
        <w:t>для выплаты премий по результатам работы, 1 должностной оклад</w:t>
      </w:r>
      <w:r w:rsidRPr="00FF0102">
        <w:rPr>
          <w:sz w:val="28"/>
          <w:szCs w:val="28"/>
        </w:rPr>
        <w:t xml:space="preserve"> единовременная выплата при предоставлении ежегодного оплачиваемого отпуска</w:t>
      </w:r>
      <w:r w:rsidRPr="00FF0102">
        <w:rPr>
          <w:color w:val="000000"/>
          <w:sz w:val="28"/>
          <w:szCs w:val="28"/>
        </w:rPr>
        <w:t>, 1 должностной оклад для выплаты</w:t>
      </w:r>
      <w:r w:rsidRPr="00FF0102">
        <w:rPr>
          <w:sz w:val="28"/>
          <w:szCs w:val="28"/>
        </w:rPr>
        <w:t xml:space="preserve"> материальной помощи).</w:t>
      </w:r>
    </w:p>
    <w:p w:rsidR="000E656E" w:rsidRPr="00FF0102" w:rsidRDefault="00FF0102" w:rsidP="00FF0102">
      <w:pPr>
        <w:pStyle w:val="11"/>
        <w:shd w:val="clear" w:color="auto" w:fill="auto"/>
        <w:tabs>
          <w:tab w:val="left" w:pos="1278"/>
        </w:tabs>
        <w:spacing w:after="0"/>
        <w:ind w:left="20" w:right="260" w:firstLine="689"/>
        <w:jc w:val="both"/>
        <w:rPr>
          <w:sz w:val="28"/>
          <w:szCs w:val="28"/>
        </w:rPr>
      </w:pPr>
      <w:r w:rsidRPr="00FF0102">
        <w:rPr>
          <w:sz w:val="28"/>
          <w:szCs w:val="28"/>
        </w:rPr>
        <w:t xml:space="preserve"> </w:t>
      </w:r>
      <w:r w:rsidR="000E656E" w:rsidRPr="00FF0102">
        <w:rPr>
          <w:color w:val="000000"/>
          <w:sz w:val="28"/>
          <w:szCs w:val="28"/>
        </w:rPr>
        <w:t xml:space="preserve">Фонд оплаты труда для заместителя руководителя, главного бухгалтера в размере </w:t>
      </w:r>
      <w:r w:rsidR="0007747F">
        <w:rPr>
          <w:color w:val="000000"/>
          <w:sz w:val="28"/>
          <w:szCs w:val="28"/>
        </w:rPr>
        <w:t>32</w:t>
      </w:r>
      <w:r w:rsidR="000E656E" w:rsidRPr="00FF0102">
        <w:rPr>
          <w:color w:val="000000"/>
          <w:sz w:val="28"/>
          <w:szCs w:val="28"/>
        </w:rPr>
        <w:t xml:space="preserve"> должностных окладов (в том числе: основная зарплата 12 должностных окладов, доплата за сложность и напряженность 12 должностных окладов, </w:t>
      </w:r>
      <w:r w:rsidR="0007747F">
        <w:rPr>
          <w:color w:val="000000"/>
          <w:sz w:val="28"/>
          <w:szCs w:val="28"/>
        </w:rPr>
        <w:t>6</w:t>
      </w:r>
      <w:r w:rsidR="000E656E" w:rsidRPr="00FF0102">
        <w:rPr>
          <w:color w:val="000000"/>
          <w:sz w:val="28"/>
          <w:szCs w:val="28"/>
        </w:rPr>
        <w:t xml:space="preserve"> </w:t>
      </w:r>
      <w:r w:rsidR="008F076D">
        <w:rPr>
          <w:color w:val="000000"/>
          <w:sz w:val="28"/>
          <w:szCs w:val="28"/>
        </w:rPr>
        <w:t xml:space="preserve">должностных оклада </w:t>
      </w:r>
      <w:r w:rsidR="000E656E" w:rsidRPr="00FF0102">
        <w:rPr>
          <w:color w:val="000000"/>
          <w:sz w:val="28"/>
          <w:szCs w:val="28"/>
        </w:rPr>
        <w:t>для выплаты премий по результатам работы, 1 должностной оклад</w:t>
      </w:r>
      <w:r w:rsidR="000E656E" w:rsidRPr="00FF0102">
        <w:rPr>
          <w:sz w:val="28"/>
          <w:szCs w:val="28"/>
        </w:rPr>
        <w:t xml:space="preserve"> единовременная выплата при предоставлении ежегодного оплачиваемого отпуска</w:t>
      </w:r>
      <w:r w:rsidR="000E656E" w:rsidRPr="00FF0102">
        <w:rPr>
          <w:color w:val="000000"/>
          <w:sz w:val="28"/>
          <w:szCs w:val="28"/>
        </w:rPr>
        <w:t>, 1 должностной оклад для выплаты</w:t>
      </w:r>
      <w:r w:rsidR="000E656E" w:rsidRPr="00FF0102">
        <w:rPr>
          <w:sz w:val="28"/>
          <w:szCs w:val="28"/>
        </w:rPr>
        <w:t xml:space="preserve"> материальной помощи).</w:t>
      </w:r>
    </w:p>
    <w:p w:rsidR="000E656E" w:rsidRPr="00604423" w:rsidRDefault="000E656E" w:rsidP="00FF0102">
      <w:pPr>
        <w:pStyle w:val="11"/>
        <w:shd w:val="clear" w:color="auto" w:fill="auto"/>
        <w:spacing w:after="0" w:line="240" w:lineRule="auto"/>
        <w:ind w:right="260" w:firstLine="709"/>
        <w:jc w:val="both"/>
        <w:rPr>
          <w:sz w:val="28"/>
          <w:szCs w:val="28"/>
        </w:rPr>
      </w:pPr>
      <w:r w:rsidRPr="00604423">
        <w:rPr>
          <w:color w:val="000000"/>
          <w:sz w:val="28"/>
          <w:szCs w:val="28"/>
        </w:rPr>
        <w:t xml:space="preserve">Фонд оплаты труда заместителя главного бухгалтера, начальника отдела, ведущего </w:t>
      </w:r>
      <w:r w:rsidR="001A0544">
        <w:rPr>
          <w:color w:val="000000"/>
          <w:sz w:val="28"/>
          <w:szCs w:val="28"/>
        </w:rPr>
        <w:t>бухгалтер</w:t>
      </w:r>
      <w:r w:rsidRPr="00604423">
        <w:rPr>
          <w:color w:val="000000"/>
          <w:sz w:val="28"/>
          <w:szCs w:val="28"/>
        </w:rPr>
        <w:t xml:space="preserve">а в размере 26 </w:t>
      </w:r>
      <w:r w:rsidR="008F076D">
        <w:rPr>
          <w:color w:val="000000"/>
          <w:sz w:val="28"/>
          <w:szCs w:val="28"/>
        </w:rPr>
        <w:t xml:space="preserve">должностных </w:t>
      </w:r>
      <w:r w:rsidRPr="00604423">
        <w:rPr>
          <w:color w:val="000000"/>
          <w:sz w:val="28"/>
          <w:szCs w:val="28"/>
        </w:rPr>
        <w:t xml:space="preserve">окладов (в том числе: основная зарплата 12 должностных окладов, доплата за сложность и напряженность </w:t>
      </w:r>
      <w:r w:rsidR="008A7E99" w:rsidRPr="00604423">
        <w:rPr>
          <w:color w:val="000000"/>
          <w:sz w:val="28"/>
          <w:szCs w:val="28"/>
        </w:rPr>
        <w:t xml:space="preserve">9 </w:t>
      </w:r>
      <w:r w:rsidRPr="00604423">
        <w:rPr>
          <w:color w:val="000000"/>
          <w:sz w:val="28"/>
          <w:szCs w:val="28"/>
        </w:rPr>
        <w:t xml:space="preserve">должностных окладов, </w:t>
      </w:r>
      <w:r w:rsidR="008A7E99" w:rsidRPr="00604423">
        <w:rPr>
          <w:color w:val="000000"/>
          <w:sz w:val="28"/>
          <w:szCs w:val="28"/>
        </w:rPr>
        <w:t>3</w:t>
      </w:r>
      <w:r w:rsidRPr="00604423">
        <w:rPr>
          <w:color w:val="000000"/>
          <w:sz w:val="28"/>
          <w:szCs w:val="28"/>
        </w:rPr>
        <w:t xml:space="preserve"> </w:t>
      </w:r>
      <w:r w:rsidR="008F076D">
        <w:rPr>
          <w:color w:val="000000"/>
          <w:sz w:val="28"/>
          <w:szCs w:val="28"/>
        </w:rPr>
        <w:t>должностных оклада</w:t>
      </w:r>
      <w:r w:rsidR="008F076D" w:rsidRPr="00604423">
        <w:rPr>
          <w:color w:val="000000"/>
          <w:sz w:val="28"/>
          <w:szCs w:val="28"/>
        </w:rPr>
        <w:t xml:space="preserve"> </w:t>
      </w:r>
      <w:r w:rsidRPr="00604423">
        <w:rPr>
          <w:color w:val="000000"/>
          <w:sz w:val="28"/>
          <w:szCs w:val="28"/>
        </w:rPr>
        <w:t>для выплаты премий по результатам работы, 1 должностной оклад</w:t>
      </w:r>
      <w:r w:rsidRPr="00604423">
        <w:rPr>
          <w:sz w:val="28"/>
          <w:szCs w:val="28"/>
        </w:rPr>
        <w:t xml:space="preserve"> единовременная выплата при предоставлении ежегодного оплачиваемого отпуска</w:t>
      </w:r>
      <w:r w:rsidRPr="00604423">
        <w:rPr>
          <w:color w:val="000000"/>
          <w:sz w:val="28"/>
          <w:szCs w:val="28"/>
        </w:rPr>
        <w:t>, 1 должностной оклад для выплаты</w:t>
      </w:r>
      <w:r w:rsidRPr="00604423">
        <w:rPr>
          <w:sz w:val="28"/>
          <w:szCs w:val="28"/>
        </w:rPr>
        <w:t xml:space="preserve"> материальной помощи).</w:t>
      </w:r>
    </w:p>
    <w:p w:rsidR="00FF0102" w:rsidRDefault="00FF0102" w:rsidP="00FF0102">
      <w:pPr>
        <w:pStyle w:val="11"/>
        <w:shd w:val="clear" w:color="auto" w:fill="auto"/>
        <w:spacing w:after="0" w:line="240" w:lineRule="auto"/>
        <w:ind w:right="260" w:firstLine="567"/>
        <w:jc w:val="both"/>
        <w:rPr>
          <w:sz w:val="28"/>
          <w:szCs w:val="28"/>
        </w:rPr>
      </w:pPr>
      <w:r>
        <w:rPr>
          <w:color w:val="000000"/>
          <w:sz w:val="28"/>
          <w:szCs w:val="28"/>
        </w:rPr>
        <w:t xml:space="preserve"> </w:t>
      </w:r>
      <w:r w:rsidR="000E656E" w:rsidRPr="00604423">
        <w:rPr>
          <w:color w:val="000000"/>
          <w:sz w:val="28"/>
          <w:szCs w:val="28"/>
        </w:rPr>
        <w:t xml:space="preserve">Фонд оплаты труда бухгалтера (экономиста) 1 и 2 категории, инженера-программиста, бухгалтера в размере 24 </w:t>
      </w:r>
      <w:r w:rsidR="008F076D">
        <w:rPr>
          <w:color w:val="000000"/>
          <w:sz w:val="28"/>
          <w:szCs w:val="28"/>
        </w:rPr>
        <w:t xml:space="preserve">должностных </w:t>
      </w:r>
      <w:r w:rsidR="000E656E" w:rsidRPr="00604423">
        <w:rPr>
          <w:color w:val="000000"/>
          <w:sz w:val="28"/>
          <w:szCs w:val="28"/>
        </w:rPr>
        <w:t xml:space="preserve">окладов (в том числе: основная зарплата 12 должностных окладов, доплата за сложность и напряженность </w:t>
      </w:r>
      <w:r w:rsidR="008A7E99" w:rsidRPr="00604423">
        <w:rPr>
          <w:color w:val="000000"/>
          <w:sz w:val="28"/>
          <w:szCs w:val="28"/>
        </w:rPr>
        <w:t>7</w:t>
      </w:r>
      <w:r w:rsidR="000E656E" w:rsidRPr="00604423">
        <w:rPr>
          <w:color w:val="000000"/>
          <w:sz w:val="28"/>
          <w:szCs w:val="28"/>
        </w:rPr>
        <w:t xml:space="preserve"> должностных окладов, </w:t>
      </w:r>
      <w:r w:rsidR="008A7E99" w:rsidRPr="00604423">
        <w:rPr>
          <w:color w:val="000000"/>
          <w:sz w:val="28"/>
          <w:szCs w:val="28"/>
        </w:rPr>
        <w:t>3</w:t>
      </w:r>
      <w:r w:rsidR="008F076D" w:rsidRPr="008F076D">
        <w:rPr>
          <w:color w:val="000000"/>
          <w:sz w:val="28"/>
          <w:szCs w:val="28"/>
        </w:rPr>
        <w:t xml:space="preserve"> </w:t>
      </w:r>
      <w:r w:rsidR="008F076D">
        <w:rPr>
          <w:color w:val="000000"/>
          <w:sz w:val="28"/>
          <w:szCs w:val="28"/>
        </w:rPr>
        <w:t>должностных оклада</w:t>
      </w:r>
      <w:r w:rsidR="000E656E" w:rsidRPr="00604423">
        <w:rPr>
          <w:color w:val="000000"/>
          <w:sz w:val="28"/>
          <w:szCs w:val="28"/>
        </w:rPr>
        <w:t xml:space="preserve"> для выплаты премий по результатам работы, 1 должностной оклад</w:t>
      </w:r>
      <w:r w:rsidR="000E656E" w:rsidRPr="00604423">
        <w:rPr>
          <w:sz w:val="28"/>
          <w:szCs w:val="28"/>
        </w:rPr>
        <w:t xml:space="preserve"> </w:t>
      </w:r>
      <w:r w:rsidR="000E656E" w:rsidRPr="00604423">
        <w:rPr>
          <w:sz w:val="28"/>
          <w:szCs w:val="28"/>
        </w:rPr>
        <w:lastRenderedPageBreak/>
        <w:t>единовременная выплата при предоставлении ежегодного оплачиваемого отпуска</w:t>
      </w:r>
      <w:r w:rsidR="000E656E" w:rsidRPr="00604423">
        <w:rPr>
          <w:color w:val="000000"/>
          <w:sz w:val="28"/>
          <w:szCs w:val="28"/>
        </w:rPr>
        <w:t>, 1 должностной оклад для выплаты</w:t>
      </w:r>
      <w:r w:rsidR="000E656E" w:rsidRPr="00604423">
        <w:rPr>
          <w:sz w:val="28"/>
          <w:szCs w:val="28"/>
        </w:rPr>
        <w:t xml:space="preserve"> материальной помощи).</w:t>
      </w:r>
    </w:p>
    <w:p w:rsidR="000E656E" w:rsidRPr="00604423" w:rsidRDefault="00A77FAC" w:rsidP="00FF0102">
      <w:pPr>
        <w:pStyle w:val="11"/>
        <w:shd w:val="clear" w:color="auto" w:fill="auto"/>
        <w:spacing w:after="0" w:line="240" w:lineRule="auto"/>
        <w:ind w:right="260"/>
        <w:jc w:val="both"/>
        <w:rPr>
          <w:color w:val="000000"/>
          <w:sz w:val="28"/>
          <w:szCs w:val="28"/>
        </w:rPr>
      </w:pPr>
      <w:r>
        <w:rPr>
          <w:color w:val="000000"/>
          <w:sz w:val="28"/>
          <w:szCs w:val="28"/>
        </w:rPr>
        <w:t xml:space="preserve">          </w:t>
      </w:r>
      <w:r w:rsidR="000E656E" w:rsidRPr="00604423">
        <w:rPr>
          <w:color w:val="000000"/>
          <w:sz w:val="28"/>
          <w:szCs w:val="28"/>
        </w:rPr>
        <w:t xml:space="preserve">Фонд оплаты труда уборщицы и рабочего по </w:t>
      </w:r>
      <w:r>
        <w:rPr>
          <w:color w:val="000000"/>
          <w:sz w:val="28"/>
          <w:szCs w:val="28"/>
        </w:rPr>
        <w:t>комплексному обслуживанию зданий</w:t>
      </w:r>
      <w:r w:rsidR="000E656E" w:rsidRPr="00604423">
        <w:rPr>
          <w:color w:val="000000"/>
          <w:sz w:val="28"/>
          <w:szCs w:val="28"/>
        </w:rPr>
        <w:t xml:space="preserve"> формируется из должностного оклада согласно</w:t>
      </w:r>
      <w:r w:rsidR="000E656E" w:rsidRPr="00604423">
        <w:rPr>
          <w:sz w:val="28"/>
          <w:szCs w:val="28"/>
        </w:rPr>
        <w:t xml:space="preserve"> </w:t>
      </w:r>
      <w:r w:rsidR="000E656E" w:rsidRPr="005D05E7">
        <w:rPr>
          <w:sz w:val="28"/>
          <w:szCs w:val="28"/>
        </w:rPr>
        <w:t xml:space="preserve">постановлению Администрации муниципального образования «Ярцевский </w:t>
      </w:r>
      <w:r w:rsidR="005D05E7" w:rsidRPr="005D05E7">
        <w:rPr>
          <w:sz w:val="28"/>
          <w:szCs w:val="28"/>
        </w:rPr>
        <w:t>муниципальный округ</w:t>
      </w:r>
      <w:r w:rsidR="000E656E" w:rsidRPr="005D05E7">
        <w:rPr>
          <w:sz w:val="28"/>
          <w:szCs w:val="28"/>
        </w:rPr>
        <w:t>» Смоленской области №</w:t>
      </w:r>
      <w:r w:rsidR="005D05E7" w:rsidRPr="005D05E7">
        <w:rPr>
          <w:sz w:val="28"/>
          <w:szCs w:val="28"/>
        </w:rPr>
        <w:t>75</w:t>
      </w:r>
      <w:r w:rsidR="000E656E" w:rsidRPr="005D05E7">
        <w:rPr>
          <w:sz w:val="28"/>
          <w:szCs w:val="28"/>
        </w:rPr>
        <w:t xml:space="preserve"> от 2</w:t>
      </w:r>
      <w:r w:rsidR="005D05E7" w:rsidRPr="005D05E7">
        <w:rPr>
          <w:sz w:val="28"/>
          <w:szCs w:val="28"/>
        </w:rPr>
        <w:t>7</w:t>
      </w:r>
      <w:r w:rsidR="000E656E" w:rsidRPr="005D05E7">
        <w:rPr>
          <w:sz w:val="28"/>
          <w:szCs w:val="28"/>
        </w:rPr>
        <w:t>.</w:t>
      </w:r>
      <w:r w:rsidR="005D05E7" w:rsidRPr="005D05E7">
        <w:rPr>
          <w:sz w:val="28"/>
          <w:szCs w:val="28"/>
        </w:rPr>
        <w:t>0</w:t>
      </w:r>
      <w:r w:rsidR="000E656E" w:rsidRPr="005D05E7">
        <w:rPr>
          <w:sz w:val="28"/>
          <w:szCs w:val="28"/>
        </w:rPr>
        <w:t>1.20</w:t>
      </w:r>
      <w:r w:rsidR="005D05E7" w:rsidRPr="005D05E7">
        <w:rPr>
          <w:sz w:val="28"/>
          <w:szCs w:val="28"/>
        </w:rPr>
        <w:t>25</w:t>
      </w:r>
      <w:r w:rsidR="000E656E" w:rsidRPr="005D05E7">
        <w:rPr>
          <w:sz w:val="28"/>
          <w:szCs w:val="28"/>
        </w:rPr>
        <w:t xml:space="preserve">г. «Об установлении размеров базовых окладов (базовых должностных окладов) по профессиональным квалификационным группам работников </w:t>
      </w:r>
      <w:r w:rsidR="008472EF" w:rsidRPr="005D05E7">
        <w:rPr>
          <w:sz w:val="28"/>
          <w:szCs w:val="28"/>
        </w:rPr>
        <w:t>муниципальных учреждений</w:t>
      </w:r>
      <w:r w:rsidR="000E656E" w:rsidRPr="005D05E7">
        <w:rPr>
          <w:sz w:val="28"/>
          <w:szCs w:val="28"/>
        </w:rPr>
        <w:t>», и</w:t>
      </w:r>
      <w:r w:rsidR="000E656E" w:rsidRPr="005D05E7">
        <w:rPr>
          <w:color w:val="000000"/>
          <w:sz w:val="28"/>
          <w:szCs w:val="28"/>
        </w:rPr>
        <w:t xml:space="preserve"> компенсационных выплат,</w:t>
      </w:r>
      <w:r w:rsidR="000E656E" w:rsidRPr="00604423">
        <w:rPr>
          <w:color w:val="000000"/>
          <w:sz w:val="28"/>
          <w:szCs w:val="28"/>
        </w:rPr>
        <w:t xml:space="preserve"> предусмотренных законодательством.</w:t>
      </w:r>
    </w:p>
    <w:p w:rsidR="00F063F2" w:rsidRDefault="00F063F2" w:rsidP="00FF0102">
      <w:pPr>
        <w:pStyle w:val="11"/>
        <w:shd w:val="clear" w:color="auto" w:fill="auto"/>
        <w:spacing w:after="0" w:line="240" w:lineRule="auto"/>
        <w:ind w:left="20" w:right="260" w:firstLine="547"/>
        <w:jc w:val="both"/>
        <w:rPr>
          <w:color w:val="000000"/>
          <w:sz w:val="28"/>
          <w:szCs w:val="28"/>
        </w:rPr>
      </w:pPr>
      <w:r>
        <w:rPr>
          <w:color w:val="000000"/>
          <w:sz w:val="28"/>
          <w:szCs w:val="28"/>
        </w:rPr>
        <w:t xml:space="preserve">  </w:t>
      </w:r>
      <w:r w:rsidR="000E656E" w:rsidRPr="00604423">
        <w:rPr>
          <w:color w:val="000000"/>
          <w:sz w:val="28"/>
          <w:szCs w:val="28"/>
        </w:rPr>
        <w:t>Денежное содержание работников состоит из оклада (должностного оклада), компенсационных выплат, стимулирующих выплат.</w:t>
      </w:r>
    </w:p>
    <w:p w:rsidR="000E656E" w:rsidRPr="00604423" w:rsidRDefault="00FF0102" w:rsidP="00FF0102">
      <w:pPr>
        <w:pStyle w:val="11"/>
        <w:shd w:val="clear" w:color="auto" w:fill="auto"/>
        <w:spacing w:after="0" w:line="240" w:lineRule="auto"/>
        <w:ind w:right="260" w:firstLine="567"/>
        <w:jc w:val="both"/>
        <w:rPr>
          <w:sz w:val="28"/>
          <w:szCs w:val="28"/>
        </w:rPr>
      </w:pPr>
      <w:r>
        <w:rPr>
          <w:sz w:val="28"/>
          <w:szCs w:val="28"/>
        </w:rPr>
        <w:t xml:space="preserve">  </w:t>
      </w:r>
      <w:r w:rsidR="000E656E" w:rsidRPr="00604423">
        <w:rPr>
          <w:color w:val="000000"/>
          <w:sz w:val="28"/>
          <w:szCs w:val="28"/>
        </w:rPr>
        <w:t>Должностной оклад - фиксированный размер заработной платы труда работника за выполнение нормы труда (трудовых обязательств) определенной сложности (квалификации) за единицу времени.</w:t>
      </w:r>
    </w:p>
    <w:p w:rsidR="00F063F2" w:rsidRDefault="00F063F2" w:rsidP="00FF0102">
      <w:pPr>
        <w:pStyle w:val="11"/>
        <w:shd w:val="clear" w:color="auto" w:fill="auto"/>
        <w:spacing w:after="0"/>
        <w:ind w:left="20" w:right="260" w:firstLine="547"/>
        <w:jc w:val="both"/>
        <w:rPr>
          <w:sz w:val="28"/>
          <w:szCs w:val="28"/>
        </w:rPr>
      </w:pPr>
      <w:r>
        <w:rPr>
          <w:color w:val="000000"/>
          <w:sz w:val="28"/>
          <w:szCs w:val="28"/>
        </w:rPr>
        <w:t xml:space="preserve">  </w:t>
      </w:r>
      <w:r w:rsidR="000E656E" w:rsidRPr="00604423">
        <w:rPr>
          <w:color w:val="000000"/>
          <w:sz w:val="28"/>
          <w:szCs w:val="28"/>
        </w:rPr>
        <w:t>Компенсационные выплаты - надбавки к должностному окладу, связанные с особыми условиями труда и режимом работы.</w:t>
      </w:r>
    </w:p>
    <w:p w:rsidR="000E656E" w:rsidRPr="00604423" w:rsidRDefault="00FF0102" w:rsidP="00FF0102">
      <w:pPr>
        <w:pStyle w:val="11"/>
        <w:shd w:val="clear" w:color="auto" w:fill="auto"/>
        <w:spacing w:after="0"/>
        <w:ind w:right="260" w:firstLine="567"/>
        <w:jc w:val="both"/>
        <w:rPr>
          <w:sz w:val="28"/>
          <w:szCs w:val="28"/>
        </w:rPr>
      </w:pPr>
      <w:r>
        <w:rPr>
          <w:color w:val="000000"/>
          <w:sz w:val="28"/>
          <w:szCs w:val="28"/>
        </w:rPr>
        <w:t xml:space="preserve">  </w:t>
      </w:r>
      <w:r w:rsidR="000E656E" w:rsidRPr="00604423">
        <w:rPr>
          <w:color w:val="000000"/>
          <w:sz w:val="28"/>
          <w:szCs w:val="28"/>
        </w:rPr>
        <w:t>Стимулирующие выплаты - доплаты к должностному окладу за сложность и напряженность, конкретные результаты в работе, инициативу.</w:t>
      </w:r>
    </w:p>
    <w:p w:rsidR="000E656E" w:rsidRPr="00604423" w:rsidRDefault="000E656E" w:rsidP="000E656E">
      <w:pPr>
        <w:pStyle w:val="11"/>
        <w:numPr>
          <w:ilvl w:val="0"/>
          <w:numId w:val="10"/>
        </w:numPr>
        <w:shd w:val="clear" w:color="auto" w:fill="auto"/>
        <w:tabs>
          <w:tab w:val="left" w:pos="1465"/>
        </w:tabs>
        <w:spacing w:after="296"/>
        <w:ind w:left="20" w:right="260" w:firstLine="720"/>
        <w:jc w:val="both"/>
        <w:rPr>
          <w:sz w:val="28"/>
          <w:szCs w:val="28"/>
        </w:rPr>
      </w:pPr>
      <w:r w:rsidRPr="00604423">
        <w:rPr>
          <w:color w:val="000000"/>
          <w:sz w:val="28"/>
          <w:szCs w:val="28"/>
        </w:rPr>
        <w:t>Руководитель МКУ ЯЦБ несет ответственность за своевременную и правильную оплату труда работников в соответствии с федеральным законодательством</w:t>
      </w:r>
      <w:r w:rsidR="001A4B54">
        <w:rPr>
          <w:color w:val="000000"/>
          <w:sz w:val="28"/>
          <w:szCs w:val="28"/>
        </w:rPr>
        <w:t xml:space="preserve"> и настоящим Положением</w:t>
      </w:r>
      <w:r w:rsidRPr="00604423">
        <w:rPr>
          <w:color w:val="000000"/>
          <w:sz w:val="28"/>
          <w:szCs w:val="28"/>
        </w:rPr>
        <w:t>.</w:t>
      </w:r>
    </w:p>
    <w:p w:rsidR="000E656E" w:rsidRPr="00604423" w:rsidRDefault="000E656E" w:rsidP="000E656E">
      <w:pPr>
        <w:pStyle w:val="13"/>
        <w:keepNext/>
        <w:keepLines/>
        <w:shd w:val="clear" w:color="auto" w:fill="auto"/>
        <w:spacing w:before="0" w:after="304"/>
        <w:ind w:right="480"/>
        <w:rPr>
          <w:sz w:val="28"/>
          <w:szCs w:val="28"/>
        </w:rPr>
      </w:pPr>
      <w:r w:rsidRPr="00604423">
        <w:rPr>
          <w:color w:val="000000"/>
          <w:sz w:val="28"/>
          <w:szCs w:val="28"/>
        </w:rPr>
        <w:t>2.Порядок оплаты труда руководителя, его заме</w:t>
      </w:r>
      <w:r w:rsidR="008A7E99" w:rsidRPr="00604423">
        <w:rPr>
          <w:color w:val="000000"/>
          <w:sz w:val="28"/>
          <w:szCs w:val="28"/>
        </w:rPr>
        <w:t>стителя и главного бухгалтера МКУ ЯЦБ</w:t>
      </w:r>
    </w:p>
    <w:p w:rsidR="000E656E" w:rsidRPr="00604423" w:rsidRDefault="000E656E" w:rsidP="000E656E">
      <w:pPr>
        <w:pStyle w:val="11"/>
        <w:numPr>
          <w:ilvl w:val="0"/>
          <w:numId w:val="11"/>
        </w:numPr>
        <w:shd w:val="clear" w:color="auto" w:fill="auto"/>
        <w:tabs>
          <w:tab w:val="left" w:pos="1590"/>
        </w:tabs>
        <w:spacing w:after="0"/>
        <w:ind w:left="20" w:right="260" w:firstLine="720"/>
        <w:jc w:val="both"/>
        <w:rPr>
          <w:sz w:val="28"/>
          <w:szCs w:val="28"/>
        </w:rPr>
      </w:pPr>
      <w:r w:rsidRPr="00604423">
        <w:rPr>
          <w:color w:val="000000"/>
          <w:sz w:val="28"/>
          <w:szCs w:val="28"/>
        </w:rPr>
        <w:t>Заработная плата руководителя, его заместителя и главного бухгалтера состоит из должностных окладов, выплат компенсационного и стимулирующего характера.</w:t>
      </w:r>
    </w:p>
    <w:p w:rsidR="000E656E" w:rsidRPr="00604423" w:rsidRDefault="000E656E" w:rsidP="000E656E">
      <w:pPr>
        <w:pStyle w:val="11"/>
        <w:numPr>
          <w:ilvl w:val="0"/>
          <w:numId w:val="11"/>
        </w:numPr>
        <w:shd w:val="clear" w:color="auto" w:fill="auto"/>
        <w:tabs>
          <w:tab w:val="left" w:pos="1657"/>
        </w:tabs>
        <w:spacing w:after="0"/>
        <w:ind w:left="20" w:right="260" w:firstLine="720"/>
        <w:jc w:val="both"/>
        <w:rPr>
          <w:sz w:val="28"/>
          <w:szCs w:val="28"/>
        </w:rPr>
      </w:pPr>
      <w:r w:rsidRPr="00604423">
        <w:rPr>
          <w:color w:val="000000"/>
          <w:sz w:val="28"/>
          <w:szCs w:val="28"/>
        </w:rPr>
        <w:t>Должностной оклад руководителя определяется трудовым договором, устанавливается в кратном отношении к средней заработной плате работников, относимых к основному персоналу возглавляемого им учреждения, и определяется по следующей формуле:</w:t>
      </w:r>
    </w:p>
    <w:p w:rsidR="00DA5E7B" w:rsidRPr="00604423" w:rsidRDefault="00DA5E7B" w:rsidP="00CE18EF">
      <w:pPr>
        <w:spacing w:after="175" w:line="256" w:lineRule="auto"/>
        <w:jc w:val="right"/>
        <w:rPr>
          <w:rFonts w:ascii="Times New Roman" w:hAnsi="Times New Roman" w:cs="Times New Roman"/>
          <w:sz w:val="28"/>
          <w:szCs w:val="28"/>
        </w:rPr>
      </w:pPr>
      <w:r w:rsidRPr="00604423">
        <w:rPr>
          <w:rFonts w:ascii="Times New Roman" w:hAnsi="Times New Roman" w:cs="Times New Roman"/>
          <w:sz w:val="28"/>
          <w:szCs w:val="28"/>
        </w:rPr>
        <w:t xml:space="preserve">   </w:t>
      </w:r>
    </w:p>
    <w:p w:rsidR="008A7E99" w:rsidRPr="00604423" w:rsidRDefault="008A7E99" w:rsidP="008A7E99">
      <w:pPr>
        <w:pStyle w:val="20"/>
        <w:shd w:val="clear" w:color="auto" w:fill="auto"/>
        <w:ind w:left="20"/>
        <w:rPr>
          <w:sz w:val="28"/>
          <w:szCs w:val="28"/>
        </w:rPr>
      </w:pPr>
      <w:proofErr w:type="spellStart"/>
      <w:r w:rsidRPr="00604423">
        <w:rPr>
          <w:color w:val="000000"/>
          <w:sz w:val="28"/>
          <w:szCs w:val="28"/>
        </w:rPr>
        <w:t>Орук</w:t>
      </w:r>
      <w:proofErr w:type="spellEnd"/>
      <w:r w:rsidRPr="00604423">
        <w:rPr>
          <w:color w:val="000000"/>
          <w:sz w:val="28"/>
          <w:szCs w:val="28"/>
        </w:rPr>
        <w:t xml:space="preserve">. = </w:t>
      </w:r>
      <w:proofErr w:type="spellStart"/>
      <w:r w:rsidRPr="00604423">
        <w:rPr>
          <w:color w:val="000000"/>
          <w:sz w:val="28"/>
          <w:szCs w:val="28"/>
        </w:rPr>
        <w:t>ЗПср</w:t>
      </w:r>
      <w:proofErr w:type="spellEnd"/>
      <w:r w:rsidRPr="00604423">
        <w:rPr>
          <w:color w:val="000000"/>
          <w:sz w:val="28"/>
          <w:szCs w:val="28"/>
        </w:rPr>
        <w:t xml:space="preserve">. </w:t>
      </w:r>
      <w:proofErr w:type="spellStart"/>
      <w:r w:rsidRPr="00604423">
        <w:rPr>
          <w:rStyle w:val="2135pt"/>
          <w:sz w:val="28"/>
          <w:szCs w:val="28"/>
        </w:rPr>
        <w:t>х</w:t>
      </w:r>
      <w:proofErr w:type="spellEnd"/>
      <w:r w:rsidRPr="00604423">
        <w:rPr>
          <w:rStyle w:val="2135pt"/>
          <w:sz w:val="28"/>
          <w:szCs w:val="28"/>
        </w:rPr>
        <w:t xml:space="preserve"> </w:t>
      </w:r>
      <w:proofErr w:type="spellStart"/>
      <w:r w:rsidRPr="00604423">
        <w:rPr>
          <w:color w:val="000000"/>
          <w:sz w:val="28"/>
          <w:szCs w:val="28"/>
        </w:rPr>
        <w:t>Ккр</w:t>
      </w:r>
      <w:proofErr w:type="spellEnd"/>
      <w:r w:rsidRPr="00604423">
        <w:rPr>
          <w:color w:val="000000"/>
          <w:sz w:val="28"/>
          <w:szCs w:val="28"/>
        </w:rPr>
        <w:t xml:space="preserve">., </w:t>
      </w:r>
      <w:r w:rsidRPr="00604423">
        <w:rPr>
          <w:rStyle w:val="2135pt"/>
          <w:sz w:val="28"/>
          <w:szCs w:val="28"/>
        </w:rPr>
        <w:t>где</w:t>
      </w:r>
    </w:p>
    <w:p w:rsidR="008A7E99" w:rsidRPr="00604423" w:rsidRDefault="008A7E99" w:rsidP="008A7E99">
      <w:pPr>
        <w:pStyle w:val="3"/>
        <w:shd w:val="clear" w:color="auto" w:fill="auto"/>
        <w:ind w:left="20" w:firstLine="720"/>
        <w:rPr>
          <w:sz w:val="28"/>
          <w:szCs w:val="28"/>
        </w:rPr>
      </w:pPr>
      <w:proofErr w:type="spellStart"/>
      <w:r w:rsidRPr="00604423">
        <w:rPr>
          <w:rStyle w:val="12pt"/>
          <w:sz w:val="28"/>
          <w:szCs w:val="28"/>
        </w:rPr>
        <w:t>Орук</w:t>
      </w:r>
      <w:proofErr w:type="spellEnd"/>
      <w:r w:rsidRPr="00604423">
        <w:rPr>
          <w:rStyle w:val="12pt"/>
          <w:sz w:val="28"/>
          <w:szCs w:val="28"/>
        </w:rPr>
        <w:t xml:space="preserve">. </w:t>
      </w:r>
      <w:r w:rsidRPr="00604423">
        <w:rPr>
          <w:sz w:val="28"/>
          <w:szCs w:val="28"/>
        </w:rPr>
        <w:t>- должностной оклад руководителя учреждения;</w:t>
      </w:r>
    </w:p>
    <w:p w:rsidR="008A7E99" w:rsidRPr="00604423" w:rsidRDefault="00604423" w:rsidP="008A7E99">
      <w:pPr>
        <w:pStyle w:val="3"/>
        <w:shd w:val="clear" w:color="auto" w:fill="auto"/>
        <w:ind w:left="20" w:right="60" w:firstLine="720"/>
        <w:rPr>
          <w:sz w:val="28"/>
          <w:szCs w:val="28"/>
        </w:rPr>
      </w:pPr>
      <w:proofErr w:type="spellStart"/>
      <w:r w:rsidRPr="00604423">
        <w:rPr>
          <w:sz w:val="28"/>
          <w:szCs w:val="28"/>
        </w:rPr>
        <w:t>ЗПср</w:t>
      </w:r>
      <w:proofErr w:type="spellEnd"/>
      <w:r w:rsidRPr="00604423">
        <w:rPr>
          <w:sz w:val="28"/>
          <w:szCs w:val="28"/>
        </w:rPr>
        <w:t>. -</w:t>
      </w:r>
      <w:r w:rsidR="008A7E99" w:rsidRPr="00604423">
        <w:rPr>
          <w:sz w:val="28"/>
          <w:szCs w:val="28"/>
        </w:rPr>
        <w:t xml:space="preserve"> средняя заработная плата работников, относимых к основному персоналу учреждения;</w:t>
      </w:r>
    </w:p>
    <w:p w:rsidR="008A7E99" w:rsidRPr="00604423" w:rsidRDefault="00604423" w:rsidP="008A7E99">
      <w:pPr>
        <w:pStyle w:val="3"/>
        <w:shd w:val="clear" w:color="auto" w:fill="auto"/>
        <w:ind w:left="20" w:firstLine="720"/>
        <w:rPr>
          <w:sz w:val="28"/>
          <w:szCs w:val="28"/>
        </w:rPr>
      </w:pPr>
      <w:proofErr w:type="spellStart"/>
      <w:r w:rsidRPr="00604423">
        <w:rPr>
          <w:rStyle w:val="12pt"/>
          <w:sz w:val="28"/>
          <w:szCs w:val="28"/>
        </w:rPr>
        <w:t>Ккр</w:t>
      </w:r>
      <w:proofErr w:type="spellEnd"/>
      <w:r w:rsidRPr="00604423">
        <w:rPr>
          <w:rStyle w:val="12pt"/>
          <w:sz w:val="28"/>
          <w:szCs w:val="28"/>
        </w:rPr>
        <w:t>. -</w:t>
      </w:r>
      <w:r w:rsidR="008A7E99" w:rsidRPr="00604423">
        <w:rPr>
          <w:rStyle w:val="12pt"/>
          <w:sz w:val="28"/>
          <w:szCs w:val="28"/>
        </w:rPr>
        <w:t xml:space="preserve"> </w:t>
      </w:r>
      <w:r w:rsidR="008A7E99" w:rsidRPr="00604423">
        <w:rPr>
          <w:sz w:val="28"/>
          <w:szCs w:val="28"/>
        </w:rPr>
        <w:t>коэффициент кратности.</w:t>
      </w:r>
    </w:p>
    <w:p w:rsidR="008A7E99" w:rsidRPr="00604423" w:rsidRDefault="008A7E99" w:rsidP="008A7E99">
      <w:pPr>
        <w:pStyle w:val="3"/>
        <w:shd w:val="clear" w:color="auto" w:fill="auto"/>
        <w:ind w:left="20" w:right="60" w:firstLine="720"/>
        <w:rPr>
          <w:sz w:val="28"/>
          <w:szCs w:val="28"/>
        </w:rPr>
      </w:pPr>
      <w:r w:rsidRPr="00604423">
        <w:rPr>
          <w:sz w:val="28"/>
          <w:szCs w:val="28"/>
        </w:rPr>
        <w:t xml:space="preserve">Порядок исчисления размера средней заработной платы для определения размера должностного оклада руководителя учреждения </w:t>
      </w:r>
      <w:r w:rsidR="00604423" w:rsidRPr="00604423">
        <w:rPr>
          <w:sz w:val="28"/>
          <w:szCs w:val="28"/>
        </w:rPr>
        <w:t>определяется правовым</w:t>
      </w:r>
      <w:r w:rsidRPr="00604423">
        <w:rPr>
          <w:sz w:val="28"/>
          <w:szCs w:val="28"/>
        </w:rPr>
        <w:t xml:space="preserve"> актом Администрации муниципального </w:t>
      </w:r>
      <w:r w:rsidR="00D707F9" w:rsidRPr="00604423">
        <w:rPr>
          <w:sz w:val="28"/>
          <w:szCs w:val="28"/>
        </w:rPr>
        <w:t>образования «</w:t>
      </w:r>
      <w:r w:rsidRPr="00604423">
        <w:rPr>
          <w:sz w:val="28"/>
          <w:szCs w:val="28"/>
        </w:rPr>
        <w:t>Ярцевск</w:t>
      </w:r>
      <w:r w:rsidR="00D707F9" w:rsidRPr="00604423">
        <w:rPr>
          <w:sz w:val="28"/>
          <w:szCs w:val="28"/>
        </w:rPr>
        <w:t>ий</w:t>
      </w:r>
      <w:r w:rsidRPr="00604423">
        <w:rPr>
          <w:sz w:val="28"/>
          <w:szCs w:val="28"/>
        </w:rPr>
        <w:t xml:space="preserve"> </w:t>
      </w:r>
      <w:r w:rsidR="0007747F">
        <w:rPr>
          <w:sz w:val="28"/>
          <w:szCs w:val="28"/>
        </w:rPr>
        <w:t>муниципальный округ</w:t>
      </w:r>
      <w:r w:rsidR="00D707F9" w:rsidRPr="00604423">
        <w:rPr>
          <w:sz w:val="28"/>
          <w:szCs w:val="28"/>
        </w:rPr>
        <w:t>»</w:t>
      </w:r>
      <w:r w:rsidRPr="00604423">
        <w:rPr>
          <w:sz w:val="28"/>
          <w:szCs w:val="28"/>
        </w:rPr>
        <w:t xml:space="preserve"> С</w:t>
      </w:r>
      <w:r w:rsidR="00D707F9" w:rsidRPr="00604423">
        <w:rPr>
          <w:sz w:val="28"/>
          <w:szCs w:val="28"/>
        </w:rPr>
        <w:t xml:space="preserve">моленской области (далее </w:t>
      </w:r>
      <w:r w:rsidR="00D707F9" w:rsidRPr="00604423">
        <w:rPr>
          <w:sz w:val="28"/>
          <w:szCs w:val="28"/>
        </w:rPr>
        <w:lastRenderedPageBreak/>
        <w:t>Администрация)</w:t>
      </w:r>
      <w:r w:rsidRPr="00604423">
        <w:rPr>
          <w:sz w:val="28"/>
          <w:szCs w:val="28"/>
        </w:rPr>
        <w:t>. Перечень должностей, профессий работников М</w:t>
      </w:r>
      <w:r w:rsidR="00D707F9" w:rsidRPr="00604423">
        <w:rPr>
          <w:sz w:val="28"/>
          <w:szCs w:val="28"/>
        </w:rPr>
        <w:t>КУ ЯЦБ</w:t>
      </w:r>
      <w:r w:rsidRPr="00604423">
        <w:rPr>
          <w:sz w:val="28"/>
          <w:szCs w:val="28"/>
        </w:rPr>
        <w:t>, относимых к основному персоналу по виду экономической деятельности, приведен в приложении 1 к настоящему Положению. Вышеуказанный перечень применяется только в целях определения должностного оклада руководителя учреждения.</w:t>
      </w:r>
    </w:p>
    <w:p w:rsidR="008A7E99" w:rsidRPr="00604423" w:rsidRDefault="008A7E99" w:rsidP="008A7E99">
      <w:pPr>
        <w:pStyle w:val="3"/>
        <w:shd w:val="clear" w:color="auto" w:fill="auto"/>
        <w:spacing w:line="322" w:lineRule="exact"/>
        <w:ind w:left="20" w:right="60" w:firstLine="720"/>
        <w:rPr>
          <w:sz w:val="28"/>
          <w:szCs w:val="28"/>
        </w:rPr>
      </w:pPr>
      <w:r w:rsidRPr="00604423">
        <w:rPr>
          <w:sz w:val="28"/>
          <w:szCs w:val="28"/>
        </w:rPr>
        <w:t xml:space="preserve">Размер коэффициента кратности на очередной год устанавливается правовым актом </w:t>
      </w:r>
      <w:r w:rsidR="00D707F9" w:rsidRPr="00604423">
        <w:rPr>
          <w:sz w:val="28"/>
          <w:szCs w:val="28"/>
        </w:rPr>
        <w:t>Администрации</w:t>
      </w:r>
      <w:r w:rsidRPr="00604423">
        <w:rPr>
          <w:sz w:val="28"/>
          <w:szCs w:val="28"/>
        </w:rPr>
        <w:t xml:space="preserve"> и может достигать до трехкратного размера средней заработной платы работников </w:t>
      </w:r>
      <w:r w:rsidR="00604423" w:rsidRPr="00604423">
        <w:rPr>
          <w:sz w:val="28"/>
          <w:szCs w:val="28"/>
        </w:rPr>
        <w:t>основного персонала,</w:t>
      </w:r>
      <w:r w:rsidRPr="00604423">
        <w:rPr>
          <w:sz w:val="28"/>
          <w:szCs w:val="28"/>
        </w:rPr>
        <w:t xml:space="preserve"> возглавляемого им учреждения.</w:t>
      </w:r>
    </w:p>
    <w:p w:rsidR="008A7E99" w:rsidRPr="00604423" w:rsidRDefault="008A7E99" w:rsidP="008A7E99">
      <w:pPr>
        <w:pStyle w:val="3"/>
        <w:numPr>
          <w:ilvl w:val="0"/>
          <w:numId w:val="12"/>
        </w:numPr>
        <w:shd w:val="clear" w:color="auto" w:fill="auto"/>
        <w:tabs>
          <w:tab w:val="left" w:pos="1239"/>
          <w:tab w:val="left" w:pos="9654"/>
        </w:tabs>
        <w:spacing w:line="322" w:lineRule="exact"/>
        <w:ind w:left="20" w:right="60" w:firstLine="720"/>
        <w:rPr>
          <w:sz w:val="28"/>
          <w:szCs w:val="28"/>
        </w:rPr>
      </w:pPr>
      <w:r w:rsidRPr="00604423">
        <w:rPr>
          <w:sz w:val="28"/>
          <w:szCs w:val="28"/>
        </w:rPr>
        <w:t>Должностные оклады заместителя руководителя, главного бухгалтера устанавливаются на 10-30% ниже должностного оклада руководителя.</w:t>
      </w:r>
      <w:r w:rsidRPr="00604423">
        <w:rPr>
          <w:sz w:val="28"/>
          <w:szCs w:val="28"/>
        </w:rPr>
        <w:tab/>
      </w:r>
    </w:p>
    <w:p w:rsidR="008A7E99" w:rsidRPr="00414B20" w:rsidRDefault="008A7E99" w:rsidP="00414B20">
      <w:pPr>
        <w:pStyle w:val="3"/>
        <w:numPr>
          <w:ilvl w:val="0"/>
          <w:numId w:val="12"/>
        </w:numPr>
        <w:shd w:val="clear" w:color="auto" w:fill="auto"/>
        <w:tabs>
          <w:tab w:val="left" w:pos="1422"/>
        </w:tabs>
        <w:spacing w:line="322" w:lineRule="exact"/>
        <w:ind w:left="20" w:right="60" w:firstLine="720"/>
        <w:rPr>
          <w:sz w:val="28"/>
          <w:szCs w:val="28"/>
        </w:rPr>
      </w:pPr>
      <w:r w:rsidRPr="00414B20">
        <w:rPr>
          <w:sz w:val="28"/>
          <w:szCs w:val="28"/>
        </w:rPr>
        <w:t>К выплатам компенсирующего характера для руководителя, заместителя</w:t>
      </w:r>
      <w:r w:rsidR="009A3E30">
        <w:rPr>
          <w:sz w:val="28"/>
          <w:szCs w:val="28"/>
        </w:rPr>
        <w:t xml:space="preserve"> руководителя</w:t>
      </w:r>
      <w:r w:rsidRPr="00414B20">
        <w:rPr>
          <w:sz w:val="28"/>
          <w:szCs w:val="28"/>
        </w:rPr>
        <w:t xml:space="preserve"> и главного бухгалтера относится</w:t>
      </w:r>
      <w:r w:rsidR="00414B20">
        <w:rPr>
          <w:sz w:val="28"/>
          <w:szCs w:val="28"/>
        </w:rPr>
        <w:t xml:space="preserve">   </w:t>
      </w:r>
      <w:r w:rsidRPr="00414B20">
        <w:rPr>
          <w:sz w:val="28"/>
          <w:szCs w:val="28"/>
        </w:rPr>
        <w:t>выплата за работу в условиях, отклоняющихся от нормальных.</w:t>
      </w:r>
    </w:p>
    <w:p w:rsidR="008A7E99" w:rsidRPr="00604423" w:rsidRDefault="008A7E99" w:rsidP="008A7E99">
      <w:pPr>
        <w:pStyle w:val="3"/>
        <w:numPr>
          <w:ilvl w:val="0"/>
          <w:numId w:val="12"/>
        </w:numPr>
        <w:shd w:val="clear" w:color="auto" w:fill="auto"/>
        <w:tabs>
          <w:tab w:val="left" w:pos="1671"/>
        </w:tabs>
        <w:spacing w:line="322" w:lineRule="exact"/>
        <w:ind w:left="20" w:right="60" w:firstLine="720"/>
        <w:rPr>
          <w:sz w:val="28"/>
          <w:szCs w:val="28"/>
        </w:rPr>
      </w:pPr>
      <w:r w:rsidRPr="00604423">
        <w:rPr>
          <w:sz w:val="28"/>
          <w:szCs w:val="28"/>
        </w:rPr>
        <w:t>К выплатам стимулирующего характера для руководителя, заместителя руководителя и главного бухгалтера относятся:</w:t>
      </w:r>
    </w:p>
    <w:p w:rsidR="008A7E99" w:rsidRPr="00604423" w:rsidRDefault="008A7E99" w:rsidP="008A7E99">
      <w:pPr>
        <w:pStyle w:val="3"/>
        <w:numPr>
          <w:ilvl w:val="0"/>
          <w:numId w:val="13"/>
        </w:numPr>
        <w:shd w:val="clear" w:color="auto" w:fill="auto"/>
        <w:tabs>
          <w:tab w:val="left" w:pos="942"/>
        </w:tabs>
        <w:spacing w:line="322" w:lineRule="exact"/>
        <w:ind w:left="20" w:right="60" w:firstLine="720"/>
        <w:rPr>
          <w:sz w:val="28"/>
          <w:szCs w:val="28"/>
        </w:rPr>
      </w:pPr>
      <w:r w:rsidRPr="00604423">
        <w:rPr>
          <w:sz w:val="28"/>
          <w:szCs w:val="28"/>
        </w:rPr>
        <w:t xml:space="preserve">надбавка за сложность и напряженность (до 100% </w:t>
      </w:r>
      <w:r w:rsidR="00604423" w:rsidRPr="00604423">
        <w:rPr>
          <w:sz w:val="28"/>
          <w:szCs w:val="28"/>
        </w:rPr>
        <w:t>включительно)</w:t>
      </w:r>
      <w:r w:rsidRPr="00604423">
        <w:rPr>
          <w:sz w:val="28"/>
          <w:szCs w:val="28"/>
        </w:rPr>
        <w:t xml:space="preserve"> </w:t>
      </w:r>
      <w:r w:rsidR="00604423" w:rsidRPr="00604423">
        <w:rPr>
          <w:sz w:val="28"/>
          <w:szCs w:val="28"/>
        </w:rPr>
        <w:t>ежемесячно;</w:t>
      </w:r>
    </w:p>
    <w:p w:rsidR="008A7E99" w:rsidRPr="00604423" w:rsidRDefault="008A7E99" w:rsidP="008A7E99">
      <w:pPr>
        <w:pStyle w:val="3"/>
        <w:numPr>
          <w:ilvl w:val="0"/>
          <w:numId w:val="13"/>
        </w:numPr>
        <w:shd w:val="clear" w:color="auto" w:fill="auto"/>
        <w:tabs>
          <w:tab w:val="left" w:pos="903"/>
        </w:tabs>
        <w:spacing w:line="322" w:lineRule="exact"/>
        <w:ind w:left="20" w:firstLine="720"/>
        <w:rPr>
          <w:sz w:val="28"/>
          <w:szCs w:val="28"/>
        </w:rPr>
      </w:pPr>
      <w:r w:rsidRPr="00604423">
        <w:rPr>
          <w:sz w:val="28"/>
          <w:szCs w:val="28"/>
        </w:rPr>
        <w:t xml:space="preserve">выплата премии по итогам работы ежемесячно (до </w:t>
      </w:r>
      <w:r w:rsidR="0007747F">
        <w:rPr>
          <w:sz w:val="28"/>
          <w:szCs w:val="28"/>
        </w:rPr>
        <w:t>100</w:t>
      </w:r>
      <w:r w:rsidRPr="00604423">
        <w:rPr>
          <w:sz w:val="28"/>
          <w:szCs w:val="28"/>
        </w:rPr>
        <w:t>% включительно).</w:t>
      </w:r>
    </w:p>
    <w:p w:rsidR="008A7E99" w:rsidRPr="00604423" w:rsidRDefault="008A7E99" w:rsidP="00D707F9">
      <w:pPr>
        <w:pStyle w:val="3"/>
        <w:shd w:val="clear" w:color="auto" w:fill="auto"/>
        <w:spacing w:line="322" w:lineRule="exact"/>
        <w:ind w:left="20" w:firstLine="720"/>
        <w:rPr>
          <w:sz w:val="28"/>
          <w:szCs w:val="28"/>
        </w:rPr>
      </w:pPr>
      <w:r w:rsidRPr="00604423">
        <w:rPr>
          <w:sz w:val="28"/>
          <w:szCs w:val="28"/>
        </w:rPr>
        <w:t>Размеры в</w:t>
      </w:r>
      <w:r w:rsidRPr="00604423">
        <w:rPr>
          <w:rStyle w:val="21"/>
          <w:sz w:val="28"/>
          <w:szCs w:val="28"/>
          <w:u w:val="none"/>
        </w:rPr>
        <w:t>ыплат стимулирующе</w:t>
      </w:r>
      <w:r w:rsidRPr="00604423">
        <w:rPr>
          <w:sz w:val="28"/>
          <w:szCs w:val="28"/>
        </w:rPr>
        <w:t>го характера для руководителя М</w:t>
      </w:r>
      <w:r w:rsidR="00D707F9" w:rsidRPr="00604423">
        <w:rPr>
          <w:sz w:val="28"/>
          <w:szCs w:val="28"/>
        </w:rPr>
        <w:t>КУ ЯЦБ</w:t>
      </w:r>
      <w:r w:rsidRPr="00604423">
        <w:rPr>
          <w:sz w:val="28"/>
          <w:szCs w:val="28"/>
        </w:rPr>
        <w:t xml:space="preserve"> устанавл</w:t>
      </w:r>
      <w:r w:rsidRPr="00604423">
        <w:rPr>
          <w:rStyle w:val="21"/>
          <w:sz w:val="28"/>
          <w:szCs w:val="28"/>
          <w:u w:val="none"/>
        </w:rPr>
        <w:t xml:space="preserve">иваются </w:t>
      </w:r>
      <w:r w:rsidR="00D707F9" w:rsidRPr="00604423">
        <w:rPr>
          <w:rStyle w:val="21"/>
          <w:sz w:val="28"/>
          <w:szCs w:val="28"/>
          <w:u w:val="none"/>
        </w:rPr>
        <w:t>Администрацией.</w:t>
      </w:r>
    </w:p>
    <w:p w:rsidR="009A3E30" w:rsidRDefault="008A7E99" w:rsidP="009A3E30">
      <w:pPr>
        <w:pStyle w:val="11"/>
        <w:shd w:val="clear" w:color="auto" w:fill="auto"/>
        <w:spacing w:after="0"/>
        <w:ind w:left="20" w:right="20" w:firstLine="660"/>
        <w:jc w:val="both"/>
        <w:rPr>
          <w:sz w:val="28"/>
          <w:szCs w:val="28"/>
        </w:rPr>
      </w:pPr>
      <w:r w:rsidRPr="00604423">
        <w:rPr>
          <w:sz w:val="28"/>
          <w:szCs w:val="28"/>
        </w:rPr>
        <w:t>Размеры выплат стимулирующего характера для заместителя руководителя и главного бухгалтера устанавливаются приказом руководителя М</w:t>
      </w:r>
      <w:r w:rsidR="00D707F9" w:rsidRPr="00604423">
        <w:rPr>
          <w:sz w:val="28"/>
          <w:szCs w:val="28"/>
        </w:rPr>
        <w:t>К</w:t>
      </w:r>
      <w:r w:rsidRPr="00604423">
        <w:rPr>
          <w:sz w:val="28"/>
          <w:szCs w:val="28"/>
        </w:rPr>
        <w:t xml:space="preserve">У </w:t>
      </w:r>
      <w:r w:rsidR="00D707F9" w:rsidRPr="00604423">
        <w:rPr>
          <w:sz w:val="28"/>
          <w:szCs w:val="28"/>
        </w:rPr>
        <w:t>ЯЦБ</w:t>
      </w:r>
      <w:r w:rsidRPr="00604423">
        <w:rPr>
          <w:sz w:val="28"/>
          <w:szCs w:val="28"/>
        </w:rPr>
        <w:t>.</w:t>
      </w:r>
    </w:p>
    <w:p w:rsidR="009A3E30" w:rsidRDefault="009A3E30" w:rsidP="009A3E30">
      <w:pPr>
        <w:pStyle w:val="11"/>
        <w:shd w:val="clear" w:color="auto" w:fill="auto"/>
        <w:spacing w:after="0"/>
        <w:ind w:left="20" w:right="20" w:firstLine="660"/>
        <w:jc w:val="both"/>
        <w:rPr>
          <w:color w:val="000000"/>
          <w:sz w:val="28"/>
          <w:szCs w:val="28"/>
        </w:rPr>
      </w:pPr>
      <w:r w:rsidRPr="009A3E30">
        <w:rPr>
          <w:color w:val="000000"/>
          <w:sz w:val="28"/>
          <w:szCs w:val="28"/>
        </w:rPr>
        <w:t xml:space="preserve"> </w:t>
      </w:r>
      <w:r>
        <w:rPr>
          <w:color w:val="000000"/>
          <w:sz w:val="28"/>
          <w:szCs w:val="28"/>
        </w:rPr>
        <w:t>2.6. Из фонда оплаты труда руководителю, заместителю руководителя и главному бухгалтеру может быть оказана материальная помощь в размере одного оклада (должностного оклада) и единовременная выплата при предоставлении ежегодного оплачиваемого отпуска в размере одного оклада (должностного оклада).</w:t>
      </w:r>
    </w:p>
    <w:p w:rsidR="003B3AA6" w:rsidRDefault="009A3E30" w:rsidP="003B3AA6">
      <w:pPr>
        <w:pStyle w:val="11"/>
        <w:shd w:val="clear" w:color="auto" w:fill="auto"/>
        <w:spacing w:after="0"/>
        <w:ind w:left="20" w:right="20" w:firstLine="660"/>
        <w:jc w:val="both"/>
        <w:rPr>
          <w:color w:val="000000"/>
          <w:sz w:val="28"/>
          <w:szCs w:val="28"/>
        </w:rPr>
      </w:pPr>
      <w:r>
        <w:rPr>
          <w:color w:val="000000"/>
          <w:sz w:val="28"/>
          <w:szCs w:val="28"/>
        </w:rPr>
        <w:t>Решение об осуществлении единовременной выплаты и об оказании материальной помощи принимает руководитель учреждения на основании письменного заявления работника</w:t>
      </w:r>
      <w:r w:rsidR="003B3AA6">
        <w:rPr>
          <w:color w:val="000000"/>
          <w:sz w:val="28"/>
          <w:szCs w:val="28"/>
        </w:rPr>
        <w:t xml:space="preserve"> в случае заместителя руководителя и главного бухгалтера.</w:t>
      </w:r>
    </w:p>
    <w:p w:rsidR="003B3AA6" w:rsidRPr="00604423" w:rsidRDefault="003B3AA6" w:rsidP="003B3AA6">
      <w:pPr>
        <w:pStyle w:val="11"/>
        <w:shd w:val="clear" w:color="auto" w:fill="auto"/>
        <w:spacing w:after="0"/>
        <w:ind w:left="20" w:right="20" w:firstLine="660"/>
        <w:jc w:val="both"/>
        <w:rPr>
          <w:sz w:val="28"/>
          <w:szCs w:val="28"/>
        </w:rPr>
      </w:pPr>
      <w:r w:rsidRPr="003B3AA6">
        <w:rPr>
          <w:color w:val="000000"/>
          <w:sz w:val="28"/>
          <w:szCs w:val="28"/>
        </w:rPr>
        <w:t xml:space="preserve"> </w:t>
      </w:r>
      <w:r>
        <w:rPr>
          <w:color w:val="000000"/>
          <w:sz w:val="28"/>
          <w:szCs w:val="28"/>
        </w:rPr>
        <w:t>Решение об осуществлении единовременной выплаты и об оказании материальной помощи руководителю МКУ ЯЦБ принимает Администрация на основании письменного заявления руководителя МКУ ЯЦБ.</w:t>
      </w:r>
    </w:p>
    <w:p w:rsidR="009A3E30" w:rsidRPr="00604423" w:rsidRDefault="009A3E30" w:rsidP="009A3E30">
      <w:pPr>
        <w:pStyle w:val="11"/>
        <w:shd w:val="clear" w:color="auto" w:fill="auto"/>
        <w:spacing w:after="0"/>
        <w:ind w:left="20" w:right="20" w:firstLine="660"/>
        <w:jc w:val="both"/>
        <w:rPr>
          <w:sz w:val="28"/>
          <w:szCs w:val="28"/>
        </w:rPr>
      </w:pPr>
    </w:p>
    <w:p w:rsidR="001A4B54" w:rsidRDefault="001A4B54" w:rsidP="001A4B54">
      <w:pPr>
        <w:pStyle w:val="3"/>
        <w:shd w:val="clear" w:color="auto" w:fill="auto"/>
        <w:spacing w:line="322" w:lineRule="exact"/>
        <w:ind w:left="20" w:right="60" w:firstLine="720"/>
        <w:rPr>
          <w:sz w:val="28"/>
          <w:szCs w:val="28"/>
        </w:rPr>
      </w:pPr>
    </w:p>
    <w:p w:rsidR="008A7E99" w:rsidRPr="00604423" w:rsidRDefault="008A7E99" w:rsidP="003B3AA6">
      <w:pPr>
        <w:pStyle w:val="13"/>
        <w:keepNext/>
        <w:keepLines/>
        <w:shd w:val="clear" w:color="auto" w:fill="auto"/>
        <w:spacing w:before="0" w:after="317" w:line="260" w:lineRule="exact"/>
        <w:ind w:left="1820"/>
        <w:jc w:val="left"/>
        <w:rPr>
          <w:sz w:val="28"/>
          <w:szCs w:val="28"/>
        </w:rPr>
      </w:pPr>
      <w:r w:rsidRPr="00604423">
        <w:rPr>
          <w:color w:val="000000"/>
          <w:sz w:val="28"/>
          <w:szCs w:val="28"/>
        </w:rPr>
        <w:t>З.</w:t>
      </w:r>
      <w:r w:rsidR="003D4382">
        <w:rPr>
          <w:color w:val="000000"/>
          <w:sz w:val="28"/>
          <w:szCs w:val="28"/>
        </w:rPr>
        <w:t xml:space="preserve"> </w:t>
      </w:r>
      <w:r w:rsidRPr="00604423">
        <w:rPr>
          <w:color w:val="000000"/>
          <w:sz w:val="28"/>
          <w:szCs w:val="28"/>
        </w:rPr>
        <w:t>Порядок оплаты труда работников М</w:t>
      </w:r>
      <w:r w:rsidR="00D707F9" w:rsidRPr="00604423">
        <w:rPr>
          <w:color w:val="000000"/>
          <w:sz w:val="28"/>
          <w:szCs w:val="28"/>
        </w:rPr>
        <w:t>КУ ЯЦБ</w:t>
      </w:r>
    </w:p>
    <w:p w:rsidR="008A7E99" w:rsidRPr="00604423" w:rsidRDefault="008A7E99" w:rsidP="008A7E99">
      <w:pPr>
        <w:pStyle w:val="3"/>
        <w:shd w:val="clear" w:color="auto" w:fill="auto"/>
        <w:ind w:left="20" w:right="60" w:firstLine="720"/>
        <w:rPr>
          <w:sz w:val="28"/>
          <w:szCs w:val="28"/>
        </w:rPr>
      </w:pPr>
      <w:r w:rsidRPr="00604423">
        <w:rPr>
          <w:sz w:val="28"/>
          <w:szCs w:val="28"/>
        </w:rPr>
        <w:t xml:space="preserve">3.1. Заработная плата работника учреждения состоит из оклада (должностного оклада), выплат компенсационного, стимулирующего </w:t>
      </w:r>
      <w:r w:rsidRPr="00604423">
        <w:rPr>
          <w:sz w:val="28"/>
          <w:szCs w:val="28"/>
        </w:rPr>
        <w:lastRenderedPageBreak/>
        <w:t>характера.</w:t>
      </w:r>
    </w:p>
    <w:p w:rsidR="007D2641" w:rsidRPr="008472EF" w:rsidRDefault="007D2641" w:rsidP="007D2641">
      <w:pPr>
        <w:pStyle w:val="11"/>
        <w:numPr>
          <w:ilvl w:val="0"/>
          <w:numId w:val="14"/>
        </w:numPr>
        <w:shd w:val="clear" w:color="auto" w:fill="auto"/>
        <w:tabs>
          <w:tab w:val="left" w:pos="1292"/>
        </w:tabs>
        <w:spacing w:after="0"/>
        <w:ind w:left="20" w:right="20" w:firstLine="680"/>
        <w:jc w:val="both"/>
        <w:rPr>
          <w:sz w:val="28"/>
          <w:szCs w:val="28"/>
        </w:rPr>
      </w:pPr>
      <w:r w:rsidRPr="008472EF">
        <w:rPr>
          <w:color w:val="000000"/>
          <w:sz w:val="28"/>
          <w:szCs w:val="28"/>
        </w:rPr>
        <w:t xml:space="preserve">Оклады (должностные оклады) работников определяются с учетом </w:t>
      </w:r>
      <w:r w:rsidR="008472EF" w:rsidRPr="008472EF">
        <w:rPr>
          <w:color w:val="000000"/>
          <w:sz w:val="28"/>
          <w:szCs w:val="28"/>
        </w:rPr>
        <w:t>базовых окладов (базовых должностных окладов),</w:t>
      </w:r>
      <w:r w:rsidRPr="008472EF">
        <w:rPr>
          <w:color w:val="000000"/>
          <w:sz w:val="28"/>
          <w:szCs w:val="28"/>
        </w:rPr>
        <w:t xml:space="preserve"> утвержденных </w:t>
      </w:r>
      <w:r w:rsidRPr="008472EF">
        <w:rPr>
          <w:sz w:val="28"/>
          <w:szCs w:val="28"/>
        </w:rPr>
        <w:t xml:space="preserve">постановлением Администрации муниципального образования «Ярцевский </w:t>
      </w:r>
      <w:r w:rsidR="0087460E" w:rsidRPr="008472EF">
        <w:rPr>
          <w:sz w:val="28"/>
          <w:szCs w:val="28"/>
        </w:rPr>
        <w:t>муниципальный округ</w:t>
      </w:r>
      <w:r w:rsidRPr="008472EF">
        <w:rPr>
          <w:sz w:val="28"/>
          <w:szCs w:val="28"/>
        </w:rPr>
        <w:t>» Смоленской области №</w:t>
      </w:r>
      <w:r w:rsidR="0087460E" w:rsidRPr="008472EF">
        <w:rPr>
          <w:sz w:val="28"/>
          <w:szCs w:val="28"/>
        </w:rPr>
        <w:t>75</w:t>
      </w:r>
      <w:r w:rsidRPr="008472EF">
        <w:rPr>
          <w:sz w:val="28"/>
          <w:szCs w:val="28"/>
        </w:rPr>
        <w:t xml:space="preserve"> от 2</w:t>
      </w:r>
      <w:r w:rsidR="0087460E" w:rsidRPr="008472EF">
        <w:rPr>
          <w:sz w:val="28"/>
          <w:szCs w:val="28"/>
        </w:rPr>
        <w:t>7</w:t>
      </w:r>
      <w:r w:rsidRPr="008472EF">
        <w:rPr>
          <w:sz w:val="28"/>
          <w:szCs w:val="28"/>
        </w:rPr>
        <w:t>.</w:t>
      </w:r>
      <w:r w:rsidR="0087460E" w:rsidRPr="008472EF">
        <w:rPr>
          <w:sz w:val="28"/>
          <w:szCs w:val="28"/>
        </w:rPr>
        <w:t>0</w:t>
      </w:r>
      <w:r w:rsidRPr="008472EF">
        <w:rPr>
          <w:sz w:val="28"/>
          <w:szCs w:val="28"/>
        </w:rPr>
        <w:t>1.20</w:t>
      </w:r>
      <w:r w:rsidR="0087460E" w:rsidRPr="008472EF">
        <w:rPr>
          <w:sz w:val="28"/>
          <w:szCs w:val="28"/>
        </w:rPr>
        <w:t>25</w:t>
      </w:r>
      <w:r w:rsidRPr="008472EF">
        <w:rPr>
          <w:sz w:val="28"/>
          <w:szCs w:val="28"/>
        </w:rPr>
        <w:t xml:space="preserve">г. «Об установлении размеров базовых окладов (базовых должностных окладов) по профессиональным квалификационным группам работников </w:t>
      </w:r>
      <w:r w:rsidR="008472EF" w:rsidRPr="008472EF">
        <w:rPr>
          <w:sz w:val="28"/>
          <w:szCs w:val="28"/>
        </w:rPr>
        <w:t>муниципальных учреждений</w:t>
      </w:r>
      <w:r w:rsidRPr="008472EF">
        <w:rPr>
          <w:sz w:val="28"/>
          <w:szCs w:val="28"/>
        </w:rPr>
        <w:t>»</w:t>
      </w:r>
      <w:r w:rsidRPr="008472EF">
        <w:rPr>
          <w:color w:val="000000"/>
          <w:sz w:val="28"/>
          <w:szCs w:val="28"/>
        </w:rPr>
        <w:t>.</w:t>
      </w:r>
    </w:p>
    <w:p w:rsidR="007D2641" w:rsidRPr="00604423" w:rsidRDefault="007D2641" w:rsidP="007D2641">
      <w:pPr>
        <w:pStyle w:val="11"/>
        <w:numPr>
          <w:ilvl w:val="0"/>
          <w:numId w:val="14"/>
        </w:numPr>
        <w:shd w:val="clear" w:color="auto" w:fill="auto"/>
        <w:tabs>
          <w:tab w:val="left" w:pos="1350"/>
        </w:tabs>
        <w:spacing w:after="0"/>
        <w:ind w:left="20" w:right="20" w:firstLine="680"/>
        <w:jc w:val="both"/>
        <w:rPr>
          <w:sz w:val="28"/>
          <w:szCs w:val="28"/>
        </w:rPr>
      </w:pPr>
      <w:r w:rsidRPr="00604423">
        <w:rPr>
          <w:color w:val="000000"/>
          <w:sz w:val="28"/>
          <w:szCs w:val="28"/>
        </w:rPr>
        <w:t>Компенсационные, стимулирующие выплаты устанавливаются в пределах фонда заработной платы.</w:t>
      </w:r>
    </w:p>
    <w:p w:rsidR="007D2641" w:rsidRPr="00604423" w:rsidRDefault="007D2641" w:rsidP="007D2641">
      <w:pPr>
        <w:pStyle w:val="11"/>
        <w:numPr>
          <w:ilvl w:val="0"/>
          <w:numId w:val="14"/>
        </w:numPr>
        <w:shd w:val="clear" w:color="auto" w:fill="auto"/>
        <w:tabs>
          <w:tab w:val="left" w:pos="1436"/>
        </w:tabs>
        <w:spacing w:after="0"/>
        <w:ind w:left="20" w:right="20" w:firstLine="680"/>
        <w:jc w:val="both"/>
        <w:rPr>
          <w:sz w:val="28"/>
          <w:szCs w:val="28"/>
        </w:rPr>
      </w:pPr>
      <w:r w:rsidRPr="00604423">
        <w:rPr>
          <w:color w:val="000000"/>
          <w:sz w:val="28"/>
          <w:szCs w:val="28"/>
        </w:rPr>
        <w:t xml:space="preserve">Премия по результатам работы устанавливается до </w:t>
      </w:r>
      <w:r w:rsidR="006D73E6">
        <w:rPr>
          <w:color w:val="000000"/>
          <w:sz w:val="28"/>
          <w:szCs w:val="28"/>
        </w:rPr>
        <w:t>100</w:t>
      </w:r>
      <w:r w:rsidRPr="00604423">
        <w:rPr>
          <w:color w:val="000000"/>
          <w:sz w:val="28"/>
          <w:szCs w:val="28"/>
        </w:rPr>
        <w:t>% (включительно) оклада (должностного оклада).</w:t>
      </w:r>
    </w:p>
    <w:p w:rsidR="007D2641" w:rsidRPr="00604423" w:rsidRDefault="00F063F2" w:rsidP="00F063F2">
      <w:pPr>
        <w:pStyle w:val="11"/>
        <w:shd w:val="clear" w:color="auto" w:fill="auto"/>
        <w:spacing w:after="0"/>
        <w:ind w:left="20" w:right="20"/>
        <w:jc w:val="left"/>
        <w:rPr>
          <w:sz w:val="28"/>
          <w:szCs w:val="28"/>
        </w:rPr>
      </w:pPr>
      <w:r>
        <w:rPr>
          <w:color w:val="000000"/>
          <w:sz w:val="28"/>
          <w:szCs w:val="28"/>
        </w:rPr>
        <w:t xml:space="preserve">  </w:t>
      </w:r>
      <w:r w:rsidR="007D2641" w:rsidRPr="00604423">
        <w:rPr>
          <w:color w:val="000000"/>
          <w:sz w:val="28"/>
          <w:szCs w:val="28"/>
        </w:rPr>
        <w:t>Надбавка за сложность и напряженность может быть установлена до 100% (включительно) оклада (должностного оклада).</w:t>
      </w:r>
    </w:p>
    <w:p w:rsidR="007D2641" w:rsidRPr="00F063F2" w:rsidRDefault="007D2641" w:rsidP="00F063F2">
      <w:pPr>
        <w:pStyle w:val="11"/>
        <w:numPr>
          <w:ilvl w:val="0"/>
          <w:numId w:val="14"/>
        </w:numPr>
        <w:shd w:val="clear" w:color="auto" w:fill="auto"/>
        <w:tabs>
          <w:tab w:val="left" w:pos="1306"/>
        </w:tabs>
        <w:spacing w:after="0"/>
        <w:ind w:left="20" w:right="20" w:firstLine="680"/>
        <w:jc w:val="both"/>
        <w:rPr>
          <w:sz w:val="28"/>
          <w:szCs w:val="28"/>
        </w:rPr>
      </w:pPr>
      <w:r w:rsidRPr="00604423">
        <w:rPr>
          <w:color w:val="000000"/>
          <w:sz w:val="28"/>
          <w:szCs w:val="28"/>
        </w:rPr>
        <w:t>Премия устанавливается по конечным результатам труда каждого работника МКУ ЯЦБ, достигнутым за счет профессиональной компетенции при подготовке, принятии и реализации вопросов по соответствующей специализации. Показатели оценки результатов труда работников МКУ ЯЦБ, за достижение которых осуществляется премирование. Порядок выплат премий устанавливается локальным нормативным актом учреждения.</w:t>
      </w:r>
      <w:r w:rsidR="00F063F2">
        <w:rPr>
          <w:sz w:val="28"/>
          <w:szCs w:val="28"/>
        </w:rPr>
        <w:t xml:space="preserve">    </w:t>
      </w:r>
      <w:r w:rsidRPr="00F063F2">
        <w:rPr>
          <w:color w:val="000000"/>
          <w:sz w:val="28"/>
          <w:szCs w:val="28"/>
        </w:rPr>
        <w:t>Указанные выплаты устанавливаются приказами руководителя МКУ ЯЦБ.</w:t>
      </w:r>
      <w:r w:rsidR="00F063F2">
        <w:rPr>
          <w:sz w:val="28"/>
          <w:szCs w:val="28"/>
        </w:rPr>
        <w:t xml:space="preserve"> </w:t>
      </w:r>
      <w:r w:rsidRPr="00F063F2">
        <w:rPr>
          <w:color w:val="000000"/>
          <w:sz w:val="28"/>
          <w:szCs w:val="28"/>
        </w:rPr>
        <w:t>Стимулирующие выплаты начисляются исходя из размера оклада (должностного оклада), и выплачиваются ежемесячно.</w:t>
      </w:r>
    </w:p>
    <w:p w:rsidR="00EC5AC7" w:rsidRDefault="00EC5AC7" w:rsidP="007D2641">
      <w:pPr>
        <w:pStyle w:val="13"/>
        <w:keepNext/>
        <w:keepLines/>
        <w:shd w:val="clear" w:color="auto" w:fill="auto"/>
        <w:spacing w:before="0"/>
        <w:rPr>
          <w:color w:val="000000"/>
          <w:sz w:val="28"/>
          <w:szCs w:val="28"/>
        </w:rPr>
      </w:pPr>
    </w:p>
    <w:p w:rsidR="007D2641" w:rsidRPr="00604423" w:rsidRDefault="007D2641" w:rsidP="007D2641">
      <w:pPr>
        <w:pStyle w:val="13"/>
        <w:keepNext/>
        <w:keepLines/>
        <w:shd w:val="clear" w:color="auto" w:fill="auto"/>
        <w:spacing w:before="0"/>
        <w:rPr>
          <w:sz w:val="28"/>
          <w:szCs w:val="28"/>
        </w:rPr>
      </w:pPr>
      <w:r w:rsidRPr="00604423">
        <w:rPr>
          <w:color w:val="000000"/>
          <w:sz w:val="28"/>
          <w:szCs w:val="28"/>
        </w:rPr>
        <w:t>4. Виды, размеры, порядок и условия применения стимулирующих и компенсационных выплат работникам МКУ ЯЦБ</w:t>
      </w:r>
    </w:p>
    <w:p w:rsidR="007D2641" w:rsidRPr="00604423" w:rsidRDefault="00F063F2" w:rsidP="00EC5AC7">
      <w:pPr>
        <w:pStyle w:val="11"/>
        <w:shd w:val="clear" w:color="auto" w:fill="auto"/>
        <w:tabs>
          <w:tab w:val="left" w:pos="709"/>
        </w:tabs>
        <w:spacing w:after="0"/>
        <w:ind w:right="20"/>
        <w:jc w:val="left"/>
        <w:rPr>
          <w:sz w:val="28"/>
          <w:szCs w:val="28"/>
        </w:rPr>
      </w:pPr>
      <w:r>
        <w:rPr>
          <w:color w:val="000000"/>
          <w:sz w:val="28"/>
          <w:szCs w:val="28"/>
        </w:rPr>
        <w:t xml:space="preserve">  </w:t>
      </w:r>
      <w:r w:rsidR="00EC5AC7">
        <w:rPr>
          <w:color w:val="000000"/>
          <w:sz w:val="28"/>
          <w:szCs w:val="28"/>
        </w:rPr>
        <w:t xml:space="preserve">        </w:t>
      </w:r>
      <w:r w:rsidR="007D2641" w:rsidRPr="00604423">
        <w:rPr>
          <w:color w:val="000000"/>
          <w:sz w:val="28"/>
          <w:szCs w:val="28"/>
        </w:rPr>
        <w:t xml:space="preserve">4.1. К выплатам компенсационного </w:t>
      </w:r>
      <w:r>
        <w:rPr>
          <w:color w:val="000000"/>
          <w:sz w:val="28"/>
          <w:szCs w:val="28"/>
        </w:rPr>
        <w:t xml:space="preserve">характера работникам учреждения </w:t>
      </w:r>
      <w:r w:rsidR="007D2641" w:rsidRPr="00604423">
        <w:rPr>
          <w:color w:val="000000"/>
          <w:sz w:val="28"/>
          <w:szCs w:val="28"/>
        </w:rPr>
        <w:t>относятся:</w:t>
      </w:r>
    </w:p>
    <w:p w:rsidR="007D2641" w:rsidRPr="00604423" w:rsidRDefault="007D2641" w:rsidP="00F063F2">
      <w:pPr>
        <w:pStyle w:val="11"/>
        <w:numPr>
          <w:ilvl w:val="0"/>
          <w:numId w:val="15"/>
        </w:numPr>
        <w:shd w:val="clear" w:color="auto" w:fill="auto"/>
        <w:tabs>
          <w:tab w:val="left" w:pos="858"/>
        </w:tabs>
        <w:spacing w:after="0"/>
        <w:ind w:left="20" w:firstLine="680"/>
        <w:jc w:val="both"/>
        <w:rPr>
          <w:sz w:val="28"/>
          <w:szCs w:val="28"/>
        </w:rPr>
      </w:pPr>
      <w:r w:rsidRPr="00604423">
        <w:rPr>
          <w:color w:val="000000"/>
          <w:sz w:val="28"/>
          <w:szCs w:val="28"/>
        </w:rPr>
        <w:t>доплата за работу с вредными и (или) опасными условиями труда;</w:t>
      </w:r>
    </w:p>
    <w:p w:rsidR="007D2641" w:rsidRPr="00604423" w:rsidRDefault="007D2641" w:rsidP="007D2641">
      <w:pPr>
        <w:pStyle w:val="11"/>
        <w:numPr>
          <w:ilvl w:val="0"/>
          <w:numId w:val="15"/>
        </w:numPr>
        <w:shd w:val="clear" w:color="auto" w:fill="auto"/>
        <w:tabs>
          <w:tab w:val="left" w:pos="836"/>
        </w:tabs>
        <w:spacing w:after="0"/>
        <w:ind w:left="20" w:right="20" w:firstLine="680"/>
        <w:jc w:val="both"/>
        <w:rPr>
          <w:sz w:val="28"/>
          <w:szCs w:val="28"/>
        </w:rPr>
      </w:pPr>
      <w:r w:rsidRPr="00604423">
        <w:rPr>
          <w:color w:val="000000"/>
          <w:sz w:val="28"/>
          <w:szCs w:val="28"/>
        </w:rPr>
        <w:t>выплаты за работу в условиях, отклоняющихся от нормальных (доплаты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7D2641" w:rsidRPr="00604423" w:rsidRDefault="007D2641" w:rsidP="007D2641">
      <w:pPr>
        <w:pStyle w:val="11"/>
        <w:numPr>
          <w:ilvl w:val="0"/>
          <w:numId w:val="15"/>
        </w:numPr>
        <w:shd w:val="clear" w:color="auto" w:fill="auto"/>
        <w:tabs>
          <w:tab w:val="left" w:pos="858"/>
        </w:tabs>
        <w:spacing w:after="0"/>
        <w:ind w:left="20" w:firstLine="680"/>
        <w:jc w:val="both"/>
        <w:rPr>
          <w:sz w:val="28"/>
          <w:szCs w:val="28"/>
        </w:rPr>
      </w:pPr>
      <w:r w:rsidRPr="00604423">
        <w:rPr>
          <w:color w:val="000000"/>
          <w:sz w:val="28"/>
          <w:szCs w:val="28"/>
        </w:rPr>
        <w:t>доплаты за сверхурочную работу;</w:t>
      </w:r>
    </w:p>
    <w:p w:rsidR="007D2641" w:rsidRPr="00604423" w:rsidRDefault="007D2641" w:rsidP="007D2641">
      <w:pPr>
        <w:pStyle w:val="11"/>
        <w:numPr>
          <w:ilvl w:val="0"/>
          <w:numId w:val="15"/>
        </w:numPr>
        <w:shd w:val="clear" w:color="auto" w:fill="auto"/>
        <w:tabs>
          <w:tab w:val="left" w:pos="858"/>
        </w:tabs>
        <w:spacing w:after="0"/>
        <w:ind w:left="20" w:firstLine="680"/>
        <w:jc w:val="both"/>
        <w:rPr>
          <w:sz w:val="28"/>
          <w:szCs w:val="28"/>
        </w:rPr>
      </w:pPr>
      <w:r w:rsidRPr="00604423">
        <w:rPr>
          <w:color w:val="000000"/>
          <w:sz w:val="28"/>
          <w:szCs w:val="28"/>
        </w:rPr>
        <w:t>доплаты за работу в выходные и нерабочие праздничные дни.</w:t>
      </w:r>
    </w:p>
    <w:p w:rsidR="007D2641" w:rsidRPr="00604423" w:rsidRDefault="00F063F2" w:rsidP="00EC5AC7">
      <w:pPr>
        <w:pStyle w:val="11"/>
        <w:shd w:val="clear" w:color="auto" w:fill="auto"/>
        <w:spacing w:after="0"/>
        <w:ind w:left="20"/>
        <w:jc w:val="both"/>
        <w:rPr>
          <w:sz w:val="28"/>
          <w:szCs w:val="28"/>
        </w:rPr>
      </w:pPr>
      <w:r>
        <w:rPr>
          <w:color w:val="000000"/>
          <w:sz w:val="28"/>
          <w:szCs w:val="28"/>
        </w:rPr>
        <w:t xml:space="preserve"> </w:t>
      </w:r>
      <w:r w:rsidR="00EC5AC7">
        <w:rPr>
          <w:color w:val="000000"/>
          <w:sz w:val="28"/>
          <w:szCs w:val="28"/>
        </w:rPr>
        <w:t xml:space="preserve">      </w:t>
      </w:r>
      <w:r>
        <w:rPr>
          <w:color w:val="000000"/>
          <w:sz w:val="28"/>
          <w:szCs w:val="28"/>
        </w:rPr>
        <w:t xml:space="preserve"> </w:t>
      </w:r>
      <w:r w:rsidR="00EC5AC7">
        <w:rPr>
          <w:color w:val="000000"/>
          <w:sz w:val="28"/>
          <w:szCs w:val="28"/>
        </w:rPr>
        <w:t xml:space="preserve"> </w:t>
      </w:r>
      <w:r w:rsidR="007D2641" w:rsidRPr="00604423">
        <w:rPr>
          <w:color w:val="000000"/>
          <w:sz w:val="28"/>
          <w:szCs w:val="28"/>
        </w:rPr>
        <w:t>4.2. К стимулирующим выплатам работникам учреждения относятся:</w:t>
      </w:r>
    </w:p>
    <w:p w:rsidR="007D2641" w:rsidRPr="00604423" w:rsidRDefault="007D2641" w:rsidP="00EC5AC7">
      <w:pPr>
        <w:pStyle w:val="11"/>
        <w:numPr>
          <w:ilvl w:val="0"/>
          <w:numId w:val="16"/>
        </w:numPr>
        <w:shd w:val="clear" w:color="auto" w:fill="auto"/>
        <w:tabs>
          <w:tab w:val="left" w:pos="1418"/>
        </w:tabs>
        <w:spacing w:after="0"/>
        <w:ind w:left="20" w:firstLine="680"/>
        <w:jc w:val="both"/>
        <w:rPr>
          <w:sz w:val="28"/>
          <w:szCs w:val="28"/>
        </w:rPr>
      </w:pPr>
      <w:r w:rsidRPr="00604423">
        <w:rPr>
          <w:color w:val="000000"/>
          <w:sz w:val="28"/>
          <w:szCs w:val="28"/>
        </w:rPr>
        <w:t>Выплата за сложность и напряженность.</w:t>
      </w:r>
    </w:p>
    <w:p w:rsidR="007D2641" w:rsidRPr="00604423" w:rsidRDefault="007D2641" w:rsidP="00EC5AC7">
      <w:pPr>
        <w:pStyle w:val="11"/>
        <w:numPr>
          <w:ilvl w:val="0"/>
          <w:numId w:val="16"/>
        </w:numPr>
        <w:shd w:val="clear" w:color="auto" w:fill="auto"/>
        <w:tabs>
          <w:tab w:val="left" w:pos="1406"/>
        </w:tabs>
        <w:spacing w:after="0"/>
        <w:ind w:left="20" w:firstLine="680"/>
        <w:jc w:val="both"/>
        <w:rPr>
          <w:sz w:val="28"/>
          <w:szCs w:val="28"/>
        </w:rPr>
      </w:pPr>
      <w:r w:rsidRPr="00604423">
        <w:rPr>
          <w:color w:val="000000"/>
          <w:sz w:val="28"/>
          <w:szCs w:val="28"/>
        </w:rPr>
        <w:t>Премиальная выплата по итогам работы.</w:t>
      </w:r>
    </w:p>
    <w:p w:rsidR="007D2641" w:rsidRPr="00604423" w:rsidRDefault="00F063F2" w:rsidP="00EC5AC7">
      <w:pPr>
        <w:pStyle w:val="11"/>
        <w:shd w:val="clear" w:color="auto" w:fill="auto"/>
        <w:spacing w:after="0"/>
        <w:ind w:left="20" w:right="20"/>
        <w:jc w:val="both"/>
        <w:rPr>
          <w:sz w:val="28"/>
          <w:szCs w:val="28"/>
        </w:rPr>
      </w:pPr>
      <w:r>
        <w:rPr>
          <w:color w:val="000000"/>
          <w:sz w:val="28"/>
          <w:szCs w:val="28"/>
        </w:rPr>
        <w:t xml:space="preserve">  </w:t>
      </w:r>
      <w:r w:rsidR="00EC5AC7">
        <w:rPr>
          <w:color w:val="000000"/>
          <w:sz w:val="28"/>
          <w:szCs w:val="28"/>
        </w:rPr>
        <w:t xml:space="preserve">       </w:t>
      </w:r>
      <w:r w:rsidR="007D2641" w:rsidRPr="00604423">
        <w:rPr>
          <w:color w:val="000000"/>
          <w:sz w:val="28"/>
          <w:szCs w:val="28"/>
        </w:rPr>
        <w:t xml:space="preserve">4.3.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w:t>
      </w:r>
      <w:r w:rsidR="007D2641" w:rsidRPr="00604423">
        <w:rPr>
          <w:color w:val="000000"/>
          <w:sz w:val="28"/>
          <w:szCs w:val="28"/>
        </w:rPr>
        <w:lastRenderedPageBreak/>
        <w:t>определенной трудовым договором, устанавливается к окладу (должностному окладу) работника.</w:t>
      </w:r>
      <w:r>
        <w:rPr>
          <w:sz w:val="28"/>
          <w:szCs w:val="28"/>
        </w:rPr>
        <w:t xml:space="preserve"> </w:t>
      </w:r>
      <w:r w:rsidR="007D2641" w:rsidRPr="00604423">
        <w:rPr>
          <w:color w:val="000000"/>
          <w:sz w:val="28"/>
          <w:szCs w:val="28"/>
        </w:rPr>
        <w:t>Размер доплаты устанавливается по соглашению сторон трудового договора с учетом содержания и (или) объема дополнительной работы.</w:t>
      </w:r>
    </w:p>
    <w:p w:rsidR="007D2641" w:rsidRPr="00604423" w:rsidRDefault="00F063F2" w:rsidP="00EC5AC7">
      <w:pPr>
        <w:pStyle w:val="11"/>
        <w:shd w:val="clear" w:color="auto" w:fill="auto"/>
        <w:spacing w:after="0"/>
        <w:ind w:right="20"/>
        <w:jc w:val="both"/>
        <w:rPr>
          <w:sz w:val="28"/>
          <w:szCs w:val="28"/>
        </w:rPr>
      </w:pPr>
      <w:r>
        <w:rPr>
          <w:color w:val="000000"/>
          <w:sz w:val="28"/>
          <w:szCs w:val="28"/>
        </w:rPr>
        <w:t xml:space="preserve">  </w:t>
      </w:r>
      <w:r w:rsidR="00EC5AC7">
        <w:rPr>
          <w:color w:val="000000"/>
          <w:sz w:val="28"/>
          <w:szCs w:val="28"/>
        </w:rPr>
        <w:t xml:space="preserve">       </w:t>
      </w:r>
      <w:r w:rsidR="007D2641" w:rsidRPr="00604423">
        <w:rPr>
          <w:color w:val="000000"/>
          <w:sz w:val="28"/>
          <w:szCs w:val="28"/>
        </w:rPr>
        <w:t>4.4. Сверхурочная работа работников учреждения оплачивается за первые два часа работы не менее чем в полуторном размере, за последующие часы - не менее чем в двойном размере. Размер оплаты за сверхурочную работу определяется локальным нормативным актом, коллективным договором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7D2641" w:rsidRPr="00604423" w:rsidRDefault="007D2641" w:rsidP="00EC5AC7">
      <w:pPr>
        <w:pStyle w:val="11"/>
        <w:shd w:val="clear" w:color="auto" w:fill="auto"/>
        <w:spacing w:after="0"/>
        <w:ind w:left="20" w:right="20" w:firstLine="660"/>
        <w:jc w:val="both"/>
        <w:rPr>
          <w:sz w:val="28"/>
          <w:szCs w:val="28"/>
        </w:rPr>
      </w:pPr>
      <w:r w:rsidRPr="00604423">
        <w:rPr>
          <w:color w:val="000000"/>
          <w:sz w:val="28"/>
          <w:szCs w:val="28"/>
        </w:rPr>
        <w:t>4.5. Оплата работы в выходной или нерабочий праздничный день работников учреждения производится не менее чем в двойном размере.</w:t>
      </w:r>
      <w:r w:rsidR="00EC5AC7">
        <w:rPr>
          <w:sz w:val="28"/>
          <w:szCs w:val="28"/>
        </w:rPr>
        <w:t xml:space="preserve"> </w:t>
      </w:r>
      <w:r w:rsidRPr="00604423">
        <w:rPr>
          <w:color w:val="000000"/>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EC5AC7" w:rsidRDefault="007D2641" w:rsidP="00EC5AC7">
      <w:pPr>
        <w:pStyle w:val="11"/>
        <w:shd w:val="clear" w:color="auto" w:fill="auto"/>
        <w:spacing w:after="0"/>
        <w:ind w:left="20" w:right="20" w:firstLine="660"/>
        <w:jc w:val="both"/>
        <w:rPr>
          <w:sz w:val="28"/>
          <w:szCs w:val="28"/>
        </w:rPr>
      </w:pPr>
      <w:r w:rsidRPr="00604423">
        <w:rPr>
          <w:color w:val="000000"/>
          <w:sz w:val="28"/>
          <w:szCs w:val="28"/>
        </w:rPr>
        <w:t>4.6. Выплата за сложность и напряженность в работе устанавливается в процентах к окладу (должностному окладу).</w:t>
      </w:r>
      <w:r w:rsidR="00EC5AC7">
        <w:rPr>
          <w:sz w:val="28"/>
          <w:szCs w:val="28"/>
        </w:rPr>
        <w:t xml:space="preserve"> </w:t>
      </w:r>
      <w:r w:rsidRPr="00604423">
        <w:rPr>
          <w:color w:val="000000"/>
          <w:sz w:val="28"/>
          <w:szCs w:val="28"/>
        </w:rPr>
        <w:t xml:space="preserve">Указанная выплата устанавливается на </w:t>
      </w:r>
      <w:r w:rsidR="0007747F">
        <w:rPr>
          <w:color w:val="000000"/>
          <w:sz w:val="28"/>
          <w:szCs w:val="28"/>
        </w:rPr>
        <w:t>не</w:t>
      </w:r>
      <w:r w:rsidRPr="00604423">
        <w:rPr>
          <w:color w:val="000000"/>
          <w:sz w:val="28"/>
          <w:szCs w:val="28"/>
        </w:rPr>
        <w:t>определенный срок приказом руководителя учреждения. Выплата отменяется при ухудшении показателей в работе или окончании срочных работ.</w:t>
      </w:r>
    </w:p>
    <w:p w:rsidR="007D2641" w:rsidRDefault="007D2641" w:rsidP="00EC5AC7">
      <w:pPr>
        <w:pStyle w:val="11"/>
        <w:shd w:val="clear" w:color="auto" w:fill="auto"/>
        <w:spacing w:after="0"/>
        <w:ind w:left="20" w:right="20" w:firstLine="660"/>
        <w:jc w:val="both"/>
        <w:rPr>
          <w:color w:val="000000"/>
          <w:sz w:val="28"/>
          <w:szCs w:val="28"/>
        </w:rPr>
      </w:pPr>
      <w:r w:rsidRPr="00604423">
        <w:rPr>
          <w:color w:val="000000"/>
          <w:sz w:val="28"/>
          <w:szCs w:val="28"/>
        </w:rPr>
        <w:t>4.7</w:t>
      </w:r>
      <w:r w:rsidR="00FE121E">
        <w:rPr>
          <w:color w:val="000000"/>
          <w:sz w:val="28"/>
          <w:szCs w:val="28"/>
        </w:rPr>
        <w:t>.</w:t>
      </w:r>
      <w:r w:rsidRPr="00604423">
        <w:rPr>
          <w:color w:val="000000"/>
          <w:sz w:val="28"/>
          <w:szCs w:val="28"/>
        </w:rPr>
        <w:t xml:space="preserve"> Порядок и условия осуществления выплаты премии по итогам работы устанавливают локальным нормативным актом учреждения.</w:t>
      </w:r>
      <w:r w:rsidR="00EC5AC7">
        <w:rPr>
          <w:sz w:val="28"/>
          <w:szCs w:val="28"/>
        </w:rPr>
        <w:t xml:space="preserve"> </w:t>
      </w:r>
      <w:r w:rsidRPr="00604423">
        <w:rPr>
          <w:color w:val="000000"/>
          <w:sz w:val="28"/>
          <w:szCs w:val="28"/>
        </w:rPr>
        <w:t xml:space="preserve">Указанная выплата устанавливается на </w:t>
      </w:r>
      <w:r w:rsidR="0007747F">
        <w:rPr>
          <w:color w:val="000000"/>
          <w:sz w:val="28"/>
          <w:szCs w:val="28"/>
        </w:rPr>
        <w:t>не</w:t>
      </w:r>
      <w:r w:rsidRPr="00604423">
        <w:rPr>
          <w:color w:val="000000"/>
          <w:sz w:val="28"/>
          <w:szCs w:val="28"/>
        </w:rPr>
        <w:t>определенный срок приказом руководителя учреждения. Выплата отменяется при ухудшении показателей в работе или окончании срочных работ.</w:t>
      </w:r>
    </w:p>
    <w:p w:rsidR="00FE121E" w:rsidRDefault="00FE121E" w:rsidP="00FE121E">
      <w:pPr>
        <w:pStyle w:val="11"/>
        <w:shd w:val="clear" w:color="auto" w:fill="auto"/>
        <w:spacing w:after="0"/>
        <w:ind w:left="20" w:right="20" w:firstLine="660"/>
        <w:jc w:val="both"/>
        <w:rPr>
          <w:color w:val="000000"/>
          <w:sz w:val="28"/>
          <w:szCs w:val="28"/>
        </w:rPr>
      </w:pPr>
      <w:r>
        <w:rPr>
          <w:color w:val="000000"/>
          <w:sz w:val="28"/>
          <w:szCs w:val="28"/>
        </w:rPr>
        <w:t>4.8. Из фонда оплаты труда работникам может быть оказана материальная помощь в размере одного оклада (должностного оклада) и единовременная выплата при предоставлении ежегодного оплачиваемого отпуска в размере одного оклада (должностного оклада).</w:t>
      </w:r>
    </w:p>
    <w:p w:rsidR="00FE121E" w:rsidRPr="00604423" w:rsidRDefault="00FE121E" w:rsidP="00FE121E">
      <w:pPr>
        <w:pStyle w:val="11"/>
        <w:shd w:val="clear" w:color="auto" w:fill="auto"/>
        <w:spacing w:after="0"/>
        <w:ind w:left="20" w:right="20" w:firstLine="660"/>
        <w:jc w:val="both"/>
        <w:rPr>
          <w:sz w:val="28"/>
          <w:szCs w:val="28"/>
        </w:rPr>
      </w:pPr>
      <w:r>
        <w:rPr>
          <w:color w:val="000000"/>
          <w:sz w:val="28"/>
          <w:szCs w:val="28"/>
        </w:rPr>
        <w:t>Решение об осуществлении единовременной выплаты и об оказании</w:t>
      </w:r>
      <w:r w:rsidR="009A3E30">
        <w:rPr>
          <w:color w:val="000000"/>
          <w:sz w:val="28"/>
          <w:szCs w:val="28"/>
        </w:rPr>
        <w:t xml:space="preserve"> материальной помощи принимает руководитель учреждения на основании письменного заявления работника.</w:t>
      </w:r>
    </w:p>
    <w:p w:rsidR="007D2641" w:rsidRPr="00604423" w:rsidRDefault="007D2641" w:rsidP="00EC5AC7">
      <w:pPr>
        <w:pStyle w:val="11"/>
        <w:shd w:val="clear" w:color="auto" w:fill="auto"/>
        <w:tabs>
          <w:tab w:val="left" w:pos="9207"/>
        </w:tabs>
        <w:spacing w:after="0"/>
        <w:ind w:left="20" w:right="20" w:firstLine="660"/>
        <w:jc w:val="both"/>
        <w:rPr>
          <w:sz w:val="28"/>
          <w:szCs w:val="28"/>
        </w:rPr>
      </w:pPr>
      <w:r w:rsidRPr="00604423">
        <w:rPr>
          <w:color w:val="000000"/>
          <w:sz w:val="28"/>
          <w:szCs w:val="28"/>
        </w:rPr>
        <w:tab/>
      </w:r>
      <w:r w:rsidR="00EC5AC7">
        <w:rPr>
          <w:color w:val="000000"/>
          <w:sz w:val="28"/>
          <w:szCs w:val="28"/>
        </w:rPr>
        <w:t xml:space="preserve">           </w:t>
      </w:r>
    </w:p>
    <w:p w:rsidR="002364A5" w:rsidRPr="00604423" w:rsidRDefault="002364A5" w:rsidP="005A45BA">
      <w:pPr>
        <w:spacing w:after="16" w:line="240" w:lineRule="auto"/>
        <w:ind w:right="70"/>
        <w:jc w:val="both"/>
        <w:rPr>
          <w:rFonts w:ascii="Times New Roman" w:hAnsi="Times New Roman" w:cs="Times New Roman"/>
          <w:sz w:val="28"/>
          <w:szCs w:val="28"/>
        </w:rPr>
      </w:pPr>
    </w:p>
    <w:p w:rsidR="002364A5" w:rsidRPr="00604423" w:rsidRDefault="002364A5" w:rsidP="005A45BA">
      <w:pPr>
        <w:spacing w:after="16" w:line="240" w:lineRule="auto"/>
        <w:ind w:right="70"/>
        <w:jc w:val="both"/>
        <w:rPr>
          <w:rFonts w:ascii="Times New Roman" w:hAnsi="Times New Roman" w:cs="Times New Roman"/>
          <w:sz w:val="28"/>
          <w:szCs w:val="28"/>
        </w:rPr>
      </w:pPr>
    </w:p>
    <w:p w:rsidR="002364A5" w:rsidRPr="00604423" w:rsidRDefault="002364A5" w:rsidP="005A45BA">
      <w:pPr>
        <w:spacing w:after="16" w:line="240" w:lineRule="auto"/>
        <w:ind w:right="70"/>
        <w:jc w:val="both"/>
        <w:rPr>
          <w:rFonts w:ascii="Times New Roman" w:hAnsi="Times New Roman" w:cs="Times New Roman"/>
          <w:sz w:val="28"/>
          <w:szCs w:val="28"/>
        </w:rPr>
      </w:pPr>
    </w:p>
    <w:p w:rsidR="002364A5" w:rsidRPr="00604423" w:rsidRDefault="002364A5" w:rsidP="005A45BA">
      <w:pPr>
        <w:spacing w:after="16" w:line="240" w:lineRule="auto"/>
        <w:ind w:right="70"/>
        <w:jc w:val="both"/>
        <w:rPr>
          <w:rFonts w:ascii="Times New Roman" w:hAnsi="Times New Roman" w:cs="Times New Roman"/>
          <w:sz w:val="28"/>
          <w:szCs w:val="28"/>
        </w:rPr>
      </w:pPr>
    </w:p>
    <w:p w:rsidR="002364A5" w:rsidRPr="00604423" w:rsidRDefault="002364A5" w:rsidP="005A45BA">
      <w:pPr>
        <w:spacing w:after="16" w:line="240" w:lineRule="auto"/>
        <w:ind w:right="70"/>
        <w:jc w:val="both"/>
        <w:rPr>
          <w:rFonts w:ascii="Times New Roman" w:hAnsi="Times New Roman" w:cs="Times New Roman"/>
          <w:sz w:val="28"/>
          <w:szCs w:val="28"/>
        </w:rPr>
      </w:pPr>
    </w:p>
    <w:p w:rsidR="002364A5" w:rsidRPr="00604423" w:rsidRDefault="002364A5" w:rsidP="005A45BA">
      <w:pPr>
        <w:spacing w:after="16" w:line="240" w:lineRule="auto"/>
        <w:ind w:right="70"/>
        <w:jc w:val="both"/>
        <w:rPr>
          <w:rFonts w:ascii="Times New Roman" w:hAnsi="Times New Roman" w:cs="Times New Roman"/>
          <w:sz w:val="28"/>
          <w:szCs w:val="28"/>
        </w:rPr>
      </w:pPr>
    </w:p>
    <w:tbl>
      <w:tblPr>
        <w:tblW w:w="9435" w:type="dxa"/>
        <w:tblInd w:w="147" w:type="dxa"/>
        <w:tblLook w:val="0000"/>
      </w:tblPr>
      <w:tblGrid>
        <w:gridCol w:w="4785"/>
        <w:gridCol w:w="4650"/>
      </w:tblGrid>
      <w:tr w:rsidR="004D18A8" w:rsidTr="004D18A8">
        <w:trPr>
          <w:trHeight w:val="2505"/>
        </w:trPr>
        <w:tc>
          <w:tcPr>
            <w:tcW w:w="4785" w:type="dxa"/>
          </w:tcPr>
          <w:p w:rsidR="004D18A8" w:rsidRDefault="004D18A8" w:rsidP="004D18A8">
            <w:pPr>
              <w:spacing w:line="240" w:lineRule="auto"/>
              <w:ind w:right="70" w:firstLine="709"/>
              <w:jc w:val="right"/>
              <w:rPr>
                <w:rFonts w:ascii="Times New Roman" w:hAnsi="Times New Roman" w:cs="Times New Roman"/>
                <w:sz w:val="24"/>
                <w:szCs w:val="28"/>
              </w:rPr>
            </w:pPr>
          </w:p>
        </w:tc>
        <w:tc>
          <w:tcPr>
            <w:tcW w:w="4650" w:type="dxa"/>
          </w:tcPr>
          <w:p w:rsidR="004D18A8" w:rsidRPr="004D18A8" w:rsidRDefault="004D18A8" w:rsidP="004D18A8">
            <w:pPr>
              <w:spacing w:after="0" w:line="240" w:lineRule="auto"/>
              <w:ind w:right="70" w:firstLine="709"/>
              <w:jc w:val="right"/>
              <w:rPr>
                <w:rFonts w:ascii="Times New Roman" w:hAnsi="Times New Roman" w:cs="Times New Roman"/>
                <w:szCs w:val="28"/>
              </w:rPr>
            </w:pPr>
            <w:r w:rsidRPr="004D18A8">
              <w:rPr>
                <w:rFonts w:ascii="Times New Roman" w:hAnsi="Times New Roman" w:cs="Times New Roman"/>
                <w:szCs w:val="28"/>
              </w:rPr>
              <w:t xml:space="preserve">Приложение №1 </w:t>
            </w:r>
          </w:p>
          <w:p w:rsidR="004D18A8" w:rsidRDefault="004D18A8" w:rsidP="004D18A8">
            <w:pPr>
              <w:spacing w:after="0" w:line="240" w:lineRule="auto"/>
              <w:ind w:right="70"/>
              <w:jc w:val="both"/>
              <w:rPr>
                <w:rFonts w:ascii="Times New Roman" w:hAnsi="Times New Roman" w:cs="Times New Roman"/>
                <w:sz w:val="24"/>
                <w:szCs w:val="28"/>
              </w:rPr>
            </w:pPr>
            <w:r w:rsidRPr="004D18A8">
              <w:rPr>
                <w:rFonts w:ascii="Times New Roman" w:hAnsi="Times New Roman" w:cs="Times New Roman"/>
                <w:szCs w:val="28"/>
              </w:rPr>
              <w:t xml:space="preserve">к Положению о системе оплате труда работников муниципального казенного учреждения Централизованная бухгалтерия </w:t>
            </w:r>
            <w:r w:rsidR="0007747F">
              <w:rPr>
                <w:rFonts w:ascii="Times New Roman" w:hAnsi="Times New Roman" w:cs="Times New Roman"/>
                <w:szCs w:val="28"/>
              </w:rPr>
              <w:t xml:space="preserve">Ярцевских </w:t>
            </w:r>
            <w:r w:rsidRPr="004D18A8">
              <w:rPr>
                <w:rFonts w:ascii="Times New Roman" w:hAnsi="Times New Roman" w:cs="Times New Roman"/>
                <w:szCs w:val="28"/>
              </w:rPr>
              <w:t xml:space="preserve">муниципальных учреждений </w:t>
            </w:r>
          </w:p>
        </w:tc>
      </w:tr>
    </w:tbl>
    <w:p w:rsidR="00DA5E7B" w:rsidRPr="004D18A8" w:rsidRDefault="00DA5E7B" w:rsidP="004D18A8">
      <w:pPr>
        <w:spacing w:after="0" w:line="240" w:lineRule="auto"/>
        <w:ind w:right="70" w:firstLine="709"/>
        <w:jc w:val="right"/>
        <w:rPr>
          <w:rFonts w:ascii="Times New Roman" w:hAnsi="Times New Roman" w:cs="Times New Roman"/>
          <w:sz w:val="24"/>
          <w:szCs w:val="28"/>
        </w:rPr>
      </w:pPr>
    </w:p>
    <w:p w:rsidR="004D18A8" w:rsidRPr="004D18A8" w:rsidRDefault="004D18A8" w:rsidP="004D18A8">
      <w:pPr>
        <w:spacing w:after="0" w:line="240" w:lineRule="auto"/>
        <w:ind w:right="70" w:firstLine="709"/>
        <w:jc w:val="right"/>
        <w:rPr>
          <w:rFonts w:ascii="Times New Roman" w:hAnsi="Times New Roman" w:cs="Times New Roman"/>
          <w:sz w:val="24"/>
          <w:szCs w:val="28"/>
        </w:rPr>
      </w:pPr>
    </w:p>
    <w:p w:rsidR="00DA5E7B" w:rsidRPr="0041610B" w:rsidRDefault="00DA5E7B" w:rsidP="004D18A8">
      <w:pPr>
        <w:spacing w:after="0" w:line="240" w:lineRule="auto"/>
        <w:rPr>
          <w:rFonts w:ascii="Times New Roman" w:hAnsi="Times New Roman" w:cs="Times New Roman"/>
          <w:sz w:val="28"/>
          <w:szCs w:val="28"/>
        </w:rPr>
      </w:pPr>
    </w:p>
    <w:p w:rsidR="00DA5E7B" w:rsidRPr="0041610B" w:rsidRDefault="00DA5E7B" w:rsidP="004D3706">
      <w:pPr>
        <w:spacing w:after="0" w:line="240" w:lineRule="auto"/>
        <w:ind w:firstLine="709"/>
        <w:rPr>
          <w:rFonts w:ascii="Times New Roman" w:hAnsi="Times New Roman" w:cs="Times New Roman"/>
          <w:sz w:val="28"/>
          <w:szCs w:val="28"/>
        </w:rPr>
      </w:pPr>
      <w:r w:rsidRPr="0041610B">
        <w:rPr>
          <w:rFonts w:ascii="Times New Roman" w:hAnsi="Times New Roman" w:cs="Times New Roman"/>
          <w:sz w:val="28"/>
          <w:szCs w:val="28"/>
        </w:rPr>
        <w:t xml:space="preserve"> </w:t>
      </w:r>
    </w:p>
    <w:p w:rsidR="00DA5E7B" w:rsidRPr="0041610B" w:rsidRDefault="00DA5E7B" w:rsidP="00F063F2">
      <w:pPr>
        <w:spacing w:after="30" w:line="240" w:lineRule="auto"/>
        <w:ind w:firstLine="709"/>
        <w:jc w:val="center"/>
        <w:rPr>
          <w:rFonts w:ascii="Times New Roman" w:hAnsi="Times New Roman" w:cs="Times New Roman"/>
          <w:sz w:val="28"/>
          <w:szCs w:val="28"/>
        </w:rPr>
      </w:pPr>
    </w:p>
    <w:p w:rsidR="00F063F2" w:rsidRDefault="00DA5E7B" w:rsidP="00F063F2">
      <w:pPr>
        <w:pStyle w:val="1"/>
        <w:spacing w:after="28" w:line="240" w:lineRule="auto"/>
        <w:ind w:left="0" w:right="74" w:firstLine="709"/>
        <w:rPr>
          <w:szCs w:val="28"/>
        </w:rPr>
      </w:pPr>
      <w:r w:rsidRPr="0041610B">
        <w:rPr>
          <w:szCs w:val="28"/>
        </w:rPr>
        <w:t xml:space="preserve">ПЕРЕЧЕНЬ </w:t>
      </w:r>
    </w:p>
    <w:p w:rsidR="00DA5E7B" w:rsidRPr="0041610B" w:rsidRDefault="00DA5E7B" w:rsidP="00F063F2">
      <w:pPr>
        <w:pStyle w:val="1"/>
        <w:spacing w:after="28" w:line="240" w:lineRule="auto"/>
        <w:ind w:left="0" w:right="74" w:firstLine="709"/>
        <w:rPr>
          <w:szCs w:val="28"/>
        </w:rPr>
      </w:pPr>
      <w:r w:rsidRPr="0041610B">
        <w:rPr>
          <w:szCs w:val="28"/>
        </w:rPr>
        <w:t>должностей работников</w:t>
      </w:r>
      <w:r w:rsidR="005A45BA" w:rsidRPr="005A45BA">
        <w:rPr>
          <w:szCs w:val="28"/>
        </w:rPr>
        <w:t xml:space="preserve"> </w:t>
      </w:r>
      <w:r w:rsidR="005A45BA" w:rsidRPr="0041610B">
        <w:rPr>
          <w:szCs w:val="28"/>
        </w:rPr>
        <w:t>МКУ ЯЦБ</w:t>
      </w:r>
      <w:r w:rsidRPr="0041610B">
        <w:rPr>
          <w:szCs w:val="28"/>
        </w:rPr>
        <w:t>, относимых к основному персоналу</w:t>
      </w:r>
    </w:p>
    <w:p w:rsidR="00DA5E7B" w:rsidRPr="0041610B" w:rsidRDefault="00DA5E7B" w:rsidP="004D3706">
      <w:pPr>
        <w:spacing w:after="0" w:line="240" w:lineRule="auto"/>
        <w:ind w:right="4" w:firstLine="709"/>
        <w:rPr>
          <w:rFonts w:ascii="Times New Roman" w:hAnsi="Times New Roman" w:cs="Times New Roman"/>
          <w:sz w:val="28"/>
          <w:szCs w:val="28"/>
        </w:rPr>
      </w:pPr>
      <w:r w:rsidRPr="0041610B">
        <w:rPr>
          <w:rFonts w:ascii="Times New Roman" w:hAnsi="Times New Roman" w:cs="Times New Roman"/>
          <w:sz w:val="28"/>
          <w:szCs w:val="28"/>
        </w:rPr>
        <w:t xml:space="preserve"> </w:t>
      </w:r>
    </w:p>
    <w:p w:rsidR="00DA5E7B" w:rsidRPr="0041610B" w:rsidRDefault="00DA5E7B" w:rsidP="004D3706">
      <w:pPr>
        <w:spacing w:after="28" w:line="240" w:lineRule="auto"/>
        <w:ind w:right="4" w:firstLine="709"/>
        <w:rPr>
          <w:rFonts w:ascii="Times New Roman" w:hAnsi="Times New Roman" w:cs="Times New Roman"/>
          <w:sz w:val="28"/>
          <w:szCs w:val="28"/>
        </w:rPr>
      </w:pPr>
      <w:r w:rsidRPr="0041610B">
        <w:rPr>
          <w:rFonts w:ascii="Times New Roman" w:hAnsi="Times New Roman" w:cs="Times New Roman"/>
          <w:sz w:val="28"/>
          <w:szCs w:val="28"/>
        </w:rPr>
        <w:t xml:space="preserve"> </w:t>
      </w:r>
    </w:p>
    <w:p w:rsidR="00DA5E7B" w:rsidRPr="0041610B" w:rsidRDefault="00DA5E7B" w:rsidP="004D3706">
      <w:pPr>
        <w:numPr>
          <w:ilvl w:val="0"/>
          <w:numId w:val="8"/>
        </w:numPr>
        <w:spacing w:after="16" w:line="240" w:lineRule="auto"/>
        <w:ind w:left="0" w:right="70" w:firstLine="709"/>
        <w:jc w:val="both"/>
        <w:rPr>
          <w:rFonts w:ascii="Times New Roman" w:hAnsi="Times New Roman" w:cs="Times New Roman"/>
          <w:sz w:val="28"/>
          <w:szCs w:val="28"/>
        </w:rPr>
      </w:pPr>
      <w:r w:rsidRPr="0041610B">
        <w:rPr>
          <w:rFonts w:ascii="Times New Roman" w:hAnsi="Times New Roman" w:cs="Times New Roman"/>
          <w:sz w:val="28"/>
          <w:szCs w:val="28"/>
        </w:rPr>
        <w:t xml:space="preserve">Ведущий бухгалтер  </w:t>
      </w:r>
    </w:p>
    <w:p w:rsidR="00DA5E7B" w:rsidRPr="0041610B" w:rsidRDefault="00DA5E7B" w:rsidP="004D3706">
      <w:pPr>
        <w:numPr>
          <w:ilvl w:val="0"/>
          <w:numId w:val="8"/>
        </w:numPr>
        <w:spacing w:after="16" w:line="240" w:lineRule="auto"/>
        <w:ind w:left="0" w:right="70" w:firstLine="709"/>
        <w:jc w:val="both"/>
        <w:rPr>
          <w:rFonts w:ascii="Times New Roman" w:hAnsi="Times New Roman" w:cs="Times New Roman"/>
          <w:sz w:val="28"/>
          <w:szCs w:val="28"/>
        </w:rPr>
      </w:pPr>
      <w:r w:rsidRPr="0041610B">
        <w:rPr>
          <w:rFonts w:ascii="Times New Roman" w:hAnsi="Times New Roman" w:cs="Times New Roman"/>
          <w:sz w:val="28"/>
          <w:szCs w:val="28"/>
        </w:rPr>
        <w:t xml:space="preserve">Бухгалтер 1 категории </w:t>
      </w:r>
    </w:p>
    <w:p w:rsidR="00DA5E7B" w:rsidRPr="0041610B" w:rsidRDefault="00DA5E7B" w:rsidP="004D3706">
      <w:pPr>
        <w:numPr>
          <w:ilvl w:val="0"/>
          <w:numId w:val="8"/>
        </w:numPr>
        <w:spacing w:after="16" w:line="240" w:lineRule="auto"/>
        <w:ind w:left="0" w:right="70" w:firstLine="709"/>
        <w:jc w:val="both"/>
        <w:rPr>
          <w:rFonts w:ascii="Times New Roman" w:hAnsi="Times New Roman" w:cs="Times New Roman"/>
          <w:sz w:val="28"/>
          <w:szCs w:val="28"/>
        </w:rPr>
      </w:pPr>
      <w:r w:rsidRPr="0041610B">
        <w:rPr>
          <w:rFonts w:ascii="Times New Roman" w:hAnsi="Times New Roman" w:cs="Times New Roman"/>
          <w:sz w:val="28"/>
          <w:szCs w:val="28"/>
        </w:rPr>
        <w:t>Бухгалтер 2 категории</w:t>
      </w:r>
    </w:p>
    <w:p w:rsidR="00DA5E7B" w:rsidRPr="0041610B" w:rsidRDefault="00DA5E7B" w:rsidP="004D3706">
      <w:pPr>
        <w:numPr>
          <w:ilvl w:val="0"/>
          <w:numId w:val="8"/>
        </w:numPr>
        <w:spacing w:after="16" w:line="240" w:lineRule="auto"/>
        <w:ind w:left="0" w:right="70" w:firstLine="709"/>
        <w:jc w:val="both"/>
        <w:rPr>
          <w:rFonts w:ascii="Times New Roman" w:hAnsi="Times New Roman" w:cs="Times New Roman"/>
          <w:sz w:val="28"/>
          <w:szCs w:val="28"/>
        </w:rPr>
      </w:pPr>
      <w:r w:rsidRPr="0041610B">
        <w:rPr>
          <w:rFonts w:ascii="Times New Roman" w:hAnsi="Times New Roman" w:cs="Times New Roman"/>
          <w:sz w:val="28"/>
          <w:szCs w:val="28"/>
        </w:rPr>
        <w:t>Бухгалтер</w:t>
      </w:r>
    </w:p>
    <w:p w:rsidR="00DA5E7B" w:rsidRPr="0041610B" w:rsidRDefault="00DA5E7B" w:rsidP="005A45BA">
      <w:pPr>
        <w:spacing w:after="16" w:line="240" w:lineRule="auto"/>
        <w:ind w:left="709" w:right="70"/>
        <w:jc w:val="both"/>
        <w:rPr>
          <w:rFonts w:ascii="Times New Roman" w:hAnsi="Times New Roman" w:cs="Times New Roman"/>
          <w:sz w:val="28"/>
          <w:szCs w:val="28"/>
        </w:rPr>
      </w:pPr>
      <w:r w:rsidRPr="0041610B">
        <w:rPr>
          <w:rFonts w:ascii="Times New Roman" w:hAnsi="Times New Roman" w:cs="Times New Roman"/>
          <w:sz w:val="28"/>
          <w:szCs w:val="28"/>
        </w:rPr>
        <w:t xml:space="preserve"> </w:t>
      </w:r>
    </w:p>
    <w:p w:rsidR="00DA5E7B" w:rsidRPr="0041610B" w:rsidRDefault="00DA5E7B" w:rsidP="004D3706">
      <w:pPr>
        <w:spacing w:after="141" w:line="240" w:lineRule="auto"/>
        <w:ind w:right="4" w:firstLine="709"/>
        <w:rPr>
          <w:rFonts w:ascii="Times New Roman" w:hAnsi="Times New Roman" w:cs="Times New Roman"/>
          <w:sz w:val="28"/>
          <w:szCs w:val="28"/>
        </w:rPr>
      </w:pPr>
      <w:r w:rsidRPr="0041610B">
        <w:rPr>
          <w:rFonts w:ascii="Times New Roman" w:hAnsi="Times New Roman" w:cs="Times New Roman"/>
          <w:sz w:val="28"/>
          <w:szCs w:val="28"/>
        </w:rPr>
        <w:t xml:space="preserve"> </w:t>
      </w:r>
    </w:p>
    <w:p w:rsidR="00DA5E7B" w:rsidRPr="0041610B" w:rsidRDefault="00DA5E7B" w:rsidP="004D3706">
      <w:pPr>
        <w:spacing w:after="137" w:line="240" w:lineRule="auto"/>
        <w:ind w:right="4" w:firstLine="709"/>
        <w:rPr>
          <w:rFonts w:ascii="Times New Roman" w:hAnsi="Times New Roman" w:cs="Times New Roman"/>
          <w:sz w:val="28"/>
          <w:szCs w:val="28"/>
        </w:rPr>
      </w:pPr>
      <w:r w:rsidRPr="0041610B">
        <w:rPr>
          <w:rFonts w:ascii="Times New Roman" w:hAnsi="Times New Roman" w:cs="Times New Roman"/>
          <w:b/>
          <w:sz w:val="28"/>
          <w:szCs w:val="28"/>
        </w:rPr>
        <w:t xml:space="preserve"> </w:t>
      </w:r>
    </w:p>
    <w:p w:rsidR="00DA5E7B" w:rsidRPr="0041610B" w:rsidRDefault="00DA5E7B" w:rsidP="004D3706">
      <w:pPr>
        <w:spacing w:after="132" w:line="240" w:lineRule="auto"/>
        <w:ind w:right="4" w:firstLine="709"/>
        <w:rPr>
          <w:rFonts w:ascii="Times New Roman" w:hAnsi="Times New Roman" w:cs="Times New Roman"/>
          <w:sz w:val="28"/>
          <w:szCs w:val="28"/>
        </w:rPr>
      </w:pPr>
      <w:r w:rsidRPr="0041610B">
        <w:rPr>
          <w:rFonts w:ascii="Times New Roman" w:hAnsi="Times New Roman" w:cs="Times New Roman"/>
          <w:b/>
          <w:sz w:val="28"/>
          <w:szCs w:val="28"/>
        </w:rPr>
        <w:t xml:space="preserve"> </w:t>
      </w:r>
    </w:p>
    <w:p w:rsidR="00DA5E7B" w:rsidRPr="0041610B" w:rsidRDefault="00DA5E7B" w:rsidP="004D3706">
      <w:pPr>
        <w:spacing w:after="136" w:line="240" w:lineRule="auto"/>
        <w:ind w:right="4" w:firstLine="709"/>
        <w:rPr>
          <w:rFonts w:ascii="Times New Roman" w:hAnsi="Times New Roman" w:cs="Times New Roman"/>
          <w:sz w:val="28"/>
          <w:szCs w:val="28"/>
        </w:rPr>
      </w:pPr>
      <w:r w:rsidRPr="0041610B">
        <w:rPr>
          <w:rFonts w:ascii="Times New Roman" w:hAnsi="Times New Roman" w:cs="Times New Roman"/>
          <w:b/>
          <w:sz w:val="28"/>
          <w:szCs w:val="28"/>
        </w:rPr>
        <w:t xml:space="preserve"> </w:t>
      </w:r>
    </w:p>
    <w:p w:rsidR="00DA5E7B" w:rsidRPr="0041610B" w:rsidRDefault="00DA5E7B" w:rsidP="004D3706">
      <w:pPr>
        <w:spacing w:after="137" w:line="240" w:lineRule="auto"/>
        <w:ind w:right="4" w:firstLine="709"/>
        <w:rPr>
          <w:rFonts w:ascii="Times New Roman" w:hAnsi="Times New Roman" w:cs="Times New Roman"/>
          <w:sz w:val="28"/>
          <w:szCs w:val="28"/>
        </w:rPr>
      </w:pPr>
      <w:r w:rsidRPr="0041610B">
        <w:rPr>
          <w:rFonts w:ascii="Times New Roman" w:hAnsi="Times New Roman" w:cs="Times New Roman"/>
          <w:b/>
          <w:sz w:val="28"/>
          <w:szCs w:val="28"/>
        </w:rPr>
        <w:t xml:space="preserve"> </w:t>
      </w:r>
    </w:p>
    <w:p w:rsidR="00DA5E7B" w:rsidRPr="0041610B" w:rsidRDefault="00DA5E7B" w:rsidP="004D3706">
      <w:pPr>
        <w:spacing w:after="132" w:line="240" w:lineRule="auto"/>
        <w:ind w:right="4" w:firstLine="709"/>
        <w:rPr>
          <w:rFonts w:ascii="Times New Roman" w:hAnsi="Times New Roman" w:cs="Times New Roman"/>
          <w:sz w:val="28"/>
          <w:szCs w:val="28"/>
        </w:rPr>
      </w:pPr>
      <w:r w:rsidRPr="0041610B">
        <w:rPr>
          <w:rFonts w:ascii="Times New Roman" w:hAnsi="Times New Roman" w:cs="Times New Roman"/>
          <w:b/>
          <w:sz w:val="28"/>
          <w:szCs w:val="28"/>
        </w:rPr>
        <w:t xml:space="preserve"> </w:t>
      </w:r>
    </w:p>
    <w:p w:rsidR="00DA5E7B" w:rsidRPr="0041610B" w:rsidRDefault="00DA5E7B" w:rsidP="004D3706">
      <w:pPr>
        <w:spacing w:after="136" w:line="240" w:lineRule="auto"/>
        <w:ind w:right="4" w:firstLine="709"/>
        <w:rPr>
          <w:rFonts w:ascii="Times New Roman" w:hAnsi="Times New Roman" w:cs="Times New Roman"/>
          <w:sz w:val="28"/>
          <w:szCs w:val="28"/>
        </w:rPr>
      </w:pPr>
      <w:r w:rsidRPr="0041610B">
        <w:rPr>
          <w:rFonts w:ascii="Times New Roman" w:hAnsi="Times New Roman" w:cs="Times New Roman"/>
          <w:b/>
          <w:sz w:val="28"/>
          <w:szCs w:val="28"/>
        </w:rPr>
        <w:t xml:space="preserve"> </w:t>
      </w:r>
    </w:p>
    <w:p w:rsidR="00DA5E7B" w:rsidRPr="0041610B" w:rsidRDefault="00DA5E7B" w:rsidP="004D3706">
      <w:pPr>
        <w:spacing w:after="132" w:line="240" w:lineRule="auto"/>
        <w:ind w:firstLine="709"/>
        <w:rPr>
          <w:rFonts w:ascii="Times New Roman" w:hAnsi="Times New Roman" w:cs="Times New Roman"/>
          <w:sz w:val="28"/>
          <w:szCs w:val="28"/>
        </w:rPr>
      </w:pPr>
      <w:r w:rsidRPr="0041610B">
        <w:rPr>
          <w:rFonts w:ascii="Times New Roman" w:hAnsi="Times New Roman" w:cs="Times New Roman"/>
          <w:b/>
          <w:sz w:val="28"/>
          <w:szCs w:val="28"/>
        </w:rPr>
        <w:t xml:space="preserve"> </w:t>
      </w:r>
    </w:p>
    <w:p w:rsidR="00DA5E7B" w:rsidRDefault="00DA5E7B" w:rsidP="004D3706">
      <w:pPr>
        <w:spacing w:after="0" w:line="240" w:lineRule="auto"/>
        <w:ind w:right="4" w:firstLine="709"/>
      </w:pPr>
      <w:r>
        <w:rPr>
          <w:b/>
        </w:rPr>
        <w:t xml:space="preserve"> </w:t>
      </w:r>
    </w:p>
    <w:p w:rsidR="00925049" w:rsidRPr="00FB0F62" w:rsidRDefault="00925049" w:rsidP="004D3706">
      <w:pPr>
        <w:spacing w:after="1" w:line="240" w:lineRule="auto"/>
        <w:rPr>
          <w:rFonts w:ascii="Times New Roman" w:hAnsi="Times New Roman" w:cs="Times New Roman"/>
          <w:sz w:val="26"/>
          <w:szCs w:val="26"/>
        </w:rPr>
      </w:pPr>
    </w:p>
    <w:sectPr w:rsidR="00925049" w:rsidRPr="00FB0F62" w:rsidSect="00AA7A51">
      <w:headerReference w:type="default" r:id="rId9"/>
      <w:pgSz w:w="11906" w:h="16838" w:code="9"/>
      <w:pgMar w:top="1134" w:right="851" w:bottom="1134" w:left="1701" w:header="510"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0EB" w:rsidRDefault="007630EB" w:rsidP="00766F31">
      <w:pPr>
        <w:spacing w:after="0" w:line="240" w:lineRule="auto"/>
      </w:pPr>
      <w:r>
        <w:separator/>
      </w:r>
    </w:p>
  </w:endnote>
  <w:endnote w:type="continuationSeparator" w:id="0">
    <w:p w:rsidR="007630EB" w:rsidRDefault="007630EB" w:rsidP="00766F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0EB" w:rsidRDefault="007630EB" w:rsidP="00766F31">
      <w:pPr>
        <w:spacing w:after="0" w:line="240" w:lineRule="auto"/>
      </w:pPr>
      <w:r>
        <w:separator/>
      </w:r>
    </w:p>
  </w:footnote>
  <w:footnote w:type="continuationSeparator" w:id="0">
    <w:p w:rsidR="007630EB" w:rsidRDefault="007630EB" w:rsidP="00766F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0D3" w:rsidRPr="00D310D3" w:rsidRDefault="001356F0">
    <w:pPr>
      <w:pStyle w:val="af2"/>
      <w:jc w:val="center"/>
      <w:rPr>
        <w:rFonts w:ascii="Times New Roman" w:hAnsi="Times New Roman"/>
      </w:rPr>
    </w:pPr>
    <w:r w:rsidRPr="00D310D3">
      <w:rPr>
        <w:rFonts w:ascii="Times New Roman" w:hAnsi="Times New Roman"/>
      </w:rPr>
      <w:fldChar w:fldCharType="begin"/>
    </w:r>
    <w:r w:rsidR="00D310D3" w:rsidRPr="00D310D3">
      <w:rPr>
        <w:rFonts w:ascii="Times New Roman" w:hAnsi="Times New Roman"/>
      </w:rPr>
      <w:instrText>PAGE   \* MERGEFORMAT</w:instrText>
    </w:r>
    <w:r w:rsidRPr="00D310D3">
      <w:rPr>
        <w:rFonts w:ascii="Times New Roman" w:hAnsi="Times New Roman"/>
      </w:rPr>
      <w:fldChar w:fldCharType="separate"/>
    </w:r>
    <w:r w:rsidR="006D4F67">
      <w:rPr>
        <w:rFonts w:ascii="Times New Roman" w:hAnsi="Times New Roman"/>
        <w:noProof/>
      </w:rPr>
      <w:t>2</w:t>
    </w:r>
    <w:r w:rsidRPr="00D310D3">
      <w:rPr>
        <w:rFonts w:ascii="Times New Roman" w:hAnsi="Times New Roman"/>
      </w:rPr>
      <w:fldChar w:fldCharType="end"/>
    </w:r>
  </w:p>
  <w:p w:rsidR="00FF0102" w:rsidRDefault="00FF0102" w:rsidP="00D310D3">
    <w:pPr>
      <w:pStyle w:val="af2"/>
      <w:tabs>
        <w:tab w:val="left" w:pos="400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5C50"/>
    <w:multiLevelType w:val="multilevel"/>
    <w:tmpl w:val="6BF055D2"/>
    <w:lvl w:ilvl="0">
      <w:start w:val="4"/>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036BC5"/>
    <w:multiLevelType w:val="multilevel"/>
    <w:tmpl w:val="7BFE3B74"/>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F0764D"/>
    <w:multiLevelType w:val="hybridMultilevel"/>
    <w:tmpl w:val="93325384"/>
    <w:lvl w:ilvl="0" w:tplc="7E6EBFDC">
      <w:start w:val="1"/>
      <w:numFmt w:val="decimal"/>
      <w:lvlText w:val="%1."/>
      <w:lvlJc w:val="left"/>
      <w:pPr>
        <w:ind w:left="72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1638E2D2">
      <w:start w:val="1"/>
      <w:numFmt w:val="lowerLetter"/>
      <w:lvlText w:val="%2"/>
      <w:lvlJc w:val="left"/>
      <w:pPr>
        <w:ind w:left="144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2DB27DA0">
      <w:start w:val="1"/>
      <w:numFmt w:val="lowerRoman"/>
      <w:lvlText w:val="%3"/>
      <w:lvlJc w:val="left"/>
      <w:pPr>
        <w:ind w:left="216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4B84A4C">
      <w:start w:val="1"/>
      <w:numFmt w:val="decimal"/>
      <w:lvlText w:val="%4"/>
      <w:lvlJc w:val="left"/>
      <w:pPr>
        <w:ind w:left="288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F46E724">
      <w:start w:val="1"/>
      <w:numFmt w:val="lowerLetter"/>
      <w:lvlText w:val="%5"/>
      <w:lvlJc w:val="left"/>
      <w:pPr>
        <w:ind w:left="360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41209AE">
      <w:start w:val="1"/>
      <w:numFmt w:val="lowerRoman"/>
      <w:lvlText w:val="%6"/>
      <w:lvlJc w:val="left"/>
      <w:pPr>
        <w:ind w:left="432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B42EDC82">
      <w:start w:val="1"/>
      <w:numFmt w:val="decimal"/>
      <w:lvlText w:val="%7"/>
      <w:lvlJc w:val="left"/>
      <w:pPr>
        <w:ind w:left="504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884E472">
      <w:start w:val="1"/>
      <w:numFmt w:val="lowerLetter"/>
      <w:lvlText w:val="%8"/>
      <w:lvlJc w:val="left"/>
      <w:pPr>
        <w:ind w:left="576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AB8C89B0">
      <w:start w:val="1"/>
      <w:numFmt w:val="lowerRoman"/>
      <w:lvlText w:val="%9"/>
      <w:lvlJc w:val="left"/>
      <w:pPr>
        <w:ind w:left="648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nsid w:val="15592A4C"/>
    <w:multiLevelType w:val="multilevel"/>
    <w:tmpl w:val="A6B038B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A2073FD"/>
    <w:multiLevelType w:val="multilevel"/>
    <w:tmpl w:val="FF480D0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3D5DF6"/>
    <w:multiLevelType w:val="hybridMultilevel"/>
    <w:tmpl w:val="FD04210A"/>
    <w:lvl w:ilvl="0" w:tplc="DCAA0BC0">
      <w:start w:val="1"/>
      <w:numFmt w:val="bullet"/>
      <w:lvlText w:val="•"/>
      <w:lvlJc w:val="left"/>
      <w:pPr>
        <w:ind w:left="1844"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1BC24136">
      <w:start w:val="1"/>
      <w:numFmt w:val="bullet"/>
      <w:lvlText w:val="o"/>
      <w:lvlJc w:val="left"/>
      <w:pPr>
        <w:ind w:left="2945"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2" w:tplc="0082D170">
      <w:start w:val="1"/>
      <w:numFmt w:val="bullet"/>
      <w:lvlText w:val="▪"/>
      <w:lvlJc w:val="left"/>
      <w:pPr>
        <w:ind w:left="3665"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3" w:tplc="528E6168">
      <w:start w:val="1"/>
      <w:numFmt w:val="bullet"/>
      <w:lvlText w:val="•"/>
      <w:lvlJc w:val="left"/>
      <w:pPr>
        <w:ind w:left="4385"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704C916E">
      <w:start w:val="1"/>
      <w:numFmt w:val="bullet"/>
      <w:lvlText w:val="o"/>
      <w:lvlJc w:val="left"/>
      <w:pPr>
        <w:ind w:left="5105"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5" w:tplc="988E06D0">
      <w:start w:val="1"/>
      <w:numFmt w:val="bullet"/>
      <w:lvlText w:val="▪"/>
      <w:lvlJc w:val="left"/>
      <w:pPr>
        <w:ind w:left="5825"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6" w:tplc="C478A42E">
      <w:start w:val="1"/>
      <w:numFmt w:val="bullet"/>
      <w:lvlText w:val="•"/>
      <w:lvlJc w:val="left"/>
      <w:pPr>
        <w:ind w:left="6545"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1E6C6F20">
      <w:start w:val="1"/>
      <w:numFmt w:val="bullet"/>
      <w:lvlText w:val="o"/>
      <w:lvlJc w:val="left"/>
      <w:pPr>
        <w:ind w:left="7265"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8" w:tplc="B3BE1B12">
      <w:start w:val="1"/>
      <w:numFmt w:val="bullet"/>
      <w:lvlText w:val="▪"/>
      <w:lvlJc w:val="left"/>
      <w:pPr>
        <w:ind w:left="7985"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abstractNum>
  <w:abstractNum w:abstractNumId="6">
    <w:nsid w:val="1D6C75A3"/>
    <w:multiLevelType w:val="multilevel"/>
    <w:tmpl w:val="756E75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495E40"/>
    <w:multiLevelType w:val="hybridMultilevel"/>
    <w:tmpl w:val="2B281DB6"/>
    <w:lvl w:ilvl="0" w:tplc="528AC9EA">
      <w:start w:val="1"/>
      <w:numFmt w:val="bullet"/>
      <w:lvlText w:val="•"/>
      <w:lvlJc w:val="left"/>
      <w:pPr>
        <w:ind w:left="1631"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B0F2CB4A">
      <w:start w:val="1"/>
      <w:numFmt w:val="bullet"/>
      <w:lvlText w:val="o"/>
      <w:lvlJc w:val="left"/>
      <w:pPr>
        <w:ind w:left="278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2" w:tplc="6C1CEDBE">
      <w:start w:val="1"/>
      <w:numFmt w:val="bullet"/>
      <w:lvlText w:val="▪"/>
      <w:lvlJc w:val="left"/>
      <w:pPr>
        <w:ind w:left="350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3" w:tplc="2CE82CE8">
      <w:start w:val="1"/>
      <w:numFmt w:val="bullet"/>
      <w:lvlText w:val="•"/>
      <w:lvlJc w:val="left"/>
      <w:pPr>
        <w:ind w:left="422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33860C8E">
      <w:start w:val="1"/>
      <w:numFmt w:val="bullet"/>
      <w:lvlText w:val="o"/>
      <w:lvlJc w:val="left"/>
      <w:pPr>
        <w:ind w:left="494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5" w:tplc="0212A5D4">
      <w:start w:val="1"/>
      <w:numFmt w:val="bullet"/>
      <w:lvlText w:val="▪"/>
      <w:lvlJc w:val="left"/>
      <w:pPr>
        <w:ind w:left="566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6" w:tplc="5EE84C74">
      <w:start w:val="1"/>
      <w:numFmt w:val="bullet"/>
      <w:lvlText w:val="•"/>
      <w:lvlJc w:val="left"/>
      <w:pPr>
        <w:ind w:left="638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80582DE6">
      <w:start w:val="1"/>
      <w:numFmt w:val="bullet"/>
      <w:lvlText w:val="o"/>
      <w:lvlJc w:val="left"/>
      <w:pPr>
        <w:ind w:left="710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8" w:tplc="32E4D32C">
      <w:start w:val="1"/>
      <w:numFmt w:val="bullet"/>
      <w:lvlText w:val="▪"/>
      <w:lvlJc w:val="left"/>
      <w:pPr>
        <w:ind w:left="782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abstractNum>
  <w:abstractNum w:abstractNumId="8">
    <w:nsid w:val="348464A4"/>
    <w:multiLevelType w:val="multilevel"/>
    <w:tmpl w:val="547A38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94626A"/>
    <w:multiLevelType w:val="multilevel"/>
    <w:tmpl w:val="92041742"/>
    <w:lvl w:ilvl="0">
      <w:start w:val="4"/>
      <w:numFmt w:val="decimal"/>
      <w:lvlText w:val="%1."/>
      <w:lvlJc w:val="left"/>
      <w:pPr>
        <w:ind w:left="450" w:hanging="450"/>
      </w:pPr>
      <w:rPr>
        <w:color w:val="000000"/>
      </w:rPr>
    </w:lvl>
    <w:lvl w:ilvl="1">
      <w:start w:val="1"/>
      <w:numFmt w:val="decimal"/>
      <w:lvlText w:val="%1.%2."/>
      <w:lvlJc w:val="left"/>
      <w:pPr>
        <w:ind w:left="720" w:hanging="72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10">
    <w:nsid w:val="4C7E345A"/>
    <w:multiLevelType w:val="multilevel"/>
    <w:tmpl w:val="5C6884E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16643B"/>
    <w:multiLevelType w:val="multilevel"/>
    <w:tmpl w:val="060A189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B11490"/>
    <w:multiLevelType w:val="hybridMultilevel"/>
    <w:tmpl w:val="230E2F12"/>
    <w:lvl w:ilvl="0" w:tplc="399215E0">
      <w:start w:val="1"/>
      <w:numFmt w:val="bullet"/>
      <w:lvlText w:val="•"/>
      <w:lvlJc w:val="left"/>
      <w:pPr>
        <w:ind w:left="36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B45CDD44">
      <w:start w:val="1"/>
      <w:numFmt w:val="bullet"/>
      <w:lvlRestart w:val="0"/>
      <w:lvlText w:val="•"/>
      <w:lvlJc w:val="left"/>
      <w:pPr>
        <w:ind w:left="198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2" w:tplc="FEF20E74">
      <w:start w:val="1"/>
      <w:numFmt w:val="bullet"/>
      <w:lvlText w:val="▪"/>
      <w:lvlJc w:val="left"/>
      <w:pPr>
        <w:ind w:left="278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3" w:tplc="FC2E3608">
      <w:start w:val="1"/>
      <w:numFmt w:val="bullet"/>
      <w:lvlText w:val="•"/>
      <w:lvlJc w:val="left"/>
      <w:pPr>
        <w:ind w:left="350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22C4FC2C">
      <w:start w:val="1"/>
      <w:numFmt w:val="bullet"/>
      <w:lvlText w:val="o"/>
      <w:lvlJc w:val="left"/>
      <w:pPr>
        <w:ind w:left="422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5" w:tplc="E8EC405C">
      <w:start w:val="1"/>
      <w:numFmt w:val="bullet"/>
      <w:lvlText w:val="▪"/>
      <w:lvlJc w:val="left"/>
      <w:pPr>
        <w:ind w:left="494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6" w:tplc="777A1738">
      <w:start w:val="1"/>
      <w:numFmt w:val="bullet"/>
      <w:lvlText w:val="•"/>
      <w:lvlJc w:val="left"/>
      <w:pPr>
        <w:ind w:left="566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292E2808">
      <w:start w:val="1"/>
      <w:numFmt w:val="bullet"/>
      <w:lvlText w:val="o"/>
      <w:lvlJc w:val="left"/>
      <w:pPr>
        <w:ind w:left="638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8" w:tplc="24308804">
      <w:start w:val="1"/>
      <w:numFmt w:val="bullet"/>
      <w:lvlText w:val="▪"/>
      <w:lvlJc w:val="left"/>
      <w:pPr>
        <w:ind w:left="710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abstractNum>
  <w:abstractNum w:abstractNumId="13">
    <w:nsid w:val="5B91207D"/>
    <w:multiLevelType w:val="multilevel"/>
    <w:tmpl w:val="4AF2786E"/>
    <w:lvl w:ilvl="0">
      <w:start w:val="4"/>
      <w:numFmt w:val="decimal"/>
      <w:lvlText w:val="%1."/>
      <w:lvlJc w:val="left"/>
      <w:pPr>
        <w:ind w:left="450" w:hanging="450"/>
      </w:pPr>
    </w:lvl>
    <w:lvl w:ilvl="1">
      <w:start w:val="4"/>
      <w:numFmt w:val="decimal"/>
      <w:lvlText w:val="%1.%2."/>
      <w:lvlJc w:val="left"/>
      <w:pPr>
        <w:ind w:left="1460" w:hanging="720"/>
      </w:pPr>
    </w:lvl>
    <w:lvl w:ilvl="2">
      <w:start w:val="1"/>
      <w:numFmt w:val="decimal"/>
      <w:lvlText w:val="%1.%2.%3."/>
      <w:lvlJc w:val="left"/>
      <w:pPr>
        <w:ind w:left="2200" w:hanging="720"/>
      </w:pPr>
    </w:lvl>
    <w:lvl w:ilvl="3">
      <w:start w:val="1"/>
      <w:numFmt w:val="decimal"/>
      <w:lvlText w:val="%1.%2.%3.%4."/>
      <w:lvlJc w:val="left"/>
      <w:pPr>
        <w:ind w:left="3300" w:hanging="1080"/>
      </w:pPr>
    </w:lvl>
    <w:lvl w:ilvl="4">
      <w:start w:val="1"/>
      <w:numFmt w:val="decimal"/>
      <w:lvlText w:val="%1.%2.%3.%4.%5."/>
      <w:lvlJc w:val="left"/>
      <w:pPr>
        <w:ind w:left="4040" w:hanging="1080"/>
      </w:pPr>
    </w:lvl>
    <w:lvl w:ilvl="5">
      <w:start w:val="1"/>
      <w:numFmt w:val="decimal"/>
      <w:lvlText w:val="%1.%2.%3.%4.%5.%6."/>
      <w:lvlJc w:val="left"/>
      <w:pPr>
        <w:ind w:left="5140" w:hanging="1440"/>
      </w:pPr>
    </w:lvl>
    <w:lvl w:ilvl="6">
      <w:start w:val="1"/>
      <w:numFmt w:val="decimal"/>
      <w:lvlText w:val="%1.%2.%3.%4.%5.%6.%7."/>
      <w:lvlJc w:val="left"/>
      <w:pPr>
        <w:ind w:left="6240" w:hanging="1800"/>
      </w:pPr>
    </w:lvl>
    <w:lvl w:ilvl="7">
      <w:start w:val="1"/>
      <w:numFmt w:val="decimal"/>
      <w:lvlText w:val="%1.%2.%3.%4.%5.%6.%7.%8."/>
      <w:lvlJc w:val="left"/>
      <w:pPr>
        <w:ind w:left="6980" w:hanging="1800"/>
      </w:pPr>
    </w:lvl>
    <w:lvl w:ilvl="8">
      <w:start w:val="1"/>
      <w:numFmt w:val="decimal"/>
      <w:lvlText w:val="%1.%2.%3.%4.%5.%6.%7.%8.%9."/>
      <w:lvlJc w:val="left"/>
      <w:pPr>
        <w:ind w:left="8080" w:hanging="2160"/>
      </w:pPr>
    </w:lvl>
  </w:abstractNum>
  <w:abstractNum w:abstractNumId="14">
    <w:nsid w:val="76C062EE"/>
    <w:multiLevelType w:val="multilevel"/>
    <w:tmpl w:val="3176DCC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766371"/>
    <w:multiLevelType w:val="multilevel"/>
    <w:tmpl w:val="4BF21A1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2"/>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11"/>
  </w:num>
  <w:num w:numId="12">
    <w:abstractNumId w:val="14"/>
  </w:num>
  <w:num w:numId="13">
    <w:abstractNumId w:val="8"/>
  </w:num>
  <w:num w:numId="14">
    <w:abstractNumId w:val="15"/>
  </w:num>
  <w:num w:numId="15">
    <w:abstractNumId w:val="6"/>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0C65"/>
    <w:rsid w:val="00012439"/>
    <w:rsid w:val="000135AD"/>
    <w:rsid w:val="000417E7"/>
    <w:rsid w:val="00050C65"/>
    <w:rsid w:val="0007747F"/>
    <w:rsid w:val="00084AC5"/>
    <w:rsid w:val="0009244A"/>
    <w:rsid w:val="00096746"/>
    <w:rsid w:val="000A54B6"/>
    <w:rsid w:val="000D752B"/>
    <w:rsid w:val="000D7E44"/>
    <w:rsid w:val="000E3670"/>
    <w:rsid w:val="000E656E"/>
    <w:rsid w:val="00100EBB"/>
    <w:rsid w:val="00120562"/>
    <w:rsid w:val="00131325"/>
    <w:rsid w:val="001356F0"/>
    <w:rsid w:val="00167BA2"/>
    <w:rsid w:val="00197715"/>
    <w:rsid w:val="001A0544"/>
    <w:rsid w:val="001A4B54"/>
    <w:rsid w:val="00221AD6"/>
    <w:rsid w:val="002364A5"/>
    <w:rsid w:val="00240CC2"/>
    <w:rsid w:val="00250BAE"/>
    <w:rsid w:val="002535A6"/>
    <w:rsid w:val="00257A6E"/>
    <w:rsid w:val="002A4551"/>
    <w:rsid w:val="002C45AA"/>
    <w:rsid w:val="002E6C73"/>
    <w:rsid w:val="003217BB"/>
    <w:rsid w:val="00337D19"/>
    <w:rsid w:val="00347CFA"/>
    <w:rsid w:val="003603FA"/>
    <w:rsid w:val="00366293"/>
    <w:rsid w:val="00376593"/>
    <w:rsid w:val="003B3AA6"/>
    <w:rsid w:val="003C1183"/>
    <w:rsid w:val="003C2191"/>
    <w:rsid w:val="003D4382"/>
    <w:rsid w:val="00404C3B"/>
    <w:rsid w:val="00414B20"/>
    <w:rsid w:val="0041610B"/>
    <w:rsid w:val="00422DA9"/>
    <w:rsid w:val="00430116"/>
    <w:rsid w:val="00435DCE"/>
    <w:rsid w:val="00436169"/>
    <w:rsid w:val="004777BB"/>
    <w:rsid w:val="004B0810"/>
    <w:rsid w:val="004B160C"/>
    <w:rsid w:val="004C255D"/>
    <w:rsid w:val="004D18A8"/>
    <w:rsid w:val="004D3706"/>
    <w:rsid w:val="004E19A5"/>
    <w:rsid w:val="004E1DAC"/>
    <w:rsid w:val="004E45E5"/>
    <w:rsid w:val="004F0C18"/>
    <w:rsid w:val="005116F5"/>
    <w:rsid w:val="005357B1"/>
    <w:rsid w:val="00553712"/>
    <w:rsid w:val="00562B4F"/>
    <w:rsid w:val="005A45BA"/>
    <w:rsid w:val="005D05E7"/>
    <w:rsid w:val="005D0C80"/>
    <w:rsid w:val="005F0A0F"/>
    <w:rsid w:val="00604423"/>
    <w:rsid w:val="00604B70"/>
    <w:rsid w:val="00626454"/>
    <w:rsid w:val="00681559"/>
    <w:rsid w:val="006B18D0"/>
    <w:rsid w:val="006B48CA"/>
    <w:rsid w:val="006D4F67"/>
    <w:rsid w:val="006D73E6"/>
    <w:rsid w:val="007060E3"/>
    <w:rsid w:val="00706775"/>
    <w:rsid w:val="0071242D"/>
    <w:rsid w:val="007155BC"/>
    <w:rsid w:val="00737965"/>
    <w:rsid w:val="00740D29"/>
    <w:rsid w:val="00746463"/>
    <w:rsid w:val="007630EB"/>
    <w:rsid w:val="00766F31"/>
    <w:rsid w:val="0077447F"/>
    <w:rsid w:val="0079328D"/>
    <w:rsid w:val="007A2E9B"/>
    <w:rsid w:val="007D2641"/>
    <w:rsid w:val="007E5D73"/>
    <w:rsid w:val="007E67D7"/>
    <w:rsid w:val="007F0C17"/>
    <w:rsid w:val="00800C3A"/>
    <w:rsid w:val="00844543"/>
    <w:rsid w:val="008472EF"/>
    <w:rsid w:val="0087460E"/>
    <w:rsid w:val="00882F8C"/>
    <w:rsid w:val="00886F19"/>
    <w:rsid w:val="008A7E99"/>
    <w:rsid w:val="008C07AF"/>
    <w:rsid w:val="008C0BBF"/>
    <w:rsid w:val="008D13A5"/>
    <w:rsid w:val="008D6020"/>
    <w:rsid w:val="008E0A6E"/>
    <w:rsid w:val="008F076D"/>
    <w:rsid w:val="00906B65"/>
    <w:rsid w:val="00925049"/>
    <w:rsid w:val="00926580"/>
    <w:rsid w:val="009502F7"/>
    <w:rsid w:val="009602CF"/>
    <w:rsid w:val="00963FF8"/>
    <w:rsid w:val="009A3E30"/>
    <w:rsid w:val="009A54B4"/>
    <w:rsid w:val="009B6F06"/>
    <w:rsid w:val="009C461D"/>
    <w:rsid w:val="009C4B36"/>
    <w:rsid w:val="009C73EF"/>
    <w:rsid w:val="009E0024"/>
    <w:rsid w:val="009E1B01"/>
    <w:rsid w:val="009F07EA"/>
    <w:rsid w:val="00A06720"/>
    <w:rsid w:val="00A470C0"/>
    <w:rsid w:val="00A647C8"/>
    <w:rsid w:val="00A71F52"/>
    <w:rsid w:val="00A73C34"/>
    <w:rsid w:val="00A77FAC"/>
    <w:rsid w:val="00A85E52"/>
    <w:rsid w:val="00AA2D70"/>
    <w:rsid w:val="00AA7A51"/>
    <w:rsid w:val="00AA7CC9"/>
    <w:rsid w:val="00AB67D6"/>
    <w:rsid w:val="00AD63EC"/>
    <w:rsid w:val="00AD718F"/>
    <w:rsid w:val="00AE5ACE"/>
    <w:rsid w:val="00B03F54"/>
    <w:rsid w:val="00B41E4E"/>
    <w:rsid w:val="00B53D33"/>
    <w:rsid w:val="00BB1807"/>
    <w:rsid w:val="00BC2071"/>
    <w:rsid w:val="00BD3E3F"/>
    <w:rsid w:val="00BF086D"/>
    <w:rsid w:val="00BF60E8"/>
    <w:rsid w:val="00BF7FCE"/>
    <w:rsid w:val="00C02962"/>
    <w:rsid w:val="00C03E0B"/>
    <w:rsid w:val="00C22E7A"/>
    <w:rsid w:val="00CA6728"/>
    <w:rsid w:val="00CA786C"/>
    <w:rsid w:val="00CC098D"/>
    <w:rsid w:val="00CE0E0A"/>
    <w:rsid w:val="00CE18EF"/>
    <w:rsid w:val="00CF5A59"/>
    <w:rsid w:val="00D13CDF"/>
    <w:rsid w:val="00D310D3"/>
    <w:rsid w:val="00D45B09"/>
    <w:rsid w:val="00D707F9"/>
    <w:rsid w:val="00D91A44"/>
    <w:rsid w:val="00DA5E7B"/>
    <w:rsid w:val="00DA7F2E"/>
    <w:rsid w:val="00DB6BE2"/>
    <w:rsid w:val="00DC7DCB"/>
    <w:rsid w:val="00DF3AB0"/>
    <w:rsid w:val="00E12DD1"/>
    <w:rsid w:val="00E20EA5"/>
    <w:rsid w:val="00E276A5"/>
    <w:rsid w:val="00E30595"/>
    <w:rsid w:val="00E312F2"/>
    <w:rsid w:val="00E33F34"/>
    <w:rsid w:val="00E45432"/>
    <w:rsid w:val="00E87901"/>
    <w:rsid w:val="00EC5AC7"/>
    <w:rsid w:val="00ED0644"/>
    <w:rsid w:val="00EF6909"/>
    <w:rsid w:val="00F063F2"/>
    <w:rsid w:val="00F77596"/>
    <w:rsid w:val="00F81DEA"/>
    <w:rsid w:val="00FA0244"/>
    <w:rsid w:val="00FA4E5E"/>
    <w:rsid w:val="00FB0F62"/>
    <w:rsid w:val="00FC09AB"/>
    <w:rsid w:val="00FE121E"/>
    <w:rsid w:val="00FF01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C65"/>
    <w:pPr>
      <w:spacing w:after="200" w:line="276" w:lineRule="auto"/>
    </w:pPr>
    <w:rPr>
      <w:rFonts w:cs="Calibri"/>
      <w:sz w:val="22"/>
      <w:szCs w:val="22"/>
      <w:lang w:eastAsia="en-US"/>
    </w:rPr>
  </w:style>
  <w:style w:type="paragraph" w:styleId="1">
    <w:name w:val="heading 1"/>
    <w:next w:val="a"/>
    <w:link w:val="10"/>
    <w:uiPriority w:val="9"/>
    <w:qFormat/>
    <w:locked/>
    <w:rsid w:val="00DA5E7B"/>
    <w:pPr>
      <w:keepNext/>
      <w:keepLines/>
      <w:spacing w:line="256" w:lineRule="auto"/>
      <w:ind w:left="10" w:right="76" w:hanging="10"/>
      <w:jc w:val="center"/>
      <w:outlineLvl w:val="0"/>
    </w:pPr>
    <w:rPr>
      <w:rFonts w:ascii="Times New Roman" w:eastAsia="Times New Roman" w:hAnsi="Times New Roman"/>
      <w:b/>
      <w:color w:val="000000"/>
      <w:sz w:val="28"/>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50C65"/>
    <w:pPr>
      <w:widowControl w:val="0"/>
      <w:autoSpaceDE w:val="0"/>
      <w:autoSpaceDN w:val="0"/>
    </w:pPr>
    <w:rPr>
      <w:rFonts w:eastAsia="Times New Roman" w:cs="Calibri"/>
      <w:sz w:val="22"/>
      <w:szCs w:val="22"/>
    </w:rPr>
  </w:style>
  <w:style w:type="paragraph" w:customStyle="1" w:styleId="ConsPlusTitle">
    <w:name w:val="ConsPlusTitle"/>
    <w:uiPriority w:val="99"/>
    <w:rsid w:val="00050C65"/>
    <w:pPr>
      <w:widowControl w:val="0"/>
      <w:autoSpaceDE w:val="0"/>
      <w:autoSpaceDN w:val="0"/>
    </w:pPr>
    <w:rPr>
      <w:rFonts w:eastAsia="Times New Roman" w:cs="Calibri"/>
      <w:b/>
      <w:bCs/>
      <w:sz w:val="22"/>
      <w:szCs w:val="22"/>
    </w:rPr>
  </w:style>
  <w:style w:type="table" w:styleId="a3">
    <w:name w:val="Table Grid"/>
    <w:basedOn w:val="a1"/>
    <w:uiPriority w:val="99"/>
    <w:rsid w:val="00050C65"/>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uiPriority w:val="99"/>
    <w:semiHidden/>
    <w:rsid w:val="004E1DAC"/>
    <w:pPr>
      <w:spacing w:after="0" w:line="240" w:lineRule="auto"/>
    </w:pPr>
    <w:rPr>
      <w:rFonts w:ascii="Tahoma" w:hAnsi="Tahoma" w:cs="Times New Roman"/>
      <w:sz w:val="16"/>
      <w:szCs w:val="16"/>
      <w:lang/>
    </w:rPr>
  </w:style>
  <w:style w:type="character" w:customStyle="1" w:styleId="a5">
    <w:name w:val="Текст выноски Знак"/>
    <w:link w:val="a4"/>
    <w:uiPriority w:val="99"/>
    <w:semiHidden/>
    <w:locked/>
    <w:rsid w:val="004E1DAC"/>
    <w:rPr>
      <w:rFonts w:ascii="Tahoma" w:hAnsi="Tahoma" w:cs="Tahoma"/>
      <w:sz w:val="16"/>
      <w:szCs w:val="16"/>
    </w:rPr>
  </w:style>
  <w:style w:type="paragraph" w:customStyle="1" w:styleId="ConsPlusNonformat">
    <w:name w:val="ConsPlusNonformat"/>
    <w:uiPriority w:val="99"/>
    <w:rsid w:val="00CF5A59"/>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CF5A59"/>
    <w:pPr>
      <w:widowControl w:val="0"/>
      <w:autoSpaceDE w:val="0"/>
      <w:autoSpaceDN w:val="0"/>
    </w:pPr>
    <w:rPr>
      <w:rFonts w:ascii="Courier New" w:eastAsia="Times New Roman" w:hAnsi="Courier New" w:cs="Courier New"/>
    </w:rPr>
  </w:style>
  <w:style w:type="paragraph" w:styleId="a6">
    <w:name w:val="Normal (Web)"/>
    <w:basedOn w:val="a"/>
    <w:uiPriority w:val="99"/>
    <w:rsid w:val="00766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rsid w:val="00766F31"/>
    <w:pPr>
      <w:widowControl w:val="0"/>
      <w:spacing w:after="0" w:line="240" w:lineRule="auto"/>
      <w:ind w:firstLine="400"/>
      <w:jc w:val="both"/>
    </w:pPr>
    <w:rPr>
      <w:rFonts w:ascii="Times New Roman" w:hAnsi="Times New Roman" w:cs="Times New Roman"/>
      <w:sz w:val="20"/>
      <w:szCs w:val="20"/>
      <w:lang w:eastAsia="ru-RU"/>
    </w:rPr>
  </w:style>
  <w:style w:type="character" w:customStyle="1" w:styleId="a8">
    <w:name w:val="Текст сноски Знак"/>
    <w:link w:val="a7"/>
    <w:uiPriority w:val="99"/>
    <w:locked/>
    <w:rsid w:val="00766F31"/>
    <w:rPr>
      <w:rFonts w:ascii="Times New Roman" w:hAnsi="Times New Roman" w:cs="Times New Roman"/>
      <w:sz w:val="20"/>
      <w:szCs w:val="20"/>
      <w:lang w:eastAsia="ru-RU"/>
    </w:rPr>
  </w:style>
  <w:style w:type="character" w:styleId="a9">
    <w:name w:val="footnote reference"/>
    <w:uiPriority w:val="99"/>
    <w:semiHidden/>
    <w:rsid w:val="00766F31"/>
    <w:rPr>
      <w:vertAlign w:val="superscript"/>
    </w:rPr>
  </w:style>
  <w:style w:type="character" w:styleId="aa">
    <w:name w:val="Emphasis"/>
    <w:uiPriority w:val="99"/>
    <w:qFormat/>
    <w:rsid w:val="00737965"/>
    <w:rPr>
      <w:i/>
      <w:iCs/>
      <w:vanish/>
    </w:rPr>
  </w:style>
  <w:style w:type="paragraph" w:customStyle="1" w:styleId="PlainText1">
    <w:name w:val="Plain Text1"/>
    <w:basedOn w:val="a"/>
    <w:uiPriority w:val="99"/>
    <w:rsid w:val="00737965"/>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style>
  <w:style w:type="paragraph" w:styleId="ab">
    <w:name w:val="List"/>
    <w:basedOn w:val="ac"/>
    <w:uiPriority w:val="99"/>
    <w:semiHidden/>
    <w:rsid w:val="00E33F34"/>
    <w:pPr>
      <w:widowControl w:val="0"/>
      <w:suppressAutoHyphens/>
      <w:spacing w:line="240" w:lineRule="auto"/>
    </w:pPr>
    <w:rPr>
      <w:rFonts w:cs="Times New Roman"/>
      <w:kern w:val="1"/>
      <w:sz w:val="24"/>
      <w:szCs w:val="24"/>
    </w:rPr>
  </w:style>
  <w:style w:type="paragraph" w:styleId="ad">
    <w:name w:val="caption"/>
    <w:basedOn w:val="a"/>
    <w:uiPriority w:val="99"/>
    <w:qFormat/>
    <w:rsid w:val="00E33F34"/>
    <w:pPr>
      <w:widowControl w:val="0"/>
      <w:spacing w:before="240" w:after="60" w:line="240" w:lineRule="auto"/>
      <w:jc w:val="center"/>
    </w:pPr>
    <w:rPr>
      <w:rFonts w:ascii="Arial" w:eastAsia="Times New Roman" w:hAnsi="Arial" w:cs="Arial"/>
      <w:b/>
      <w:bCs/>
      <w:kern w:val="28"/>
      <w:sz w:val="32"/>
      <w:szCs w:val="32"/>
      <w:lang w:eastAsia="ru-RU"/>
    </w:rPr>
  </w:style>
  <w:style w:type="paragraph" w:styleId="ae">
    <w:name w:val="Subtitle"/>
    <w:basedOn w:val="a"/>
    <w:link w:val="af"/>
    <w:uiPriority w:val="99"/>
    <w:qFormat/>
    <w:rsid w:val="00E33F34"/>
    <w:pPr>
      <w:widowControl w:val="0"/>
      <w:spacing w:after="60" w:line="240" w:lineRule="auto"/>
      <w:jc w:val="center"/>
    </w:pPr>
    <w:rPr>
      <w:rFonts w:ascii="Arial" w:hAnsi="Arial" w:cs="Times New Roman"/>
      <w:i/>
      <w:iCs/>
      <w:sz w:val="20"/>
      <w:szCs w:val="20"/>
      <w:lang/>
    </w:rPr>
  </w:style>
  <w:style w:type="character" w:customStyle="1" w:styleId="af">
    <w:name w:val="Подзаголовок Знак"/>
    <w:link w:val="ae"/>
    <w:uiPriority w:val="99"/>
    <w:locked/>
    <w:rsid w:val="00E33F34"/>
    <w:rPr>
      <w:rFonts w:ascii="Arial" w:hAnsi="Arial" w:cs="Arial"/>
      <w:i/>
      <w:iCs/>
      <w:sz w:val="20"/>
      <w:szCs w:val="20"/>
    </w:rPr>
  </w:style>
  <w:style w:type="paragraph" w:styleId="ac">
    <w:name w:val="Body Text"/>
    <w:basedOn w:val="a"/>
    <w:link w:val="af0"/>
    <w:uiPriority w:val="99"/>
    <w:semiHidden/>
    <w:rsid w:val="00E33F34"/>
    <w:pPr>
      <w:spacing w:after="120"/>
    </w:pPr>
  </w:style>
  <w:style w:type="character" w:customStyle="1" w:styleId="af0">
    <w:name w:val="Основной текст Знак"/>
    <w:basedOn w:val="a0"/>
    <w:link w:val="ac"/>
    <w:uiPriority w:val="99"/>
    <w:semiHidden/>
    <w:locked/>
    <w:rsid w:val="00E33F34"/>
  </w:style>
  <w:style w:type="character" w:customStyle="1" w:styleId="10">
    <w:name w:val="Заголовок 1 Знак"/>
    <w:link w:val="1"/>
    <w:uiPriority w:val="9"/>
    <w:rsid w:val="00DA5E7B"/>
    <w:rPr>
      <w:rFonts w:ascii="Times New Roman" w:eastAsia="Times New Roman" w:hAnsi="Times New Roman"/>
      <w:b/>
      <w:color w:val="000000"/>
      <w:sz w:val="28"/>
      <w:szCs w:val="22"/>
      <w:lang w:bidi="ar-SA"/>
    </w:rPr>
  </w:style>
  <w:style w:type="character" w:customStyle="1" w:styleId="af1">
    <w:name w:val="Основной текст_"/>
    <w:link w:val="11"/>
    <w:locked/>
    <w:rsid w:val="00DA5E7B"/>
    <w:rPr>
      <w:rFonts w:ascii="Times New Roman" w:eastAsia="Times New Roman" w:hAnsi="Times New Roman"/>
      <w:sz w:val="27"/>
      <w:szCs w:val="27"/>
      <w:shd w:val="clear" w:color="auto" w:fill="FFFFFF"/>
    </w:rPr>
  </w:style>
  <w:style w:type="paragraph" w:customStyle="1" w:styleId="11">
    <w:name w:val="Основной текст1"/>
    <w:basedOn w:val="a"/>
    <w:link w:val="af1"/>
    <w:rsid w:val="00DA5E7B"/>
    <w:pPr>
      <w:widowControl w:val="0"/>
      <w:shd w:val="clear" w:color="auto" w:fill="FFFFFF"/>
      <w:spacing w:after="600" w:line="322" w:lineRule="exact"/>
      <w:jc w:val="right"/>
    </w:pPr>
    <w:rPr>
      <w:rFonts w:ascii="Times New Roman" w:eastAsia="Times New Roman" w:hAnsi="Times New Roman" w:cs="Times New Roman"/>
      <w:sz w:val="27"/>
      <w:szCs w:val="27"/>
      <w:lang/>
    </w:rPr>
  </w:style>
  <w:style w:type="character" w:customStyle="1" w:styleId="12">
    <w:name w:val="Заголовок №1_"/>
    <w:link w:val="13"/>
    <w:locked/>
    <w:rsid w:val="00DA5E7B"/>
    <w:rPr>
      <w:rFonts w:ascii="Times New Roman" w:eastAsia="Times New Roman" w:hAnsi="Times New Roman"/>
      <w:b/>
      <w:bCs/>
      <w:sz w:val="26"/>
      <w:szCs w:val="26"/>
      <w:shd w:val="clear" w:color="auto" w:fill="FFFFFF"/>
    </w:rPr>
  </w:style>
  <w:style w:type="paragraph" w:customStyle="1" w:styleId="13">
    <w:name w:val="Заголовок №1"/>
    <w:basedOn w:val="a"/>
    <w:link w:val="12"/>
    <w:rsid w:val="00DA5E7B"/>
    <w:pPr>
      <w:widowControl w:val="0"/>
      <w:shd w:val="clear" w:color="auto" w:fill="FFFFFF"/>
      <w:spacing w:before="300" w:after="300" w:line="326" w:lineRule="exact"/>
      <w:jc w:val="center"/>
      <w:outlineLvl w:val="0"/>
    </w:pPr>
    <w:rPr>
      <w:rFonts w:ascii="Times New Roman" w:eastAsia="Times New Roman" w:hAnsi="Times New Roman" w:cs="Times New Roman"/>
      <w:b/>
      <w:bCs/>
      <w:sz w:val="26"/>
      <w:szCs w:val="26"/>
      <w:lang/>
    </w:rPr>
  </w:style>
  <w:style w:type="character" w:customStyle="1" w:styleId="2">
    <w:name w:val="Основной текст (2)_"/>
    <w:link w:val="20"/>
    <w:locked/>
    <w:rsid w:val="00DA5E7B"/>
    <w:rPr>
      <w:rFonts w:ascii="Times New Roman" w:eastAsia="Times New Roman" w:hAnsi="Times New Roman"/>
      <w:shd w:val="clear" w:color="auto" w:fill="FFFFFF"/>
    </w:rPr>
  </w:style>
  <w:style w:type="paragraph" w:customStyle="1" w:styleId="20">
    <w:name w:val="Основной текст (2)"/>
    <w:basedOn w:val="a"/>
    <w:link w:val="2"/>
    <w:rsid w:val="00DA5E7B"/>
    <w:pPr>
      <w:widowControl w:val="0"/>
      <w:shd w:val="clear" w:color="auto" w:fill="FFFFFF"/>
      <w:spacing w:after="0" w:line="317" w:lineRule="exact"/>
      <w:ind w:firstLine="720"/>
      <w:jc w:val="both"/>
    </w:pPr>
    <w:rPr>
      <w:rFonts w:ascii="Times New Roman" w:eastAsia="Times New Roman" w:hAnsi="Times New Roman" w:cs="Times New Roman"/>
      <w:sz w:val="20"/>
      <w:szCs w:val="20"/>
      <w:lang/>
    </w:rPr>
  </w:style>
  <w:style w:type="paragraph" w:customStyle="1" w:styleId="3">
    <w:name w:val="Основной текст3"/>
    <w:basedOn w:val="a"/>
    <w:rsid w:val="00DA5E7B"/>
    <w:pPr>
      <w:widowControl w:val="0"/>
      <w:shd w:val="clear" w:color="auto" w:fill="FFFFFF"/>
      <w:spacing w:after="0" w:line="317" w:lineRule="exact"/>
      <w:jc w:val="both"/>
    </w:pPr>
    <w:rPr>
      <w:rFonts w:ascii="Times New Roman" w:eastAsia="Times New Roman" w:hAnsi="Times New Roman" w:cs="Times New Roman"/>
      <w:color w:val="000000"/>
      <w:sz w:val="27"/>
      <w:szCs w:val="27"/>
      <w:lang w:eastAsia="ru-RU"/>
    </w:rPr>
  </w:style>
  <w:style w:type="character" w:customStyle="1" w:styleId="213">
    <w:name w:val="Основной текст (2) + 13"/>
    <w:aliases w:val="5 pt"/>
    <w:rsid w:val="00DA5E7B"/>
    <w:rPr>
      <w:rFonts w:ascii="Times New Roman" w:eastAsia="Times New Roman" w:hAnsi="Times New Roman"/>
      <w:color w:val="000000"/>
      <w:spacing w:val="0"/>
      <w:w w:val="100"/>
      <w:position w:val="0"/>
      <w:sz w:val="27"/>
      <w:szCs w:val="27"/>
      <w:shd w:val="clear" w:color="auto" w:fill="FFFFFF"/>
      <w:lang w:val="ru-RU"/>
    </w:rPr>
  </w:style>
  <w:style w:type="character" w:customStyle="1" w:styleId="12pt">
    <w:name w:val="Основной текст + 12 pt"/>
    <w:rsid w:val="00DA5E7B"/>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rPr>
  </w:style>
  <w:style w:type="character" w:customStyle="1" w:styleId="21">
    <w:name w:val="Основной текст2"/>
    <w:rsid w:val="00DA5E7B"/>
    <w:rPr>
      <w:rFonts w:ascii="Times New Roman" w:eastAsia="Times New Roman" w:hAnsi="Times New Roman"/>
      <w:b w:val="0"/>
      <w:bCs w:val="0"/>
      <w:i w:val="0"/>
      <w:iCs w:val="0"/>
      <w:smallCaps w:val="0"/>
      <w:color w:val="000000"/>
      <w:spacing w:val="0"/>
      <w:w w:val="100"/>
      <w:position w:val="0"/>
      <w:sz w:val="27"/>
      <w:szCs w:val="27"/>
      <w:u w:val="single"/>
      <w:shd w:val="clear" w:color="auto" w:fill="FFFFFF"/>
      <w:lang w:val="ru-RU"/>
    </w:rPr>
  </w:style>
  <w:style w:type="table" w:customStyle="1" w:styleId="TableGrid">
    <w:name w:val="TableGrid"/>
    <w:rsid w:val="00DA5E7B"/>
    <w:rPr>
      <w:rFonts w:eastAsia="Times New Roman"/>
      <w:sz w:val="22"/>
      <w:szCs w:val="22"/>
    </w:rPr>
    <w:tblPr>
      <w:tblCellMar>
        <w:top w:w="0" w:type="dxa"/>
        <w:left w:w="0" w:type="dxa"/>
        <w:bottom w:w="0" w:type="dxa"/>
        <w:right w:w="0" w:type="dxa"/>
      </w:tblCellMar>
    </w:tblPr>
  </w:style>
  <w:style w:type="character" w:customStyle="1" w:styleId="2135pt">
    <w:name w:val="Основной текст (2) + 13;5 pt"/>
    <w:rsid w:val="008A7E99"/>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styleId="af2">
    <w:name w:val="header"/>
    <w:basedOn w:val="a"/>
    <w:link w:val="af3"/>
    <w:uiPriority w:val="99"/>
    <w:unhideWhenUsed/>
    <w:rsid w:val="00FF0102"/>
    <w:pPr>
      <w:tabs>
        <w:tab w:val="center" w:pos="4677"/>
        <w:tab w:val="right" w:pos="9355"/>
      </w:tabs>
    </w:pPr>
    <w:rPr>
      <w:rFonts w:cs="Times New Roman"/>
      <w:lang/>
    </w:rPr>
  </w:style>
  <w:style w:type="character" w:customStyle="1" w:styleId="af3">
    <w:name w:val="Верхний колонтитул Знак"/>
    <w:link w:val="af2"/>
    <w:uiPriority w:val="99"/>
    <w:rsid w:val="00FF0102"/>
    <w:rPr>
      <w:rFonts w:cs="Calibri"/>
      <w:sz w:val="22"/>
      <w:szCs w:val="22"/>
      <w:lang w:eastAsia="en-US"/>
    </w:rPr>
  </w:style>
  <w:style w:type="paragraph" w:styleId="af4">
    <w:name w:val="footer"/>
    <w:basedOn w:val="a"/>
    <w:link w:val="af5"/>
    <w:uiPriority w:val="99"/>
    <w:unhideWhenUsed/>
    <w:rsid w:val="00FF0102"/>
    <w:pPr>
      <w:tabs>
        <w:tab w:val="center" w:pos="4677"/>
        <w:tab w:val="right" w:pos="9355"/>
      </w:tabs>
    </w:pPr>
    <w:rPr>
      <w:rFonts w:cs="Times New Roman"/>
      <w:lang/>
    </w:rPr>
  </w:style>
  <w:style w:type="character" w:customStyle="1" w:styleId="af5">
    <w:name w:val="Нижний колонтитул Знак"/>
    <w:link w:val="af4"/>
    <w:uiPriority w:val="99"/>
    <w:rsid w:val="00FF0102"/>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91269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8DC1F-4961-4D5E-8042-384B58D21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1</Pages>
  <Words>2258</Words>
  <Characters>12872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Home</Company>
  <LinksUpToDate>false</LinksUpToDate>
  <CharactersWithSpaces>15100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1</dc:creator>
  <cp:keywords/>
  <dc:description/>
  <cp:lastModifiedBy>Ноут</cp:lastModifiedBy>
  <cp:revision>70</cp:revision>
  <cp:lastPrinted>2025-02-13T06:10:00Z</cp:lastPrinted>
  <dcterms:created xsi:type="dcterms:W3CDTF">2018-01-11T08:04:00Z</dcterms:created>
  <dcterms:modified xsi:type="dcterms:W3CDTF">2025-03-17T07:26:00Z</dcterms:modified>
</cp:coreProperties>
</file>