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B" w:rsidRDefault="00F16E5B">
      <w:pPr>
        <w:pStyle w:val="a4"/>
        <w:spacing w:before="0" w:after="0"/>
        <w:ind w:left="2880" w:firstLine="720"/>
        <w:jc w:val="left"/>
        <w:rPr>
          <w:rFonts w:ascii="Times New Roman" w:hAnsi="Times New Roman"/>
          <w:b w:val="0"/>
          <w:kern w:val="0"/>
          <w:sz w:val="24"/>
        </w:rPr>
      </w:pPr>
      <w:bookmarkStart w:id="0" w:name="_970302034"/>
      <w:bookmarkEnd w:id="0"/>
      <w:r>
        <w:rPr>
          <w:sz w:val="16"/>
        </w:rPr>
        <w:t xml:space="preserve">        </w:t>
      </w:r>
      <w:r w:rsidR="00066970">
        <w:rPr>
          <w:noProof/>
          <w:sz w:val="16"/>
        </w:rPr>
        <w:drawing>
          <wp:inline distT="0" distB="0" distL="0" distR="0">
            <wp:extent cx="648970" cy="727710"/>
            <wp:effectExtent l="19050" t="0" r="0"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5"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F16E5B" w:rsidRDefault="00C9367A" w:rsidP="00C9367A">
      <w:pPr>
        <w:pStyle w:val="a4"/>
        <w:spacing w:before="0" w:after="0"/>
        <w:jc w:val="right"/>
        <w:rPr>
          <w:rFonts w:ascii="Times New Roman" w:hAnsi="Times New Roman"/>
          <w:b w:val="0"/>
          <w:kern w:val="0"/>
          <w:sz w:val="24"/>
        </w:rPr>
      </w:pPr>
      <w:r>
        <w:rPr>
          <w:rFonts w:ascii="Times New Roman" w:hAnsi="Times New Roman"/>
          <w:b w:val="0"/>
          <w:kern w:val="0"/>
          <w:sz w:val="24"/>
        </w:rPr>
        <w:t>ПРОЕКТ</w:t>
      </w:r>
    </w:p>
    <w:p w:rsidR="00F16E5B" w:rsidRDefault="00E0492E">
      <w:pPr>
        <w:pStyle w:val="a4"/>
        <w:spacing w:before="0" w:after="0"/>
        <w:rPr>
          <w:rFonts w:ascii="Times New Roman" w:hAnsi="Times New Roman"/>
          <w:b w:val="0"/>
          <w:spacing w:val="20"/>
          <w:sz w:val="28"/>
        </w:rPr>
      </w:pPr>
      <w:r>
        <w:rPr>
          <w:rFonts w:ascii="Times New Roman" w:hAnsi="Times New Roman"/>
          <w:b w:val="0"/>
          <w:spacing w:val="20"/>
          <w:sz w:val="28"/>
        </w:rPr>
        <w:t>АДМИНИСТРАЦИЯ</w:t>
      </w:r>
      <w:r w:rsidR="00F16E5B">
        <w:rPr>
          <w:rFonts w:ascii="Times New Roman" w:hAnsi="Times New Roman"/>
          <w:b w:val="0"/>
          <w:spacing w:val="20"/>
          <w:sz w:val="28"/>
        </w:rPr>
        <w:t xml:space="preserve"> МУНИЦИПАЛЬНОГО ОБРАЗОВАНИЯ </w:t>
      </w:r>
    </w:p>
    <w:p w:rsidR="004329B0" w:rsidRDefault="00E36CCC">
      <w:pPr>
        <w:pStyle w:val="a4"/>
        <w:spacing w:before="0" w:after="0"/>
        <w:rPr>
          <w:rFonts w:ascii="Times New Roman" w:hAnsi="Times New Roman"/>
          <w:b w:val="0"/>
          <w:spacing w:val="20"/>
          <w:sz w:val="28"/>
        </w:rPr>
      </w:pPr>
      <w:r>
        <w:rPr>
          <w:rFonts w:ascii="Times New Roman" w:hAnsi="Times New Roman"/>
          <w:b w:val="0"/>
          <w:spacing w:val="20"/>
          <w:sz w:val="28"/>
        </w:rPr>
        <w:t xml:space="preserve">«ЯРЦЕВСКИЙ </w:t>
      </w:r>
      <w:r w:rsidR="004329B0">
        <w:rPr>
          <w:rFonts w:ascii="Times New Roman" w:hAnsi="Times New Roman"/>
          <w:b w:val="0"/>
          <w:spacing w:val="20"/>
          <w:sz w:val="28"/>
        </w:rPr>
        <w:t>МУНИЦИПАЛЬНЫЙ ОКРУГ</w:t>
      </w:r>
      <w:r>
        <w:rPr>
          <w:rFonts w:ascii="Times New Roman" w:hAnsi="Times New Roman"/>
          <w:b w:val="0"/>
          <w:spacing w:val="20"/>
          <w:sz w:val="28"/>
        </w:rPr>
        <w:t>»</w:t>
      </w:r>
      <w:r w:rsidR="00F16E5B">
        <w:rPr>
          <w:rFonts w:ascii="Times New Roman" w:hAnsi="Times New Roman"/>
          <w:b w:val="0"/>
          <w:spacing w:val="20"/>
          <w:sz w:val="28"/>
        </w:rPr>
        <w:t xml:space="preserve"> </w:t>
      </w:r>
    </w:p>
    <w:p w:rsidR="00F16E5B" w:rsidRDefault="00F16E5B">
      <w:pPr>
        <w:pStyle w:val="a4"/>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F16E5B" w:rsidRDefault="00F16E5B">
      <w:pPr>
        <w:pStyle w:val="a4"/>
        <w:spacing w:before="0" w:after="0"/>
        <w:jc w:val="left"/>
        <w:rPr>
          <w:rFonts w:ascii="Times New Roman" w:hAnsi="Times New Roman"/>
          <w:b w:val="0"/>
          <w:sz w:val="28"/>
        </w:rPr>
      </w:pPr>
    </w:p>
    <w:p w:rsidR="00F16E5B" w:rsidRDefault="00F16E5B">
      <w:pPr>
        <w:pStyle w:val="a5"/>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proofErr w:type="gramStart"/>
      <w:r w:rsidR="00F31E5A">
        <w:rPr>
          <w:b/>
          <w:i w:val="0"/>
          <w:spacing w:val="20"/>
          <w:sz w:val="34"/>
        </w:rPr>
        <w:t>П</w:t>
      </w:r>
      <w:proofErr w:type="gramEnd"/>
      <w:r w:rsidR="00F31E5A">
        <w:rPr>
          <w:b/>
          <w:i w:val="0"/>
          <w:spacing w:val="20"/>
          <w:sz w:val="34"/>
        </w:rPr>
        <w:t xml:space="preserve"> О С Т А Н О В Л Е Н И Е</w:t>
      </w:r>
    </w:p>
    <w:p w:rsidR="00F16E5B" w:rsidRDefault="00F16E5B">
      <w:pPr>
        <w:pStyle w:val="a3"/>
        <w:ind w:left="0" w:firstLine="0"/>
      </w:pPr>
    </w:p>
    <w:p w:rsidR="00F16E5B" w:rsidRDefault="00F16E5B">
      <w:pPr>
        <w:pStyle w:val="a3"/>
        <w:ind w:left="0" w:firstLine="0"/>
      </w:pPr>
    </w:p>
    <w:p w:rsidR="00F16E5B" w:rsidRDefault="00F16E5B">
      <w:pPr>
        <w:pStyle w:val="a3"/>
        <w:rPr>
          <w:sz w:val="28"/>
        </w:rPr>
      </w:pPr>
      <w:r>
        <w:rPr>
          <w:sz w:val="28"/>
        </w:rPr>
        <w:t>от _______________ № ________</w:t>
      </w:r>
    </w:p>
    <w:p w:rsidR="00F16E5B" w:rsidRDefault="00F16E5B">
      <w:pPr>
        <w:pStyle w:val="a3"/>
        <w:ind w:left="0" w:firstLine="0"/>
        <w:jc w:val="both"/>
        <w:rPr>
          <w:sz w:val="28"/>
        </w:rPr>
      </w:pPr>
    </w:p>
    <w:p w:rsidR="00F16E5B" w:rsidRDefault="00F16E5B">
      <w:pPr>
        <w:pStyle w:val="a3"/>
        <w:ind w:left="0" w:firstLine="0"/>
        <w:jc w:val="both"/>
        <w:rPr>
          <w:sz w:val="28"/>
        </w:rPr>
      </w:pPr>
    </w:p>
    <w:tbl>
      <w:tblPr>
        <w:tblW w:w="0" w:type="auto"/>
        <w:tblLayout w:type="fixed"/>
        <w:tblLook w:val="0000"/>
      </w:tblPr>
      <w:tblGrid>
        <w:gridCol w:w="4503"/>
        <w:gridCol w:w="4783"/>
      </w:tblGrid>
      <w:tr w:rsidR="00F16E5B">
        <w:tc>
          <w:tcPr>
            <w:tcW w:w="4503" w:type="dxa"/>
          </w:tcPr>
          <w:p w:rsidR="00F16E5B" w:rsidRDefault="00751E95" w:rsidP="00751E95">
            <w:pPr>
              <w:pStyle w:val="a3"/>
              <w:ind w:left="0" w:firstLine="0"/>
              <w:jc w:val="both"/>
              <w:rPr>
                <w:sz w:val="28"/>
              </w:rPr>
            </w:pPr>
            <w:r w:rsidRPr="00F07130">
              <w:rPr>
                <w:rFonts w:ascii="Times New Roman CYR" w:hAnsi="Times New Roman CYR" w:cs="Times New Roman CYR"/>
                <w:bCs/>
                <w:color w:val="000000"/>
                <w:sz w:val="28"/>
                <w:szCs w:val="28"/>
              </w:rPr>
              <w:t xml:space="preserve">Об утверждении </w:t>
            </w:r>
            <w:r>
              <w:rPr>
                <w:rFonts w:ascii="Times New Roman CYR" w:hAnsi="Times New Roman CYR" w:cs="Times New Roman CYR"/>
                <w:bCs/>
                <w:color w:val="000000"/>
                <w:sz w:val="28"/>
                <w:szCs w:val="28"/>
              </w:rPr>
              <w:t>П</w:t>
            </w:r>
            <w:r w:rsidRPr="00F07130">
              <w:rPr>
                <w:rFonts w:ascii="Times New Roman CYR" w:hAnsi="Times New Roman CYR" w:cs="Times New Roman CYR"/>
                <w:bCs/>
                <w:color w:val="000000"/>
                <w:sz w:val="28"/>
                <w:szCs w:val="28"/>
              </w:rPr>
              <w:t>орядк</w:t>
            </w:r>
            <w:r>
              <w:rPr>
                <w:rFonts w:ascii="Times New Roman CYR" w:hAnsi="Times New Roman CYR" w:cs="Times New Roman CYR"/>
                <w:bCs/>
                <w:color w:val="000000"/>
                <w:sz w:val="28"/>
                <w:szCs w:val="28"/>
              </w:rPr>
              <w:t>а</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определения и взимания</w:t>
            </w:r>
            <w:r w:rsidRPr="00F07130">
              <w:rPr>
                <w:rFonts w:ascii="Times New Roman CYR" w:hAnsi="Times New Roman CYR" w:cs="Times New Roman CYR"/>
                <w:bCs/>
                <w:color w:val="000000"/>
                <w:sz w:val="28"/>
                <w:szCs w:val="28"/>
              </w:rPr>
              <w:t xml:space="preserve"> </w:t>
            </w:r>
            <w:r>
              <w:rPr>
                <w:rFonts w:ascii="Times New Roman CYR" w:hAnsi="Times New Roman CYR" w:cs="Times New Roman CYR"/>
                <w:bCs/>
                <w:color w:val="000000"/>
                <w:sz w:val="28"/>
                <w:szCs w:val="28"/>
              </w:rPr>
              <w:t>родительской платы</w:t>
            </w:r>
            <w:r w:rsidRPr="00F07130">
              <w:rPr>
                <w:rFonts w:ascii="Times New Roman CYR" w:hAnsi="Times New Roman CYR" w:cs="Times New Roman CYR"/>
                <w:bCs/>
                <w:color w:val="000000"/>
                <w:sz w:val="28"/>
                <w:szCs w:val="28"/>
              </w:rPr>
              <w:t xml:space="preserve"> за присмотр и уход за детьми в муниципальных</w:t>
            </w:r>
            <w:r>
              <w:rPr>
                <w:rFonts w:ascii="Times New Roman CYR" w:hAnsi="Times New Roman CYR" w:cs="Times New Roman CYR"/>
                <w:bCs/>
                <w:color w:val="000000"/>
                <w:sz w:val="28"/>
                <w:szCs w:val="28"/>
              </w:rPr>
              <w:t xml:space="preserve"> бюджетных</w:t>
            </w:r>
            <w:r w:rsidRPr="00F07130">
              <w:rPr>
                <w:rFonts w:ascii="Times New Roman CYR" w:hAnsi="Times New Roman CYR" w:cs="Times New Roman CYR"/>
                <w:bCs/>
                <w:color w:val="000000"/>
                <w:sz w:val="28"/>
                <w:szCs w:val="28"/>
              </w:rPr>
              <w:t xml:space="preserve"> образовательных </w:t>
            </w:r>
            <w:r>
              <w:rPr>
                <w:rFonts w:ascii="Times New Roman CYR" w:hAnsi="Times New Roman CYR" w:cs="Times New Roman CYR"/>
                <w:bCs/>
                <w:color w:val="000000"/>
                <w:sz w:val="28"/>
                <w:szCs w:val="28"/>
              </w:rPr>
              <w:t>организациях, реализующих образовательную программу дошкольного образования, находящихся на территории</w:t>
            </w:r>
            <w:r w:rsidRPr="00F07130">
              <w:rPr>
                <w:rFonts w:ascii="Times New Roman CYR" w:hAnsi="Times New Roman CYR" w:cs="Times New Roman CYR"/>
                <w:bCs/>
                <w:color w:val="000000"/>
                <w:sz w:val="28"/>
                <w:szCs w:val="28"/>
              </w:rPr>
              <w:t xml:space="preserve"> муниципального образования «Ярцевский </w:t>
            </w:r>
            <w:r>
              <w:rPr>
                <w:rFonts w:ascii="Times New Roman CYR" w:hAnsi="Times New Roman CYR" w:cs="Times New Roman CYR"/>
                <w:bCs/>
                <w:color w:val="000000"/>
                <w:sz w:val="28"/>
                <w:szCs w:val="28"/>
              </w:rPr>
              <w:t>муниципальный округ</w:t>
            </w:r>
            <w:r w:rsidRPr="00F07130">
              <w:rPr>
                <w:rFonts w:ascii="Times New Roman CYR" w:hAnsi="Times New Roman CYR" w:cs="Times New Roman CYR"/>
                <w:bCs/>
                <w:color w:val="000000"/>
                <w:sz w:val="28"/>
                <w:szCs w:val="28"/>
              </w:rPr>
              <w:t>» Смоленской области</w:t>
            </w:r>
          </w:p>
        </w:tc>
        <w:tc>
          <w:tcPr>
            <w:tcW w:w="4783" w:type="dxa"/>
          </w:tcPr>
          <w:p w:rsidR="00F16E5B" w:rsidRDefault="00F16E5B">
            <w:pPr>
              <w:pStyle w:val="a3"/>
              <w:ind w:left="0" w:firstLine="0"/>
              <w:jc w:val="both"/>
              <w:rPr>
                <w:sz w:val="28"/>
              </w:rPr>
            </w:pPr>
          </w:p>
        </w:tc>
      </w:tr>
    </w:tbl>
    <w:p w:rsidR="00F16E5B" w:rsidRDefault="00F16E5B">
      <w:pPr>
        <w:pStyle w:val="a3"/>
        <w:ind w:left="0" w:firstLine="0"/>
        <w:jc w:val="both"/>
        <w:rPr>
          <w:sz w:val="28"/>
        </w:rPr>
      </w:pPr>
    </w:p>
    <w:p w:rsidR="00391057" w:rsidRDefault="00391057" w:rsidP="00391057">
      <w:pPr>
        <w:pStyle w:val="a3"/>
        <w:ind w:left="0" w:firstLine="0"/>
        <w:jc w:val="both"/>
        <w:rPr>
          <w:sz w:val="28"/>
        </w:rPr>
      </w:pPr>
    </w:p>
    <w:p w:rsidR="00751E95" w:rsidRDefault="00751E95" w:rsidP="00751E95">
      <w:pPr>
        <w:ind w:firstLine="709"/>
        <w:jc w:val="both"/>
        <w:rPr>
          <w:sz w:val="28"/>
          <w:szCs w:val="28"/>
        </w:rPr>
      </w:pPr>
      <w:proofErr w:type="gramStart"/>
      <w:r>
        <w:rPr>
          <w:sz w:val="28"/>
          <w:szCs w:val="28"/>
        </w:rPr>
        <w:t>В целях регулирования порядка определения и взимания родительской платы за присмотр и уход за детьми</w:t>
      </w:r>
      <w:r w:rsidRPr="00471F26">
        <w:t xml:space="preserve"> </w:t>
      </w:r>
      <w:r w:rsidRPr="00471F26">
        <w:rPr>
          <w:sz w:val="28"/>
          <w:szCs w:val="28"/>
        </w:rPr>
        <w:t>в муниципальных</w:t>
      </w:r>
      <w:r>
        <w:rPr>
          <w:sz w:val="28"/>
          <w:szCs w:val="28"/>
        </w:rPr>
        <w:t xml:space="preserve"> бюджетных</w:t>
      </w:r>
      <w:r w:rsidRPr="00471F26">
        <w:rPr>
          <w:sz w:val="28"/>
          <w:szCs w:val="28"/>
        </w:rPr>
        <w:t xml:space="preserve">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sz w:val="28"/>
          <w:szCs w:val="28"/>
        </w:rPr>
        <w:t>муниципальный округ</w:t>
      </w:r>
      <w:r w:rsidRPr="00471F26">
        <w:rPr>
          <w:sz w:val="28"/>
          <w:szCs w:val="28"/>
        </w:rPr>
        <w:t>» Смоленской области</w:t>
      </w:r>
      <w:r>
        <w:rPr>
          <w:sz w:val="28"/>
          <w:szCs w:val="28"/>
        </w:rPr>
        <w:t>,  в соответствии со статьей 65 Федерального закона  от 29.12.2012 № 273-ФЗ «Об образовании в Российской Федерации», постановлением Главного государственного санитарного врача Российской Федерации от 27 октября</w:t>
      </w:r>
      <w:proofErr w:type="gramEnd"/>
      <w:r>
        <w:rPr>
          <w:sz w:val="28"/>
          <w:szCs w:val="28"/>
        </w:rPr>
        <w:t xml:space="preserve"> 2020 года № 32 «Об утверждении санитарно-эпидемиологических правил и норм </w:t>
      </w:r>
      <w:proofErr w:type="spellStart"/>
      <w:r>
        <w:rPr>
          <w:sz w:val="28"/>
          <w:szCs w:val="28"/>
        </w:rPr>
        <w:t>СанПин</w:t>
      </w:r>
      <w:proofErr w:type="spellEnd"/>
      <w:r>
        <w:rPr>
          <w:sz w:val="28"/>
          <w:szCs w:val="28"/>
        </w:rPr>
        <w:t xml:space="preserve"> 2.3/2.4.3590-20 «Санитарно-эпидемиологические требования к организации общественного питания населения»  </w:t>
      </w:r>
    </w:p>
    <w:p w:rsidR="00751E95" w:rsidRDefault="00751E95" w:rsidP="00751E95">
      <w:pPr>
        <w:ind w:firstLine="709"/>
        <w:jc w:val="both"/>
        <w:rPr>
          <w:sz w:val="28"/>
          <w:szCs w:val="28"/>
        </w:rPr>
      </w:pPr>
    </w:p>
    <w:p w:rsidR="00751E95" w:rsidRDefault="00751E95" w:rsidP="00751E95">
      <w:pPr>
        <w:ind w:firstLine="709"/>
        <w:jc w:val="both"/>
        <w:rPr>
          <w:sz w:val="28"/>
          <w:szCs w:val="28"/>
        </w:rPr>
      </w:pPr>
      <w:r>
        <w:rPr>
          <w:sz w:val="28"/>
          <w:szCs w:val="28"/>
        </w:rPr>
        <w:t xml:space="preserve">Администрация муниципального образования «Ярцевский муниципальный округ» Смоленской области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751E95" w:rsidRDefault="00751E95" w:rsidP="00751E95">
      <w:pPr>
        <w:ind w:firstLine="709"/>
        <w:jc w:val="both"/>
      </w:pPr>
    </w:p>
    <w:p w:rsidR="00751E95" w:rsidRDefault="00751E95" w:rsidP="00751E95">
      <w:pPr>
        <w:pStyle w:val="ConsNormal"/>
        <w:jc w:val="both"/>
        <w:rPr>
          <w:rFonts w:ascii="Times New Roman" w:hAnsi="Times New Roman" w:cs="Times New Roman"/>
          <w:sz w:val="28"/>
          <w:szCs w:val="28"/>
        </w:rPr>
      </w:pPr>
      <w:r>
        <w:rPr>
          <w:rFonts w:ascii="Times New Roman" w:hAnsi="Times New Roman" w:cs="Times New Roman"/>
          <w:sz w:val="28"/>
          <w:szCs w:val="28"/>
        </w:rPr>
        <w:t>1. Утвердить прилагаемый</w:t>
      </w:r>
      <w:r w:rsidRPr="00471F26">
        <w:rPr>
          <w:rFonts w:ascii="Times New Roman" w:hAnsi="Times New Roman" w:cs="Times New Roman"/>
          <w:sz w:val="28"/>
          <w:szCs w:val="28"/>
        </w:rPr>
        <w:t xml:space="preserve"> </w:t>
      </w:r>
      <w:r>
        <w:rPr>
          <w:rFonts w:ascii="Times New Roman" w:hAnsi="Times New Roman" w:cs="Times New Roman"/>
          <w:sz w:val="28"/>
          <w:szCs w:val="28"/>
        </w:rPr>
        <w:t>П</w:t>
      </w:r>
      <w:r w:rsidRPr="00471F26">
        <w:rPr>
          <w:rFonts w:ascii="Times New Roman" w:hAnsi="Times New Roman" w:cs="Times New Roman"/>
          <w:sz w:val="28"/>
          <w:szCs w:val="28"/>
        </w:rPr>
        <w:t>оряд</w:t>
      </w:r>
      <w:r>
        <w:rPr>
          <w:rFonts w:ascii="Times New Roman" w:hAnsi="Times New Roman" w:cs="Times New Roman"/>
          <w:sz w:val="28"/>
          <w:szCs w:val="28"/>
        </w:rPr>
        <w:t>о</w:t>
      </w:r>
      <w:r w:rsidRPr="00471F26">
        <w:rPr>
          <w:rFonts w:ascii="Times New Roman" w:hAnsi="Times New Roman" w:cs="Times New Roman"/>
          <w:sz w:val="28"/>
          <w:szCs w:val="28"/>
        </w:rPr>
        <w:t>к определения и взимания родительской платы за присмотр и уход за детьми в муниципальных</w:t>
      </w:r>
      <w:r>
        <w:rPr>
          <w:rFonts w:ascii="Times New Roman" w:hAnsi="Times New Roman" w:cs="Times New Roman"/>
          <w:sz w:val="28"/>
          <w:szCs w:val="28"/>
        </w:rPr>
        <w:t xml:space="preserve"> </w:t>
      </w:r>
      <w:r>
        <w:rPr>
          <w:rFonts w:ascii="Times New Roman" w:hAnsi="Times New Roman" w:cs="Times New Roman"/>
          <w:sz w:val="28"/>
          <w:szCs w:val="28"/>
        </w:rPr>
        <w:lastRenderedPageBreak/>
        <w:t>бюджетных</w:t>
      </w:r>
      <w:r w:rsidRPr="00471F26">
        <w:rPr>
          <w:rFonts w:ascii="Times New Roman" w:hAnsi="Times New Roman" w:cs="Times New Roman"/>
          <w:sz w:val="28"/>
          <w:szCs w:val="28"/>
        </w:rPr>
        <w:t xml:space="preserve">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rFonts w:ascii="Times New Roman" w:hAnsi="Times New Roman" w:cs="Times New Roman"/>
          <w:sz w:val="28"/>
          <w:szCs w:val="28"/>
        </w:rPr>
        <w:t>муниципальный округ</w:t>
      </w:r>
      <w:r w:rsidRPr="00471F26">
        <w:rPr>
          <w:rFonts w:ascii="Times New Roman" w:hAnsi="Times New Roman" w:cs="Times New Roman"/>
          <w:sz w:val="28"/>
          <w:szCs w:val="28"/>
        </w:rPr>
        <w:t>» Смоленской области</w:t>
      </w:r>
      <w:r>
        <w:rPr>
          <w:rFonts w:ascii="Times New Roman" w:hAnsi="Times New Roman" w:cs="Times New Roman"/>
          <w:sz w:val="28"/>
          <w:szCs w:val="28"/>
        </w:rPr>
        <w:t>.</w:t>
      </w:r>
    </w:p>
    <w:p w:rsidR="00751E95" w:rsidRDefault="00751E95" w:rsidP="00751E95">
      <w:pPr>
        <w:pStyle w:val="ConsNormal"/>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w:t>
      </w:r>
      <w:r w:rsidRPr="00F1082E">
        <w:rPr>
          <w:rFonts w:ascii="Times New Roman" w:hAnsi="Times New Roman" w:cs="Times New Roman"/>
          <w:sz w:val="28"/>
          <w:szCs w:val="28"/>
        </w:rPr>
        <w:t xml:space="preserve">постановление </w:t>
      </w:r>
      <w:r>
        <w:rPr>
          <w:rFonts w:ascii="Times New Roman" w:hAnsi="Times New Roman" w:cs="Times New Roman"/>
          <w:sz w:val="28"/>
          <w:szCs w:val="28"/>
        </w:rPr>
        <w:t>Администрации</w:t>
      </w:r>
      <w:r w:rsidRPr="00F1082E">
        <w:rPr>
          <w:rFonts w:ascii="Times New Roman" w:hAnsi="Times New Roman" w:cs="Times New Roman"/>
          <w:sz w:val="28"/>
          <w:szCs w:val="28"/>
        </w:rPr>
        <w:t xml:space="preserve"> муниципального образования «Ярцевский район» Смоленской области </w:t>
      </w:r>
      <w:r w:rsidRPr="00F07130">
        <w:rPr>
          <w:rFonts w:ascii="Times New Roman" w:hAnsi="Times New Roman" w:cs="Times New Roman"/>
          <w:sz w:val="28"/>
          <w:szCs w:val="28"/>
        </w:rPr>
        <w:t xml:space="preserve">от </w:t>
      </w:r>
      <w:r>
        <w:rPr>
          <w:rFonts w:ascii="Times New Roman" w:hAnsi="Times New Roman" w:cs="Times New Roman"/>
          <w:sz w:val="28"/>
          <w:szCs w:val="28"/>
        </w:rPr>
        <w:t>15</w:t>
      </w:r>
      <w:r w:rsidRPr="00F07130">
        <w:rPr>
          <w:rFonts w:ascii="Times New Roman" w:hAnsi="Times New Roman" w:cs="Times New Roman"/>
          <w:sz w:val="28"/>
          <w:szCs w:val="28"/>
        </w:rPr>
        <w:t>.</w:t>
      </w:r>
      <w:r>
        <w:rPr>
          <w:rFonts w:ascii="Times New Roman" w:hAnsi="Times New Roman" w:cs="Times New Roman"/>
          <w:sz w:val="28"/>
          <w:szCs w:val="28"/>
        </w:rPr>
        <w:t>04.2021  № 0467</w:t>
      </w:r>
      <w:r w:rsidRPr="00F1082E">
        <w:rPr>
          <w:rFonts w:ascii="Times New Roman" w:hAnsi="Times New Roman" w:cs="Times New Roman"/>
          <w:sz w:val="28"/>
          <w:szCs w:val="28"/>
        </w:rPr>
        <w:t xml:space="preserve"> «</w:t>
      </w:r>
      <w:r w:rsidRPr="00F07130">
        <w:rPr>
          <w:rFonts w:ascii="Times New Roman" w:hAnsi="Times New Roman" w:cs="Times New Roman"/>
          <w:sz w:val="28"/>
          <w:szCs w:val="28"/>
        </w:rPr>
        <w:t xml:space="preserve">Об утверждении </w:t>
      </w:r>
      <w:r>
        <w:rPr>
          <w:rFonts w:ascii="Times New Roman" w:hAnsi="Times New Roman" w:cs="Times New Roman"/>
          <w:sz w:val="28"/>
          <w:szCs w:val="28"/>
        </w:rPr>
        <w:t>Порядка</w:t>
      </w:r>
      <w:r w:rsidRPr="00F07130">
        <w:rPr>
          <w:rFonts w:ascii="Times New Roman" w:hAnsi="Times New Roman" w:cs="Times New Roman"/>
          <w:sz w:val="28"/>
          <w:szCs w:val="28"/>
        </w:rPr>
        <w:t xml:space="preserve"> определения и взимания родительской платы за присмотр и уход за детьми </w:t>
      </w:r>
      <w:r w:rsidRPr="002662FC">
        <w:rPr>
          <w:rFonts w:ascii="Times New Roman" w:hAnsi="Times New Roman" w:cs="Times New Roman"/>
          <w:sz w:val="28"/>
          <w:szCs w:val="28"/>
        </w:rPr>
        <w:t>в муниципальных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район» Смоленской области</w:t>
      </w:r>
      <w:r>
        <w:rPr>
          <w:rFonts w:ascii="Times New Roman" w:hAnsi="Times New Roman" w:cs="Times New Roman"/>
          <w:sz w:val="28"/>
          <w:szCs w:val="28"/>
        </w:rPr>
        <w:t>».</w:t>
      </w:r>
      <w:r w:rsidRPr="00F035EF">
        <w:rPr>
          <w:rFonts w:ascii="Times New Roman" w:hAnsi="Times New Roman" w:cs="Times New Roman"/>
          <w:sz w:val="28"/>
          <w:szCs w:val="28"/>
        </w:rPr>
        <w:t xml:space="preserve"> </w:t>
      </w:r>
    </w:p>
    <w:p w:rsidR="00751E95" w:rsidRPr="002662FC" w:rsidRDefault="00751E95" w:rsidP="00751E95">
      <w:pPr>
        <w:ind w:firstLine="709"/>
        <w:jc w:val="both"/>
        <w:rPr>
          <w:color w:val="000000"/>
          <w:sz w:val="28"/>
          <w:szCs w:val="28"/>
        </w:rPr>
      </w:pPr>
      <w:r>
        <w:rPr>
          <w:color w:val="000000"/>
          <w:sz w:val="28"/>
          <w:szCs w:val="28"/>
        </w:rPr>
        <w:t>3</w:t>
      </w:r>
      <w:r w:rsidRPr="002662FC">
        <w:rPr>
          <w:color w:val="000000"/>
          <w:sz w:val="28"/>
          <w:szCs w:val="28"/>
        </w:rPr>
        <w:t xml:space="preserve">. Опубликовать данное постановление в районной газете «Вести </w:t>
      </w:r>
      <w:proofErr w:type="spellStart"/>
      <w:r w:rsidRPr="002662FC">
        <w:rPr>
          <w:color w:val="000000"/>
          <w:sz w:val="28"/>
          <w:szCs w:val="28"/>
        </w:rPr>
        <w:t>Привопья</w:t>
      </w:r>
      <w:proofErr w:type="spellEnd"/>
      <w:r w:rsidRPr="002662FC">
        <w:rPr>
          <w:color w:val="000000"/>
          <w:sz w:val="28"/>
          <w:szCs w:val="28"/>
        </w:rPr>
        <w:t xml:space="preserve">» и на официальном сайте Администрации муниципального образования «Ярцевский район» Смоленской области: </w:t>
      </w:r>
      <w:proofErr w:type="spellStart"/>
      <w:r w:rsidRPr="002662FC">
        <w:rPr>
          <w:color w:val="000000"/>
          <w:sz w:val="28"/>
          <w:szCs w:val="28"/>
        </w:rPr>
        <w:t>www.yarcevo.admin-smolensk.ru</w:t>
      </w:r>
      <w:proofErr w:type="spellEnd"/>
      <w:r w:rsidRPr="002662FC">
        <w:rPr>
          <w:color w:val="000000"/>
          <w:sz w:val="28"/>
          <w:szCs w:val="28"/>
        </w:rPr>
        <w:t>.</w:t>
      </w:r>
    </w:p>
    <w:p w:rsidR="00751E95" w:rsidRPr="002662FC" w:rsidRDefault="00751E95" w:rsidP="00751E95">
      <w:pPr>
        <w:ind w:firstLine="709"/>
        <w:jc w:val="both"/>
        <w:rPr>
          <w:color w:val="000000"/>
          <w:sz w:val="28"/>
          <w:szCs w:val="28"/>
        </w:rPr>
      </w:pPr>
      <w:r>
        <w:rPr>
          <w:color w:val="000000"/>
          <w:sz w:val="28"/>
          <w:szCs w:val="28"/>
        </w:rPr>
        <w:t>4</w:t>
      </w:r>
      <w:r w:rsidRPr="002662FC">
        <w:rPr>
          <w:color w:val="000000"/>
          <w:sz w:val="28"/>
          <w:szCs w:val="28"/>
        </w:rPr>
        <w:t>. Настояще</w:t>
      </w:r>
      <w:r>
        <w:rPr>
          <w:color w:val="000000"/>
          <w:sz w:val="28"/>
          <w:szCs w:val="28"/>
        </w:rPr>
        <w:t>е постановление вступает в силу с момента опубликования</w:t>
      </w:r>
      <w:r w:rsidRPr="002662FC">
        <w:rPr>
          <w:color w:val="000000"/>
          <w:sz w:val="28"/>
          <w:szCs w:val="28"/>
        </w:rPr>
        <w:t>.</w:t>
      </w:r>
    </w:p>
    <w:p w:rsidR="00751E95" w:rsidRPr="002662FC" w:rsidRDefault="00751E95" w:rsidP="00751E95">
      <w:pPr>
        <w:ind w:firstLine="709"/>
        <w:jc w:val="both"/>
        <w:rPr>
          <w:color w:val="000000"/>
          <w:sz w:val="28"/>
          <w:szCs w:val="28"/>
        </w:rPr>
      </w:pPr>
      <w:r>
        <w:rPr>
          <w:color w:val="000000"/>
          <w:sz w:val="28"/>
          <w:szCs w:val="28"/>
        </w:rPr>
        <w:t>5</w:t>
      </w:r>
      <w:r w:rsidRPr="002662FC">
        <w:rPr>
          <w:color w:val="000000"/>
          <w:sz w:val="28"/>
          <w:szCs w:val="28"/>
        </w:rPr>
        <w:t xml:space="preserve">. </w:t>
      </w:r>
      <w:proofErr w:type="gramStart"/>
      <w:r w:rsidRPr="002662FC">
        <w:rPr>
          <w:color w:val="000000"/>
          <w:sz w:val="28"/>
          <w:szCs w:val="28"/>
        </w:rPr>
        <w:t>Контроль  за</w:t>
      </w:r>
      <w:proofErr w:type="gramEnd"/>
      <w:r w:rsidRPr="002662FC">
        <w:rPr>
          <w:color w:val="000000"/>
          <w:sz w:val="28"/>
          <w:szCs w:val="28"/>
        </w:rPr>
        <w:t xml:space="preserve">  исполнением  настоящего  постановления  возложить  на </w:t>
      </w:r>
      <w:r>
        <w:rPr>
          <w:color w:val="000000"/>
          <w:sz w:val="28"/>
          <w:szCs w:val="28"/>
        </w:rPr>
        <w:t>и.о.</w:t>
      </w:r>
      <w:r w:rsidR="00110A37">
        <w:rPr>
          <w:color w:val="000000"/>
          <w:sz w:val="28"/>
          <w:szCs w:val="28"/>
        </w:rPr>
        <w:t xml:space="preserve"> </w:t>
      </w:r>
      <w:r w:rsidRPr="002662FC">
        <w:rPr>
          <w:color w:val="000000"/>
          <w:sz w:val="28"/>
          <w:szCs w:val="28"/>
        </w:rPr>
        <w:t xml:space="preserve">заместителя Главы  муниципального образования  «Ярцевский   </w:t>
      </w:r>
      <w:r>
        <w:rPr>
          <w:color w:val="000000"/>
          <w:sz w:val="28"/>
          <w:szCs w:val="28"/>
        </w:rPr>
        <w:t>муниципальный округ</w:t>
      </w:r>
      <w:r w:rsidRPr="002662FC">
        <w:rPr>
          <w:color w:val="000000"/>
          <w:sz w:val="28"/>
          <w:szCs w:val="28"/>
        </w:rPr>
        <w:t xml:space="preserve">»  Смоленской  области  </w:t>
      </w:r>
      <w:r>
        <w:rPr>
          <w:color w:val="000000"/>
          <w:sz w:val="28"/>
          <w:szCs w:val="28"/>
        </w:rPr>
        <w:t>Н.Н.Соловьеву</w:t>
      </w:r>
      <w:r w:rsidRPr="002662FC">
        <w:rPr>
          <w:color w:val="000000"/>
          <w:sz w:val="28"/>
          <w:szCs w:val="28"/>
        </w:rPr>
        <w:t>.</w:t>
      </w:r>
    </w:p>
    <w:p w:rsidR="00751E95" w:rsidRPr="002662FC" w:rsidRDefault="00751E95" w:rsidP="00751E95">
      <w:pPr>
        <w:jc w:val="both"/>
        <w:rPr>
          <w:color w:val="000000"/>
          <w:sz w:val="28"/>
          <w:szCs w:val="28"/>
        </w:rPr>
      </w:pPr>
    </w:p>
    <w:p w:rsidR="000B4847" w:rsidRDefault="000B4847" w:rsidP="000B4847">
      <w:pPr>
        <w:pStyle w:val="a3"/>
        <w:ind w:left="0" w:firstLine="0"/>
        <w:rPr>
          <w:sz w:val="28"/>
        </w:rPr>
      </w:pPr>
    </w:p>
    <w:p w:rsidR="004329B0" w:rsidRDefault="004329B0" w:rsidP="000B4847">
      <w:pPr>
        <w:pStyle w:val="a3"/>
        <w:ind w:left="0" w:firstLine="0"/>
        <w:rPr>
          <w:sz w:val="28"/>
        </w:rPr>
      </w:pPr>
    </w:p>
    <w:p w:rsidR="004329B0" w:rsidRDefault="004329B0" w:rsidP="000B4847">
      <w:pPr>
        <w:pStyle w:val="a3"/>
        <w:ind w:left="0" w:firstLine="0"/>
        <w:rPr>
          <w:sz w:val="28"/>
        </w:rPr>
      </w:pPr>
    </w:p>
    <w:p w:rsidR="004329B0" w:rsidRDefault="004329B0" w:rsidP="000B4847">
      <w:pPr>
        <w:pStyle w:val="a3"/>
        <w:ind w:left="0" w:firstLine="0"/>
        <w:rPr>
          <w:sz w:val="28"/>
        </w:rPr>
      </w:pPr>
    </w:p>
    <w:p w:rsidR="00E36CCC" w:rsidRDefault="00E36CCC">
      <w:pPr>
        <w:pStyle w:val="a3"/>
        <w:ind w:left="0" w:firstLine="0"/>
        <w:rPr>
          <w:sz w:val="28"/>
        </w:rPr>
      </w:pPr>
    </w:p>
    <w:p w:rsidR="00375ED3" w:rsidRDefault="00456CB0">
      <w:pPr>
        <w:pStyle w:val="a3"/>
        <w:ind w:left="0" w:firstLine="0"/>
        <w:jc w:val="both"/>
        <w:rPr>
          <w:sz w:val="28"/>
        </w:rPr>
      </w:pPr>
      <w:r>
        <w:rPr>
          <w:sz w:val="28"/>
        </w:rPr>
        <w:t>Глав</w:t>
      </w:r>
      <w:r w:rsidR="00B01E3C">
        <w:rPr>
          <w:sz w:val="28"/>
        </w:rPr>
        <w:t>а</w:t>
      </w:r>
      <w:r w:rsidR="002C7B18">
        <w:rPr>
          <w:sz w:val="28"/>
        </w:rPr>
        <w:t xml:space="preserve"> </w:t>
      </w:r>
      <w:r w:rsidR="00424D27">
        <w:rPr>
          <w:sz w:val="28"/>
        </w:rPr>
        <w:t xml:space="preserve"> </w:t>
      </w:r>
      <w:r w:rsidR="00375ED3">
        <w:rPr>
          <w:sz w:val="28"/>
        </w:rPr>
        <w:t>муниципального образования</w:t>
      </w:r>
    </w:p>
    <w:p w:rsidR="00C621FE" w:rsidRDefault="00375ED3">
      <w:pPr>
        <w:pStyle w:val="a3"/>
        <w:ind w:left="0" w:firstLine="0"/>
        <w:jc w:val="both"/>
        <w:rPr>
          <w:sz w:val="28"/>
        </w:rPr>
      </w:pPr>
      <w:r>
        <w:rPr>
          <w:sz w:val="28"/>
        </w:rPr>
        <w:t xml:space="preserve">«Ярцевский </w:t>
      </w:r>
      <w:r w:rsidR="00C621FE">
        <w:rPr>
          <w:sz w:val="28"/>
        </w:rPr>
        <w:t xml:space="preserve"> муниципальный округ</w:t>
      </w:r>
      <w:r>
        <w:rPr>
          <w:sz w:val="28"/>
        </w:rPr>
        <w:t>»</w:t>
      </w:r>
    </w:p>
    <w:p w:rsidR="00F16E5B" w:rsidRDefault="00375ED3">
      <w:pPr>
        <w:pStyle w:val="a3"/>
        <w:ind w:left="0" w:firstLine="0"/>
        <w:jc w:val="both"/>
        <w:rPr>
          <w:sz w:val="28"/>
        </w:rPr>
      </w:pPr>
      <w:r>
        <w:rPr>
          <w:sz w:val="28"/>
        </w:rPr>
        <w:t>Смоленской области</w:t>
      </w:r>
      <w:r w:rsidR="00424D27">
        <w:rPr>
          <w:sz w:val="28"/>
        </w:rPr>
        <w:t xml:space="preserve">                                    </w:t>
      </w:r>
      <w:r w:rsidR="00C621FE">
        <w:rPr>
          <w:sz w:val="28"/>
        </w:rPr>
        <w:t xml:space="preserve">                                </w:t>
      </w:r>
      <w:r w:rsidR="00424D27">
        <w:rPr>
          <w:sz w:val="28"/>
        </w:rPr>
        <w:t xml:space="preserve">  </w:t>
      </w:r>
      <w:r w:rsidR="00C621FE">
        <w:rPr>
          <w:sz w:val="28"/>
        </w:rPr>
        <w:t>Р.Н Захаров</w:t>
      </w:r>
    </w:p>
    <w:p w:rsidR="00F16E5B" w:rsidRDefault="00F16E5B">
      <w:pPr>
        <w:pStyle w:val="a3"/>
        <w:ind w:left="0" w:firstLine="0"/>
        <w:jc w:val="both"/>
        <w:rPr>
          <w:sz w:val="28"/>
        </w:rPr>
      </w:pPr>
    </w:p>
    <w:p w:rsidR="00F16E5B" w:rsidRDefault="00F16E5B">
      <w:pPr>
        <w:pStyle w:val="a3"/>
        <w:ind w:left="0" w:firstLine="0"/>
        <w:jc w:val="both"/>
        <w:rPr>
          <w:sz w:val="28"/>
        </w:rPr>
      </w:pPr>
    </w:p>
    <w:p w:rsidR="00410AC6" w:rsidRDefault="00FB2BAA" w:rsidP="00FB2BAA">
      <w:pPr>
        <w:pStyle w:val="a4"/>
        <w:spacing w:before="0" w:after="0"/>
        <w:ind w:left="2880" w:firstLine="720"/>
        <w:jc w:val="left"/>
        <w:rPr>
          <w:sz w:val="16"/>
        </w:rPr>
      </w:pPr>
      <w:r>
        <w:rPr>
          <w:sz w:val="16"/>
        </w:rPr>
        <w:t xml:space="preserve">    </w:t>
      </w:r>
    </w:p>
    <w:p w:rsidR="00F16E5B" w:rsidRDefault="00F16E5B">
      <w:pPr>
        <w:pStyle w:val="a3"/>
        <w:ind w:left="0" w:firstLine="0"/>
        <w:jc w:val="both"/>
        <w:rPr>
          <w:sz w:val="28"/>
        </w:rPr>
      </w:pPr>
    </w:p>
    <w:p w:rsidR="00F16E5B" w:rsidRDefault="00F16E5B">
      <w:pPr>
        <w:pStyle w:val="a3"/>
        <w:ind w:left="0" w:firstLine="0"/>
        <w:jc w:val="both"/>
        <w:rPr>
          <w:sz w:val="28"/>
        </w:rPr>
      </w:pPr>
    </w:p>
    <w:p w:rsidR="00F16E5B" w:rsidRDefault="00F16E5B">
      <w:pPr>
        <w:pStyle w:val="a3"/>
        <w:ind w:left="0" w:firstLine="0"/>
        <w:jc w:val="both"/>
        <w:rPr>
          <w:sz w:val="28"/>
        </w:rPr>
      </w:pPr>
    </w:p>
    <w:p w:rsidR="00116209" w:rsidRDefault="00116209">
      <w:pPr>
        <w:pStyle w:val="a3"/>
        <w:ind w:left="0" w:firstLine="0"/>
        <w:jc w:val="both"/>
        <w:rPr>
          <w:sz w:val="28"/>
        </w:rPr>
      </w:pPr>
    </w:p>
    <w:p w:rsidR="00116209" w:rsidRDefault="00116209">
      <w:pPr>
        <w:pStyle w:val="a3"/>
        <w:ind w:left="0" w:firstLine="0"/>
        <w:jc w:val="both"/>
        <w:rPr>
          <w:sz w:val="28"/>
        </w:rPr>
      </w:pPr>
    </w:p>
    <w:p w:rsidR="00F16E5B" w:rsidRDefault="00F16E5B">
      <w:pPr>
        <w:pStyle w:val="a3"/>
        <w:ind w:left="0" w:firstLine="0"/>
        <w:jc w:val="both"/>
        <w:rPr>
          <w:sz w:val="28"/>
        </w:rPr>
      </w:pPr>
    </w:p>
    <w:p w:rsidR="00F16E5B" w:rsidRDefault="00F16E5B">
      <w:pPr>
        <w:pStyle w:val="a3"/>
        <w:ind w:left="0" w:firstLine="0"/>
        <w:jc w:val="both"/>
        <w:rPr>
          <w:sz w:val="28"/>
        </w:rPr>
      </w:pPr>
    </w:p>
    <w:p w:rsidR="00E36CCC" w:rsidRDefault="00E36CCC" w:rsidP="00E36CCC">
      <w:pPr>
        <w:pStyle w:val="a4"/>
        <w:spacing w:before="0" w:after="0"/>
        <w:rPr>
          <w:rFonts w:ascii="Times New Roman" w:hAnsi="Times New Roman"/>
          <w:b w:val="0"/>
          <w:kern w:val="0"/>
          <w:sz w:val="24"/>
        </w:rPr>
      </w:pPr>
    </w:p>
    <w:p w:rsidR="00F16E5B" w:rsidRDefault="00F16E5B">
      <w:pPr>
        <w:pStyle w:val="a3"/>
        <w:ind w:left="0" w:firstLine="0"/>
        <w:jc w:val="both"/>
        <w:rPr>
          <w:sz w:val="28"/>
        </w:rPr>
      </w:pPr>
    </w:p>
    <w:p w:rsidR="00F16E5B" w:rsidRDefault="00F16E5B">
      <w:pPr>
        <w:pStyle w:val="a3"/>
        <w:ind w:left="7799" w:firstLine="0"/>
        <w:jc w:val="both"/>
        <w:rPr>
          <w:sz w:val="16"/>
        </w:rPr>
      </w:pPr>
      <w:r>
        <w:rPr>
          <w:sz w:val="16"/>
        </w:rPr>
        <w:t xml:space="preserve">         </w:t>
      </w:r>
    </w:p>
    <w:p w:rsidR="00E36CCC" w:rsidRDefault="00E36CCC" w:rsidP="00E36CCC">
      <w:pPr>
        <w:pStyle w:val="a3"/>
        <w:ind w:left="0" w:firstLine="0"/>
        <w:jc w:val="both"/>
        <w:rPr>
          <w:sz w:val="28"/>
        </w:rPr>
      </w:pPr>
    </w:p>
    <w:p w:rsidR="00E36CCC" w:rsidRDefault="00E36CCC" w:rsidP="00E36CCC">
      <w:pPr>
        <w:pStyle w:val="a3"/>
        <w:ind w:left="0" w:firstLine="0"/>
        <w:jc w:val="both"/>
        <w:rPr>
          <w:sz w:val="28"/>
        </w:rPr>
      </w:pPr>
    </w:p>
    <w:p w:rsidR="00E36CCC" w:rsidRDefault="00E36CCC" w:rsidP="00E36CCC">
      <w:pPr>
        <w:pStyle w:val="a3"/>
        <w:ind w:left="0" w:firstLine="0"/>
        <w:jc w:val="both"/>
        <w:rPr>
          <w:sz w:val="28"/>
        </w:rPr>
      </w:pPr>
    </w:p>
    <w:p w:rsidR="00751E95" w:rsidRDefault="00751E95">
      <w:pPr>
        <w:pStyle w:val="a3"/>
        <w:ind w:left="0" w:firstLine="0"/>
        <w:rPr>
          <w:sz w:val="28"/>
        </w:rPr>
      </w:pPr>
    </w:p>
    <w:p w:rsidR="00751E95" w:rsidRDefault="00751E95">
      <w:pPr>
        <w:pStyle w:val="a3"/>
        <w:ind w:left="0" w:firstLine="0"/>
        <w:rPr>
          <w:sz w:val="28"/>
        </w:rPr>
      </w:pPr>
    </w:p>
    <w:tbl>
      <w:tblPr>
        <w:tblW w:w="9464" w:type="dxa"/>
        <w:tblLook w:val="04A0"/>
      </w:tblPr>
      <w:tblGrid>
        <w:gridCol w:w="4786"/>
        <w:gridCol w:w="4678"/>
      </w:tblGrid>
      <w:tr w:rsidR="00751E95" w:rsidRPr="00364A8C" w:rsidTr="00751E95">
        <w:trPr>
          <w:trHeight w:val="1276"/>
        </w:trPr>
        <w:tc>
          <w:tcPr>
            <w:tcW w:w="4786" w:type="dxa"/>
          </w:tcPr>
          <w:p w:rsidR="00751E95" w:rsidRPr="00364A8C" w:rsidRDefault="00751E95" w:rsidP="00110A37">
            <w:pPr>
              <w:jc w:val="both"/>
              <w:rPr>
                <w:sz w:val="28"/>
                <w:szCs w:val="28"/>
              </w:rPr>
            </w:pPr>
          </w:p>
        </w:tc>
        <w:tc>
          <w:tcPr>
            <w:tcW w:w="4678" w:type="dxa"/>
          </w:tcPr>
          <w:p w:rsidR="00751E95" w:rsidRPr="00751E95" w:rsidRDefault="00751E95" w:rsidP="00751E95">
            <w:pPr>
              <w:pStyle w:val="ConsTitle"/>
              <w:tabs>
                <w:tab w:val="left" w:pos="0"/>
              </w:tabs>
              <w:ind w:right="0"/>
              <w:jc w:val="both"/>
              <w:rPr>
                <w:rFonts w:ascii="Times New Roman" w:hAnsi="Times New Roman" w:cs="Times New Roman"/>
                <w:b w:val="0"/>
                <w:color w:val="000000"/>
                <w:sz w:val="22"/>
                <w:szCs w:val="22"/>
              </w:rPr>
            </w:pPr>
            <w:r w:rsidRPr="00364A8C">
              <w:rPr>
                <w:rFonts w:ascii="Times New Roman" w:hAnsi="Times New Roman" w:cs="Times New Roman"/>
                <w:b w:val="0"/>
                <w:color w:val="000000"/>
                <w:sz w:val="22"/>
                <w:szCs w:val="22"/>
              </w:rPr>
              <w:t>УТВЕРЖДЕН</w:t>
            </w:r>
            <w:r>
              <w:rPr>
                <w:rFonts w:ascii="Times New Roman" w:hAnsi="Times New Roman" w:cs="Times New Roman"/>
                <w:b w:val="0"/>
                <w:color w:val="000000"/>
                <w:sz w:val="22"/>
                <w:szCs w:val="22"/>
              </w:rPr>
              <w:t xml:space="preserve"> </w:t>
            </w:r>
            <w:r w:rsidRPr="00364A8C">
              <w:rPr>
                <w:rFonts w:ascii="Times New Roman" w:hAnsi="Times New Roman" w:cs="Times New Roman"/>
                <w:b w:val="0"/>
                <w:color w:val="000000"/>
                <w:sz w:val="22"/>
                <w:szCs w:val="22"/>
              </w:rPr>
              <w:t xml:space="preserve">постановлением Администрации муниципального образования «Ярцевский </w:t>
            </w:r>
            <w:r>
              <w:rPr>
                <w:rFonts w:ascii="Times New Roman" w:hAnsi="Times New Roman" w:cs="Times New Roman"/>
                <w:b w:val="0"/>
                <w:color w:val="000000"/>
                <w:sz w:val="22"/>
                <w:szCs w:val="22"/>
              </w:rPr>
              <w:t>муниципальный округ</w:t>
            </w:r>
            <w:r w:rsidRPr="00364A8C">
              <w:rPr>
                <w:rFonts w:ascii="Times New Roman" w:hAnsi="Times New Roman" w:cs="Times New Roman"/>
                <w:b w:val="0"/>
                <w:color w:val="000000"/>
                <w:sz w:val="22"/>
                <w:szCs w:val="22"/>
              </w:rPr>
              <w:t xml:space="preserve">» Смоленской области </w:t>
            </w:r>
            <w:proofErr w:type="gramStart"/>
            <w:r w:rsidRPr="00A3282F">
              <w:rPr>
                <w:rFonts w:ascii="Times New Roman" w:hAnsi="Times New Roman" w:cs="Times New Roman"/>
                <w:b w:val="0"/>
                <w:color w:val="000000"/>
                <w:sz w:val="22"/>
                <w:szCs w:val="22"/>
              </w:rPr>
              <w:t>от</w:t>
            </w:r>
            <w:proofErr w:type="gramEnd"/>
            <w:r w:rsidRPr="00A3282F">
              <w:rPr>
                <w:rFonts w:ascii="Times New Roman" w:hAnsi="Times New Roman" w:cs="Times New Roman"/>
                <w:b w:val="0"/>
                <w:color w:val="000000"/>
                <w:sz w:val="22"/>
                <w:szCs w:val="22"/>
              </w:rPr>
              <w:t xml:space="preserve"> </w:t>
            </w:r>
            <w:r>
              <w:rPr>
                <w:rFonts w:ascii="Times New Roman" w:hAnsi="Times New Roman" w:cs="Times New Roman"/>
                <w:b w:val="0"/>
                <w:color w:val="000000"/>
                <w:sz w:val="22"/>
                <w:szCs w:val="22"/>
              </w:rPr>
              <w:t>__________</w:t>
            </w:r>
            <w:r w:rsidRPr="00A3282F">
              <w:rPr>
                <w:rFonts w:ascii="Times New Roman" w:hAnsi="Times New Roman" w:cs="Times New Roman"/>
                <w:b w:val="0"/>
                <w:color w:val="000000"/>
                <w:sz w:val="22"/>
                <w:szCs w:val="22"/>
              </w:rPr>
              <w:t xml:space="preserve"> № </w:t>
            </w:r>
            <w:r>
              <w:rPr>
                <w:rFonts w:ascii="Times New Roman" w:hAnsi="Times New Roman" w:cs="Times New Roman"/>
                <w:b w:val="0"/>
                <w:color w:val="000000"/>
                <w:sz w:val="22"/>
                <w:szCs w:val="22"/>
              </w:rPr>
              <w:t>_____</w:t>
            </w:r>
          </w:p>
        </w:tc>
      </w:tr>
    </w:tbl>
    <w:p w:rsidR="00751E95" w:rsidRDefault="00751E95">
      <w:pPr>
        <w:pStyle w:val="a3"/>
        <w:ind w:left="0" w:firstLine="0"/>
        <w:rPr>
          <w:sz w:val="28"/>
        </w:rPr>
      </w:pPr>
    </w:p>
    <w:p w:rsidR="00751E95" w:rsidRDefault="00751E95">
      <w:pPr>
        <w:pStyle w:val="a3"/>
        <w:ind w:left="0" w:firstLine="0"/>
        <w:rPr>
          <w:sz w:val="28"/>
        </w:rPr>
      </w:pPr>
    </w:p>
    <w:p w:rsidR="00751E95" w:rsidRDefault="00751E95" w:rsidP="00751E95">
      <w:pPr>
        <w:jc w:val="center"/>
        <w:rPr>
          <w:i/>
          <w:sz w:val="28"/>
          <w:szCs w:val="28"/>
        </w:rPr>
      </w:pPr>
      <w:r w:rsidRPr="002662FC">
        <w:rPr>
          <w:i/>
          <w:sz w:val="28"/>
          <w:szCs w:val="28"/>
        </w:rPr>
        <w:t xml:space="preserve">ПОРЯДОК </w:t>
      </w:r>
    </w:p>
    <w:p w:rsidR="00751E95" w:rsidRDefault="00751E95" w:rsidP="00751E95">
      <w:pPr>
        <w:jc w:val="center"/>
        <w:rPr>
          <w:i/>
          <w:sz w:val="28"/>
          <w:szCs w:val="28"/>
        </w:rPr>
      </w:pPr>
      <w:r w:rsidRPr="002662FC">
        <w:rPr>
          <w:i/>
          <w:sz w:val="28"/>
          <w:szCs w:val="28"/>
        </w:rPr>
        <w:t xml:space="preserve">определения и взимания родительской платы за присмотр и уход за детьми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i/>
          <w:sz w:val="28"/>
          <w:szCs w:val="28"/>
        </w:rPr>
        <w:t>муниципальный округ</w:t>
      </w:r>
      <w:r w:rsidRPr="002662FC">
        <w:rPr>
          <w:i/>
          <w:sz w:val="28"/>
          <w:szCs w:val="28"/>
        </w:rPr>
        <w:t>» Смоленской области</w:t>
      </w:r>
    </w:p>
    <w:p w:rsidR="00751E95" w:rsidRPr="002662FC" w:rsidRDefault="00751E95" w:rsidP="00751E95">
      <w:pPr>
        <w:jc w:val="center"/>
        <w:rPr>
          <w:i/>
          <w:sz w:val="28"/>
          <w:szCs w:val="28"/>
        </w:rPr>
      </w:pPr>
    </w:p>
    <w:p w:rsidR="00751E95" w:rsidRDefault="00751E95" w:rsidP="00751E95">
      <w:pPr>
        <w:jc w:val="center"/>
        <w:rPr>
          <w:i/>
          <w:sz w:val="28"/>
          <w:szCs w:val="28"/>
        </w:rPr>
      </w:pPr>
      <w:r>
        <w:rPr>
          <w:i/>
          <w:sz w:val="28"/>
          <w:szCs w:val="28"/>
        </w:rPr>
        <w:t>1. Общие положения</w:t>
      </w:r>
    </w:p>
    <w:p w:rsidR="00751E95" w:rsidRDefault="00751E95" w:rsidP="00751E95">
      <w:pPr>
        <w:jc w:val="center"/>
        <w:rPr>
          <w:i/>
          <w:sz w:val="28"/>
          <w:szCs w:val="28"/>
        </w:rPr>
      </w:pPr>
    </w:p>
    <w:p w:rsidR="00751E95" w:rsidRPr="00471F26" w:rsidRDefault="00751E95" w:rsidP="00751E95">
      <w:pPr>
        <w:widowControl w:val="0"/>
        <w:autoSpaceDE w:val="0"/>
        <w:autoSpaceDN w:val="0"/>
        <w:adjustRightInd w:val="0"/>
        <w:ind w:firstLine="709"/>
        <w:jc w:val="both"/>
        <w:rPr>
          <w:sz w:val="28"/>
          <w:szCs w:val="28"/>
        </w:rPr>
      </w:pPr>
      <w:r w:rsidRPr="00471F26">
        <w:rPr>
          <w:sz w:val="28"/>
          <w:szCs w:val="28"/>
        </w:rPr>
        <w:t xml:space="preserve">1.1. </w:t>
      </w:r>
      <w:proofErr w:type="gramStart"/>
      <w:r w:rsidRPr="00471F26">
        <w:rPr>
          <w:sz w:val="28"/>
          <w:szCs w:val="28"/>
        </w:rPr>
        <w:t>Настоящ</w:t>
      </w:r>
      <w:r>
        <w:rPr>
          <w:sz w:val="28"/>
          <w:szCs w:val="28"/>
        </w:rPr>
        <w:t>ий П</w:t>
      </w:r>
      <w:r w:rsidRPr="00471F26">
        <w:rPr>
          <w:sz w:val="28"/>
          <w:szCs w:val="28"/>
        </w:rPr>
        <w:t>оряд</w:t>
      </w:r>
      <w:r>
        <w:rPr>
          <w:sz w:val="28"/>
          <w:szCs w:val="28"/>
        </w:rPr>
        <w:t>о</w:t>
      </w:r>
      <w:r w:rsidRPr="00471F26">
        <w:rPr>
          <w:sz w:val="28"/>
          <w:szCs w:val="28"/>
        </w:rPr>
        <w:t xml:space="preserve">к </w:t>
      </w:r>
      <w:r w:rsidRPr="002662FC">
        <w:rPr>
          <w:sz w:val="28"/>
          <w:szCs w:val="28"/>
        </w:rPr>
        <w:t xml:space="preserve">определения и взимания родительской платы за присмотр и уход за детьми в муниципальных бюджетных образовательных организациях, реализующих образовательную программу дошкольного образования, находящихся на территории муниципального образования «Ярцевский </w:t>
      </w:r>
      <w:r>
        <w:rPr>
          <w:sz w:val="28"/>
          <w:szCs w:val="28"/>
        </w:rPr>
        <w:t>муниципальный округ</w:t>
      </w:r>
      <w:r w:rsidRPr="002662FC">
        <w:rPr>
          <w:sz w:val="28"/>
          <w:szCs w:val="28"/>
        </w:rPr>
        <w:t xml:space="preserve">» Смоленской области </w:t>
      </w:r>
      <w:r w:rsidRPr="00471F26">
        <w:rPr>
          <w:sz w:val="28"/>
          <w:szCs w:val="28"/>
        </w:rPr>
        <w:t xml:space="preserve">(далее – </w:t>
      </w:r>
      <w:r>
        <w:rPr>
          <w:sz w:val="28"/>
          <w:szCs w:val="28"/>
        </w:rPr>
        <w:t>Порядок</w:t>
      </w:r>
      <w:r w:rsidRPr="00471F26">
        <w:rPr>
          <w:sz w:val="28"/>
          <w:szCs w:val="28"/>
        </w:rPr>
        <w:t>), регламентирует порядок взимания родительской платы за присмотр и уход за детьми, осваивающими образовательные программы дошкольного образования.</w:t>
      </w:r>
      <w:proofErr w:type="gramEnd"/>
    </w:p>
    <w:p w:rsidR="00751E95" w:rsidRDefault="00751E95" w:rsidP="00751E95">
      <w:pPr>
        <w:widowControl w:val="0"/>
        <w:autoSpaceDE w:val="0"/>
        <w:autoSpaceDN w:val="0"/>
        <w:adjustRightInd w:val="0"/>
        <w:ind w:firstLine="709"/>
        <w:jc w:val="both"/>
        <w:rPr>
          <w:sz w:val="28"/>
          <w:szCs w:val="28"/>
        </w:rPr>
      </w:pPr>
      <w:r w:rsidRPr="00471F26">
        <w:rPr>
          <w:sz w:val="28"/>
          <w:szCs w:val="28"/>
        </w:rPr>
        <w:t xml:space="preserve">1.2. </w:t>
      </w:r>
      <w:proofErr w:type="gramStart"/>
      <w:r w:rsidRPr="00471F26">
        <w:rPr>
          <w:sz w:val="28"/>
          <w:szCs w:val="28"/>
        </w:rPr>
        <w:t xml:space="preserve">Плата, взимаемая с родителей (законных представителей) за присмотр и уход за детьми в муниципальных </w:t>
      </w:r>
      <w:r>
        <w:rPr>
          <w:sz w:val="28"/>
          <w:szCs w:val="28"/>
        </w:rPr>
        <w:t xml:space="preserve">бюджетных </w:t>
      </w:r>
      <w:r w:rsidRPr="00471F26">
        <w:rPr>
          <w:sz w:val="28"/>
          <w:szCs w:val="28"/>
        </w:rPr>
        <w:t>образовательных организациях, реализующих образовательную программу дошкольного образования, находящихся на территории муниципального образования «</w:t>
      </w:r>
      <w:r>
        <w:rPr>
          <w:sz w:val="28"/>
          <w:szCs w:val="28"/>
        </w:rPr>
        <w:t>Ярцевский</w:t>
      </w:r>
      <w:r w:rsidRPr="00471F26">
        <w:rPr>
          <w:sz w:val="28"/>
          <w:szCs w:val="28"/>
        </w:rPr>
        <w:t xml:space="preserve"> </w:t>
      </w:r>
      <w:r w:rsidR="00066970">
        <w:rPr>
          <w:sz w:val="28"/>
          <w:szCs w:val="28"/>
        </w:rPr>
        <w:t>муниципальный округ</w:t>
      </w:r>
      <w:r w:rsidRPr="00471F26">
        <w:rPr>
          <w:sz w:val="28"/>
          <w:szCs w:val="28"/>
        </w:rPr>
        <w:t>» Смоленской области (далее – родительская плата), осуществляется в соответствии с Федеральным законом от 29.12.2012 № 273-ФЗ «Об образовании в Российской Федерации», Федеральным законом от 06.10.2003 №131-ФЗ «Об общих принципах организации местного самоуправления</w:t>
      </w:r>
      <w:proofErr w:type="gramEnd"/>
      <w:r w:rsidRPr="00471F26">
        <w:rPr>
          <w:sz w:val="28"/>
          <w:szCs w:val="28"/>
        </w:rPr>
        <w:t xml:space="preserve"> в Российской Федерации»</w:t>
      </w:r>
      <w:r>
        <w:rPr>
          <w:sz w:val="28"/>
          <w:szCs w:val="28"/>
        </w:rPr>
        <w:t>.</w:t>
      </w:r>
    </w:p>
    <w:p w:rsidR="00751E95" w:rsidRDefault="00751E95" w:rsidP="00751E95">
      <w:pPr>
        <w:widowControl w:val="0"/>
        <w:autoSpaceDE w:val="0"/>
        <w:autoSpaceDN w:val="0"/>
        <w:adjustRightInd w:val="0"/>
        <w:ind w:firstLine="709"/>
        <w:jc w:val="both"/>
        <w:rPr>
          <w:sz w:val="28"/>
          <w:szCs w:val="28"/>
        </w:rPr>
      </w:pPr>
    </w:p>
    <w:p w:rsidR="00751E95" w:rsidRDefault="00751E95" w:rsidP="00751E95">
      <w:pPr>
        <w:jc w:val="center"/>
        <w:rPr>
          <w:i/>
          <w:sz w:val="28"/>
          <w:szCs w:val="28"/>
        </w:rPr>
      </w:pPr>
      <w:r>
        <w:rPr>
          <w:i/>
          <w:sz w:val="28"/>
          <w:szCs w:val="28"/>
        </w:rPr>
        <w:t>2. Порядок определения родительской платы</w:t>
      </w:r>
    </w:p>
    <w:p w:rsidR="00751E95" w:rsidRDefault="00751E95" w:rsidP="00751E95">
      <w:pPr>
        <w:jc w:val="center"/>
        <w:rPr>
          <w:i/>
          <w:sz w:val="28"/>
          <w:szCs w:val="28"/>
        </w:rPr>
      </w:pPr>
    </w:p>
    <w:p w:rsidR="00751E95" w:rsidRDefault="00751E95" w:rsidP="00751E95">
      <w:pPr>
        <w:widowControl w:val="0"/>
        <w:autoSpaceDE w:val="0"/>
        <w:autoSpaceDN w:val="0"/>
        <w:adjustRightInd w:val="0"/>
        <w:ind w:firstLine="709"/>
        <w:jc w:val="both"/>
        <w:rPr>
          <w:sz w:val="28"/>
          <w:szCs w:val="28"/>
        </w:rPr>
      </w:pPr>
      <w:r w:rsidRPr="00F07130">
        <w:rPr>
          <w:sz w:val="28"/>
          <w:szCs w:val="28"/>
        </w:rPr>
        <w:t>2.</w:t>
      </w:r>
      <w:r>
        <w:rPr>
          <w:sz w:val="28"/>
          <w:szCs w:val="28"/>
        </w:rPr>
        <w:t xml:space="preserve">1. </w:t>
      </w:r>
      <w:proofErr w:type="gramStart"/>
      <w:r w:rsidRPr="00276289">
        <w:rPr>
          <w:sz w:val="28"/>
          <w:szCs w:val="28"/>
        </w:rPr>
        <w:t>Родительская плата устанавливается постановлением Администрации муниципального образования «</w:t>
      </w:r>
      <w:r>
        <w:rPr>
          <w:sz w:val="28"/>
          <w:szCs w:val="28"/>
        </w:rPr>
        <w:t>Ярцевский</w:t>
      </w:r>
      <w:r w:rsidRPr="00276289">
        <w:rPr>
          <w:sz w:val="28"/>
          <w:szCs w:val="28"/>
        </w:rPr>
        <w:t xml:space="preserve"> </w:t>
      </w:r>
      <w:r w:rsidR="00066970" w:rsidRPr="00066970">
        <w:rPr>
          <w:sz w:val="28"/>
          <w:szCs w:val="28"/>
        </w:rPr>
        <w:t>муниципальный округ</w:t>
      </w:r>
      <w:r w:rsidRPr="00276289">
        <w:rPr>
          <w:sz w:val="28"/>
          <w:szCs w:val="28"/>
        </w:rPr>
        <w:t xml:space="preserve">» Смоленской области как ежемесячная плата за присмотр и уход за детьми в муниципальных </w:t>
      </w:r>
      <w:r>
        <w:rPr>
          <w:sz w:val="28"/>
          <w:szCs w:val="28"/>
        </w:rPr>
        <w:t xml:space="preserve">бюджетных </w:t>
      </w:r>
      <w:r w:rsidRPr="00276289">
        <w:rPr>
          <w:sz w:val="28"/>
          <w:szCs w:val="28"/>
        </w:rPr>
        <w:t>образовательных организациях, реализующих образовательную программу дошкольного образования, находящихся на территории муниципального образования «</w:t>
      </w:r>
      <w:r>
        <w:rPr>
          <w:sz w:val="28"/>
          <w:szCs w:val="28"/>
        </w:rPr>
        <w:t>Ярцевский</w:t>
      </w:r>
      <w:r w:rsidRPr="00276289">
        <w:rPr>
          <w:sz w:val="28"/>
          <w:szCs w:val="28"/>
        </w:rPr>
        <w:t xml:space="preserve"> </w:t>
      </w:r>
      <w:r w:rsidR="00066970" w:rsidRPr="00066970">
        <w:rPr>
          <w:sz w:val="28"/>
          <w:szCs w:val="28"/>
        </w:rPr>
        <w:t>муниципальный округ</w:t>
      </w:r>
      <w:r w:rsidRPr="00276289">
        <w:rPr>
          <w:sz w:val="28"/>
          <w:szCs w:val="28"/>
        </w:rPr>
        <w:t>» Смоленской области</w:t>
      </w:r>
      <w:r>
        <w:rPr>
          <w:sz w:val="28"/>
          <w:szCs w:val="28"/>
        </w:rPr>
        <w:t xml:space="preserve"> (далее – образовательные организации).</w:t>
      </w:r>
      <w:proofErr w:type="gramEnd"/>
    </w:p>
    <w:p w:rsidR="00751E95" w:rsidRDefault="00751E95" w:rsidP="00751E95">
      <w:pPr>
        <w:widowControl w:val="0"/>
        <w:autoSpaceDE w:val="0"/>
        <w:autoSpaceDN w:val="0"/>
        <w:adjustRightInd w:val="0"/>
        <w:ind w:firstLine="709"/>
        <w:jc w:val="both"/>
        <w:rPr>
          <w:sz w:val="28"/>
          <w:szCs w:val="28"/>
        </w:rPr>
      </w:pPr>
      <w:r>
        <w:rPr>
          <w:sz w:val="28"/>
          <w:szCs w:val="28"/>
        </w:rPr>
        <w:t>2.2. П</w:t>
      </w:r>
      <w:r w:rsidRPr="00F07130">
        <w:rPr>
          <w:sz w:val="28"/>
          <w:szCs w:val="28"/>
        </w:rPr>
        <w:t>од присмотром и уходом за детьми понимается комплекс мер по организации питания и хозяйственно-бытового обслуживания детей, обеспечению соблюдения ими личной гигиены и режима дня.</w:t>
      </w:r>
    </w:p>
    <w:p w:rsidR="00751E95" w:rsidRPr="00F07130" w:rsidRDefault="00751E95" w:rsidP="00751E95">
      <w:pPr>
        <w:widowControl w:val="0"/>
        <w:autoSpaceDE w:val="0"/>
        <w:autoSpaceDN w:val="0"/>
        <w:adjustRightInd w:val="0"/>
        <w:ind w:firstLine="709"/>
        <w:jc w:val="both"/>
        <w:rPr>
          <w:sz w:val="28"/>
          <w:szCs w:val="28"/>
        </w:rPr>
      </w:pPr>
      <w:r>
        <w:rPr>
          <w:sz w:val="28"/>
          <w:szCs w:val="28"/>
        </w:rPr>
        <w:t xml:space="preserve">2.3. </w:t>
      </w:r>
      <w:r w:rsidRPr="00276289">
        <w:rPr>
          <w:sz w:val="28"/>
          <w:szCs w:val="28"/>
        </w:rPr>
        <w:t>Размер родительской платы определяется по полугодиям, но не реже одного раза в год.</w:t>
      </w:r>
    </w:p>
    <w:p w:rsidR="00751E95" w:rsidRPr="00F07130" w:rsidRDefault="00751E95" w:rsidP="00751E95">
      <w:pPr>
        <w:widowControl w:val="0"/>
        <w:autoSpaceDE w:val="0"/>
        <w:autoSpaceDN w:val="0"/>
        <w:adjustRightInd w:val="0"/>
        <w:ind w:firstLine="709"/>
        <w:jc w:val="both"/>
        <w:rPr>
          <w:sz w:val="28"/>
          <w:szCs w:val="28"/>
        </w:rPr>
      </w:pPr>
      <w:r>
        <w:rPr>
          <w:sz w:val="28"/>
          <w:szCs w:val="28"/>
        </w:rPr>
        <w:lastRenderedPageBreak/>
        <w:t xml:space="preserve">2.4. </w:t>
      </w:r>
      <w:r w:rsidRPr="00F07130">
        <w:rPr>
          <w:sz w:val="28"/>
          <w:szCs w:val="28"/>
        </w:rPr>
        <w:t xml:space="preserve">Плата за присмотр и уход за ребенком за один день пребывания  в </w:t>
      </w:r>
      <w:r>
        <w:rPr>
          <w:sz w:val="28"/>
          <w:szCs w:val="28"/>
        </w:rPr>
        <w:t>образовательной организации</w:t>
      </w:r>
      <w:r w:rsidRPr="00F07130">
        <w:rPr>
          <w:sz w:val="28"/>
          <w:szCs w:val="28"/>
        </w:rPr>
        <w:t xml:space="preserve"> (далее – плата), включает в себя затраты на организацию питания, хозяйственно-бытовое обслуживание, обеспечение соблюдения ребенком личной гигиены и режима дня и рассчитывается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gramStart"/>
      <w:r w:rsidRPr="00C1711A">
        <w:rPr>
          <w:i/>
          <w:sz w:val="28"/>
          <w:szCs w:val="28"/>
        </w:rPr>
        <w:t>Р</w:t>
      </w:r>
      <w:proofErr w:type="gramEnd"/>
      <w:r w:rsidRPr="00C1711A">
        <w:rPr>
          <w:i/>
          <w:sz w:val="28"/>
          <w:szCs w:val="28"/>
        </w:rPr>
        <w:t xml:space="preserve"> = </w:t>
      </w:r>
      <w:proofErr w:type="spellStart"/>
      <w:r w:rsidRPr="00C1711A">
        <w:rPr>
          <w:i/>
          <w:sz w:val="28"/>
          <w:szCs w:val="28"/>
        </w:rPr>
        <w:t>Рпит</w:t>
      </w:r>
      <w:proofErr w:type="spellEnd"/>
      <w:r w:rsidRPr="00C1711A">
        <w:rPr>
          <w:i/>
          <w:sz w:val="28"/>
          <w:szCs w:val="28"/>
        </w:rPr>
        <w:t xml:space="preserve">. + </w:t>
      </w:r>
      <w:proofErr w:type="spellStart"/>
      <w:r w:rsidRPr="00C1711A">
        <w:rPr>
          <w:i/>
          <w:sz w:val="28"/>
          <w:szCs w:val="28"/>
        </w:rPr>
        <w:t>Рхоз</w:t>
      </w:r>
      <w:proofErr w:type="spellEnd"/>
      <w:r w:rsidRPr="00C1711A">
        <w:rPr>
          <w:i/>
          <w:sz w:val="28"/>
          <w:szCs w:val="28"/>
        </w:rPr>
        <w:t xml:space="preserve">. + </w:t>
      </w:r>
      <w:proofErr w:type="spellStart"/>
      <w:r w:rsidRPr="00C1711A">
        <w:rPr>
          <w:i/>
          <w:sz w:val="28"/>
          <w:szCs w:val="28"/>
        </w:rPr>
        <w:t>Рлич</w:t>
      </w:r>
      <w:proofErr w:type="spellEnd"/>
      <w:r w:rsidRPr="00C1711A">
        <w:rPr>
          <w:i/>
          <w:sz w:val="28"/>
          <w:szCs w:val="28"/>
        </w:rPr>
        <w:t xml:space="preserve">. + </w:t>
      </w: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gramStart"/>
      <w:r w:rsidRPr="00C1711A">
        <w:rPr>
          <w:i/>
          <w:sz w:val="28"/>
          <w:szCs w:val="28"/>
        </w:rPr>
        <w:t>Р</w:t>
      </w:r>
      <w:proofErr w:type="gramEnd"/>
      <w:r w:rsidRPr="00F07130">
        <w:rPr>
          <w:sz w:val="28"/>
          <w:szCs w:val="28"/>
        </w:rPr>
        <w:t xml:space="preserve"> – размер платы за присмотр и уход за ребенком за один день пребывания  в </w:t>
      </w:r>
      <w:r>
        <w:rPr>
          <w:sz w:val="28"/>
          <w:szCs w:val="28"/>
        </w:rPr>
        <w:t>образовательной организации</w:t>
      </w:r>
      <w:r w:rsidRPr="00F07130">
        <w:rPr>
          <w:sz w:val="28"/>
          <w:szCs w:val="28"/>
        </w:rPr>
        <w:t>;</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Рпит</w:t>
      </w:r>
      <w:proofErr w:type="spellEnd"/>
      <w:r w:rsidRPr="00C1711A">
        <w:rPr>
          <w:i/>
          <w:sz w:val="28"/>
          <w:szCs w:val="28"/>
        </w:rPr>
        <w:t>.</w:t>
      </w:r>
      <w:r w:rsidRPr="00F07130">
        <w:rPr>
          <w:sz w:val="28"/>
          <w:szCs w:val="28"/>
        </w:rPr>
        <w:t xml:space="preserve"> – затраты на организацию питания;</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Рхоз</w:t>
      </w:r>
      <w:proofErr w:type="spellEnd"/>
      <w:r w:rsidRPr="00C1711A">
        <w:rPr>
          <w:i/>
          <w:sz w:val="28"/>
          <w:szCs w:val="28"/>
        </w:rPr>
        <w:t>.</w:t>
      </w:r>
      <w:r w:rsidRPr="00F07130">
        <w:rPr>
          <w:sz w:val="28"/>
          <w:szCs w:val="28"/>
        </w:rPr>
        <w:t xml:space="preserve"> – затраты на хозяйственно-бытовое обслуживание;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Рлич</w:t>
      </w:r>
      <w:proofErr w:type="spellEnd"/>
      <w:r w:rsidRPr="00C1711A">
        <w:rPr>
          <w:i/>
          <w:sz w:val="28"/>
          <w:szCs w:val="28"/>
        </w:rPr>
        <w:t>.</w:t>
      </w:r>
      <w:r w:rsidRPr="00F07130">
        <w:rPr>
          <w:sz w:val="28"/>
          <w:szCs w:val="28"/>
        </w:rPr>
        <w:t xml:space="preserve"> – затраты на обеспечение соблюдения личной гигиены;</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F07130">
        <w:rPr>
          <w:sz w:val="28"/>
          <w:szCs w:val="28"/>
        </w:rPr>
        <w:t xml:space="preserve"> – затраты на соблюдение режима дня.</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организацию питания ребенка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Рпит</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Pr>
          <w:i/>
          <w:sz w:val="28"/>
          <w:szCs w:val="28"/>
        </w:rPr>
        <w:t xml:space="preserve"> </w:t>
      </w:r>
      <w:proofErr w:type="spellStart"/>
      <w:r>
        <w:rPr>
          <w:i/>
          <w:sz w:val="28"/>
          <w:szCs w:val="28"/>
        </w:rPr>
        <w:t>х</w:t>
      </w:r>
      <w:proofErr w:type="spellEnd"/>
      <w:r>
        <w:rPr>
          <w:i/>
          <w:sz w:val="28"/>
          <w:szCs w:val="28"/>
        </w:rPr>
        <w:t xml:space="preserve"> </w:t>
      </w:r>
      <w:r>
        <w:rPr>
          <w:i/>
          <w:sz w:val="28"/>
          <w:szCs w:val="28"/>
          <w:lang w:val="en-US"/>
        </w:rPr>
        <w:t>k</w:t>
      </w:r>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суточного набора продуктов для организации питания детей в </w:t>
      </w:r>
      <w:r>
        <w:rPr>
          <w:sz w:val="28"/>
          <w:szCs w:val="28"/>
        </w:rPr>
        <w:t>образовательной организации</w:t>
      </w:r>
      <w:r w:rsidRPr="00F07130">
        <w:rPr>
          <w:sz w:val="28"/>
          <w:szCs w:val="28"/>
        </w:rPr>
        <w:t xml:space="preserve"> (приложение № 1); </w:t>
      </w:r>
    </w:p>
    <w:p w:rsidR="00751E95"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набора продуктов,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организации питания детей</w:t>
      </w:r>
      <w:r>
        <w:rPr>
          <w:sz w:val="28"/>
          <w:szCs w:val="28"/>
        </w:rPr>
        <w:t>;</w:t>
      </w:r>
    </w:p>
    <w:p w:rsidR="00751E95" w:rsidRDefault="00751E95" w:rsidP="00751E95">
      <w:pPr>
        <w:widowControl w:val="0"/>
        <w:autoSpaceDE w:val="0"/>
        <w:autoSpaceDN w:val="0"/>
        <w:adjustRightInd w:val="0"/>
        <w:ind w:firstLine="709"/>
        <w:jc w:val="both"/>
        <w:rPr>
          <w:sz w:val="28"/>
          <w:szCs w:val="28"/>
        </w:rPr>
      </w:pPr>
      <w:r w:rsidRPr="00726C23">
        <w:rPr>
          <w:i/>
          <w:sz w:val="28"/>
          <w:szCs w:val="28"/>
          <w:lang w:val="en-US"/>
        </w:rPr>
        <w:t>k</w:t>
      </w:r>
      <w:r>
        <w:rPr>
          <w:i/>
          <w:sz w:val="28"/>
          <w:szCs w:val="28"/>
        </w:rPr>
        <w:t xml:space="preserve"> – </w:t>
      </w:r>
      <w:proofErr w:type="gramStart"/>
      <w:r w:rsidRPr="00BB4FB5">
        <w:rPr>
          <w:sz w:val="28"/>
          <w:szCs w:val="28"/>
        </w:rPr>
        <w:t>ко</w:t>
      </w:r>
      <w:r>
        <w:rPr>
          <w:sz w:val="28"/>
          <w:szCs w:val="28"/>
        </w:rPr>
        <w:t>эффициент</w:t>
      </w:r>
      <w:proofErr w:type="gramEnd"/>
      <w:r>
        <w:rPr>
          <w:sz w:val="28"/>
          <w:szCs w:val="28"/>
        </w:rPr>
        <w:t>, учитывающий режим пребывания воспитанников в образовательной организации, установленный в следующем размере:</w:t>
      </w:r>
    </w:p>
    <w:p w:rsidR="00751E95" w:rsidRDefault="00751E95" w:rsidP="00751E95">
      <w:pPr>
        <w:widowControl w:val="0"/>
        <w:autoSpaceDE w:val="0"/>
        <w:autoSpaceDN w:val="0"/>
        <w:adjustRightInd w:val="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053"/>
      </w:tblGrid>
      <w:tr w:rsidR="00751E95" w:rsidRPr="004673A6" w:rsidTr="00110A37">
        <w:tc>
          <w:tcPr>
            <w:tcW w:w="2518" w:type="dxa"/>
            <w:shd w:val="clear" w:color="auto" w:fill="auto"/>
          </w:tcPr>
          <w:p w:rsidR="00751E95" w:rsidRPr="004673A6" w:rsidRDefault="00751E95" w:rsidP="00066970">
            <w:pPr>
              <w:widowControl w:val="0"/>
              <w:autoSpaceDE w:val="0"/>
              <w:autoSpaceDN w:val="0"/>
              <w:adjustRightInd w:val="0"/>
              <w:jc w:val="center"/>
              <w:rPr>
                <w:sz w:val="28"/>
                <w:szCs w:val="28"/>
              </w:rPr>
            </w:pPr>
            <w:r w:rsidRPr="004673A6">
              <w:rPr>
                <w:sz w:val="28"/>
                <w:szCs w:val="28"/>
              </w:rPr>
              <w:t>0,</w:t>
            </w:r>
            <w:r w:rsidR="00066970">
              <w:rPr>
                <w:sz w:val="28"/>
                <w:szCs w:val="28"/>
              </w:rPr>
              <w:t>40</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для детей, посещающих группы кратковременного пребывания (5часов)</w:t>
            </w:r>
          </w:p>
        </w:tc>
      </w:tr>
      <w:tr w:rsidR="00751E95" w:rsidRPr="004673A6" w:rsidTr="00110A37">
        <w:tc>
          <w:tcPr>
            <w:tcW w:w="2518" w:type="dxa"/>
            <w:shd w:val="clear" w:color="auto" w:fill="auto"/>
          </w:tcPr>
          <w:p w:rsidR="00751E95" w:rsidRPr="004673A6" w:rsidRDefault="00066970" w:rsidP="00110A37">
            <w:pPr>
              <w:widowControl w:val="0"/>
              <w:autoSpaceDE w:val="0"/>
              <w:autoSpaceDN w:val="0"/>
              <w:adjustRightInd w:val="0"/>
              <w:jc w:val="center"/>
              <w:rPr>
                <w:sz w:val="28"/>
                <w:szCs w:val="28"/>
              </w:rPr>
            </w:pPr>
            <w:r>
              <w:rPr>
                <w:sz w:val="28"/>
                <w:szCs w:val="28"/>
              </w:rPr>
              <w:t>0,7</w:t>
            </w:r>
            <w:r w:rsidR="00751E95" w:rsidRPr="004673A6">
              <w:rPr>
                <w:sz w:val="28"/>
                <w:szCs w:val="28"/>
              </w:rPr>
              <w:t>5</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 xml:space="preserve">для детей, посещающих </w:t>
            </w:r>
            <w:proofErr w:type="gramStart"/>
            <w:r w:rsidRPr="004673A6">
              <w:rPr>
                <w:sz w:val="28"/>
                <w:szCs w:val="28"/>
              </w:rPr>
              <w:t>группы полного дня</w:t>
            </w:r>
            <w:proofErr w:type="gramEnd"/>
            <w:r w:rsidRPr="004673A6">
              <w:rPr>
                <w:sz w:val="28"/>
                <w:szCs w:val="28"/>
              </w:rPr>
              <w:t xml:space="preserve"> (10,5 часов)</w:t>
            </w:r>
          </w:p>
        </w:tc>
      </w:tr>
      <w:tr w:rsidR="00751E95" w:rsidRPr="004673A6" w:rsidTr="00110A37">
        <w:tc>
          <w:tcPr>
            <w:tcW w:w="2518" w:type="dxa"/>
            <w:shd w:val="clear" w:color="auto" w:fill="auto"/>
          </w:tcPr>
          <w:p w:rsidR="00751E95" w:rsidRPr="004673A6" w:rsidRDefault="00066970" w:rsidP="00110A37">
            <w:pPr>
              <w:widowControl w:val="0"/>
              <w:autoSpaceDE w:val="0"/>
              <w:autoSpaceDN w:val="0"/>
              <w:adjustRightInd w:val="0"/>
              <w:jc w:val="center"/>
              <w:rPr>
                <w:sz w:val="28"/>
                <w:szCs w:val="28"/>
              </w:rPr>
            </w:pPr>
            <w:r>
              <w:rPr>
                <w:sz w:val="28"/>
                <w:szCs w:val="28"/>
              </w:rPr>
              <w:t>0,90</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firstLine="284"/>
              <w:contextualSpacing/>
              <w:jc w:val="both"/>
              <w:rPr>
                <w:sz w:val="28"/>
                <w:szCs w:val="28"/>
              </w:rPr>
            </w:pPr>
            <w:r w:rsidRPr="004673A6">
              <w:rPr>
                <w:sz w:val="28"/>
                <w:szCs w:val="28"/>
              </w:rPr>
              <w:t xml:space="preserve">для детей, посещающих </w:t>
            </w:r>
            <w:proofErr w:type="gramStart"/>
            <w:r w:rsidRPr="004673A6">
              <w:rPr>
                <w:sz w:val="28"/>
                <w:szCs w:val="28"/>
              </w:rPr>
              <w:t>группы полного дня</w:t>
            </w:r>
            <w:proofErr w:type="gramEnd"/>
            <w:r w:rsidRPr="004673A6">
              <w:rPr>
                <w:sz w:val="28"/>
                <w:szCs w:val="28"/>
              </w:rPr>
              <w:t xml:space="preserve"> (12 часов)</w:t>
            </w:r>
          </w:p>
        </w:tc>
      </w:tr>
      <w:tr w:rsidR="00751E95" w:rsidRPr="004673A6" w:rsidTr="00110A37">
        <w:tc>
          <w:tcPr>
            <w:tcW w:w="2518" w:type="dxa"/>
            <w:shd w:val="clear" w:color="auto" w:fill="auto"/>
          </w:tcPr>
          <w:p w:rsidR="00751E95" w:rsidRPr="004673A6" w:rsidRDefault="00751E95" w:rsidP="00110A37">
            <w:pPr>
              <w:widowControl w:val="0"/>
              <w:autoSpaceDE w:val="0"/>
              <w:autoSpaceDN w:val="0"/>
              <w:adjustRightInd w:val="0"/>
              <w:jc w:val="center"/>
              <w:rPr>
                <w:sz w:val="28"/>
                <w:szCs w:val="28"/>
              </w:rPr>
            </w:pPr>
            <w:r w:rsidRPr="004673A6">
              <w:rPr>
                <w:sz w:val="28"/>
                <w:szCs w:val="28"/>
              </w:rPr>
              <w:t>1</w:t>
            </w:r>
          </w:p>
        </w:tc>
        <w:tc>
          <w:tcPr>
            <w:tcW w:w="7053" w:type="dxa"/>
            <w:shd w:val="clear" w:color="auto" w:fill="auto"/>
          </w:tcPr>
          <w:p w:rsidR="00751E95" w:rsidRPr="004673A6" w:rsidRDefault="00751E95" w:rsidP="00110A37">
            <w:pPr>
              <w:widowControl w:val="0"/>
              <w:numPr>
                <w:ilvl w:val="0"/>
                <w:numId w:val="1"/>
              </w:numPr>
              <w:autoSpaceDE w:val="0"/>
              <w:autoSpaceDN w:val="0"/>
              <w:adjustRightInd w:val="0"/>
              <w:ind w:left="34"/>
              <w:contextualSpacing/>
              <w:jc w:val="both"/>
              <w:rPr>
                <w:sz w:val="28"/>
                <w:szCs w:val="28"/>
              </w:rPr>
            </w:pPr>
            <w:r w:rsidRPr="004673A6">
              <w:rPr>
                <w:sz w:val="28"/>
                <w:szCs w:val="28"/>
              </w:rPr>
              <w:t>- для детей, посещающих группы с круглосуточным пребыванием (24 часа)</w:t>
            </w:r>
          </w:p>
        </w:tc>
      </w:tr>
    </w:tbl>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хозяйственно-бытовое обслуживание ребенка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Рхоз</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количество </w:t>
      </w:r>
      <w:proofErr w:type="spellStart"/>
      <w:r w:rsidRPr="00C1711A">
        <w:rPr>
          <w:i/>
          <w:sz w:val="28"/>
          <w:szCs w:val="28"/>
        </w:rPr>
        <w:t>раб</w:t>
      </w:r>
      <w:proofErr w:type="gramStart"/>
      <w:r w:rsidRPr="00C1711A">
        <w:rPr>
          <w:i/>
          <w:sz w:val="28"/>
          <w:szCs w:val="28"/>
        </w:rPr>
        <w:t>.д</w:t>
      </w:r>
      <w:proofErr w:type="gramEnd"/>
      <w:r w:rsidRPr="00C1711A">
        <w:rPr>
          <w:i/>
          <w:sz w:val="28"/>
          <w:szCs w:val="28"/>
        </w:rPr>
        <w:t>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расхода материалов на хозяйственно-бытовое обслуживание на одного ребенка в месяц (приложение № 2);</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материалов на хозяйственно-бытовое обслуживание,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хозяйственно-бытового обслуживания детей.</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обеспечение соблюдения ребенком личной гигиены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Рлич</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среднее количество </w:t>
      </w:r>
      <w:proofErr w:type="spellStart"/>
      <w:r w:rsidRPr="00C1711A">
        <w:rPr>
          <w:i/>
          <w:sz w:val="28"/>
          <w:szCs w:val="28"/>
        </w:rPr>
        <w:t>раб</w:t>
      </w:r>
      <w:proofErr w:type="gramStart"/>
      <w:r w:rsidRPr="00C1711A">
        <w:rPr>
          <w:i/>
          <w:sz w:val="28"/>
          <w:szCs w:val="28"/>
        </w:rPr>
        <w:t>.д</w:t>
      </w:r>
      <w:proofErr w:type="gramEnd"/>
      <w:r w:rsidRPr="00C1711A">
        <w:rPr>
          <w:i/>
          <w:sz w:val="28"/>
          <w:szCs w:val="28"/>
        </w:rPr>
        <w:t>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месячная норма расхода материальных запасов на соблюдение ребенком личной гигиены (приложение № 3);</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lastRenderedPageBreak/>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материальных запасов,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соблюдения ребенком личной гигиены.</w:t>
      </w:r>
    </w:p>
    <w:p w:rsidR="00751E95" w:rsidRPr="00F07130" w:rsidRDefault="00751E95" w:rsidP="00751E95">
      <w:pPr>
        <w:widowControl w:val="0"/>
        <w:autoSpaceDE w:val="0"/>
        <w:autoSpaceDN w:val="0"/>
        <w:adjustRightInd w:val="0"/>
        <w:ind w:firstLine="709"/>
        <w:jc w:val="both"/>
        <w:rPr>
          <w:sz w:val="28"/>
          <w:szCs w:val="28"/>
        </w:rPr>
      </w:pPr>
      <w:r w:rsidRPr="00F07130">
        <w:rPr>
          <w:sz w:val="28"/>
          <w:szCs w:val="28"/>
        </w:rPr>
        <w:t>Затраты на обеспечение соблюдения ребенком режима дня рассчитываются по формуле:</w:t>
      </w:r>
    </w:p>
    <w:p w:rsidR="00751E95" w:rsidRPr="00F07130" w:rsidRDefault="00751E95" w:rsidP="00751E95">
      <w:pPr>
        <w:widowControl w:val="0"/>
        <w:autoSpaceDE w:val="0"/>
        <w:autoSpaceDN w:val="0"/>
        <w:adjustRightInd w:val="0"/>
        <w:ind w:firstLine="709"/>
        <w:jc w:val="center"/>
        <w:rPr>
          <w:sz w:val="28"/>
          <w:szCs w:val="28"/>
        </w:rPr>
      </w:pPr>
      <w:proofErr w:type="spellStart"/>
      <w:r w:rsidRPr="00C1711A">
        <w:rPr>
          <w:i/>
          <w:sz w:val="28"/>
          <w:szCs w:val="28"/>
        </w:rPr>
        <w:t>Рреж</w:t>
      </w:r>
      <w:proofErr w:type="gramStart"/>
      <w:r w:rsidRPr="00C1711A">
        <w:rPr>
          <w:i/>
          <w:sz w:val="28"/>
          <w:szCs w:val="28"/>
        </w:rPr>
        <w:t>.д</w:t>
      </w:r>
      <w:proofErr w:type="gramEnd"/>
      <w:r w:rsidRPr="00C1711A">
        <w:rPr>
          <w:i/>
          <w:sz w:val="28"/>
          <w:szCs w:val="28"/>
        </w:rPr>
        <w:t>ня</w:t>
      </w:r>
      <w:proofErr w:type="spellEnd"/>
      <w:r w:rsidRPr="00C1711A">
        <w:rPr>
          <w:i/>
          <w:sz w:val="28"/>
          <w:szCs w:val="28"/>
        </w:rPr>
        <w:t xml:space="preserve"> = </w:t>
      </w:r>
      <w:proofErr w:type="spellStart"/>
      <w:r w:rsidRPr="00C1711A">
        <w:rPr>
          <w:i/>
          <w:sz w:val="28"/>
          <w:szCs w:val="28"/>
        </w:rPr>
        <w:t>Рнорма</w:t>
      </w:r>
      <w:proofErr w:type="spellEnd"/>
      <w:r w:rsidRPr="00C1711A">
        <w:rPr>
          <w:i/>
          <w:sz w:val="28"/>
          <w:szCs w:val="28"/>
        </w:rPr>
        <w:t xml:space="preserve"> / количество месяцев срока использования / среднее количество </w:t>
      </w:r>
      <w:proofErr w:type="spellStart"/>
      <w:r w:rsidRPr="00C1711A">
        <w:rPr>
          <w:i/>
          <w:sz w:val="28"/>
          <w:szCs w:val="28"/>
        </w:rPr>
        <w:t>раб.дней</w:t>
      </w:r>
      <w:proofErr w:type="spellEnd"/>
      <w:r w:rsidRPr="00C1711A">
        <w:rPr>
          <w:i/>
          <w:sz w:val="28"/>
          <w:szCs w:val="28"/>
        </w:rPr>
        <w:t xml:space="preserve"> месяца </w:t>
      </w:r>
      <w:proofErr w:type="spellStart"/>
      <w:r w:rsidRPr="00C1711A">
        <w:rPr>
          <w:i/>
          <w:sz w:val="28"/>
          <w:szCs w:val="28"/>
        </w:rPr>
        <w:t>х</w:t>
      </w:r>
      <w:proofErr w:type="spellEnd"/>
      <w:r w:rsidRPr="00C1711A">
        <w:rPr>
          <w:i/>
          <w:sz w:val="28"/>
          <w:szCs w:val="28"/>
        </w:rPr>
        <w:t xml:space="preserve"> </w:t>
      </w:r>
      <w:proofErr w:type="spellStart"/>
      <w:r w:rsidRPr="00C1711A">
        <w:rPr>
          <w:i/>
          <w:sz w:val="28"/>
          <w:szCs w:val="28"/>
        </w:rPr>
        <w:t>Рср.стоимость</w:t>
      </w:r>
      <w:proofErr w:type="spellEnd"/>
      <w:r w:rsidRPr="00F07130">
        <w:rPr>
          <w:sz w:val="28"/>
          <w:szCs w:val="28"/>
        </w:rPr>
        <w:t>, где:</w:t>
      </w:r>
    </w:p>
    <w:p w:rsidR="00751E95" w:rsidRPr="00F07130"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Рнорма</w:t>
      </w:r>
      <w:proofErr w:type="spellEnd"/>
      <w:r w:rsidRPr="00F07130">
        <w:rPr>
          <w:sz w:val="28"/>
          <w:szCs w:val="28"/>
        </w:rPr>
        <w:t xml:space="preserve"> – примерная норма расхода материальных запасов и основных средств на обеспечение соблюдения ребенком режима дня с учетом среднего срока использования указанных запасов и основных средств (приложение № 4);</w:t>
      </w:r>
    </w:p>
    <w:p w:rsidR="00751E95" w:rsidRDefault="00751E95" w:rsidP="00751E95">
      <w:pPr>
        <w:widowControl w:val="0"/>
        <w:autoSpaceDE w:val="0"/>
        <w:autoSpaceDN w:val="0"/>
        <w:adjustRightInd w:val="0"/>
        <w:ind w:firstLine="709"/>
        <w:jc w:val="both"/>
        <w:rPr>
          <w:sz w:val="28"/>
          <w:szCs w:val="28"/>
        </w:rPr>
      </w:pPr>
      <w:proofErr w:type="spellStart"/>
      <w:r w:rsidRPr="00C1711A">
        <w:rPr>
          <w:i/>
          <w:sz w:val="28"/>
          <w:szCs w:val="28"/>
        </w:rPr>
        <w:t>Рср</w:t>
      </w:r>
      <w:proofErr w:type="gramStart"/>
      <w:r w:rsidRPr="00C1711A">
        <w:rPr>
          <w:i/>
          <w:sz w:val="28"/>
          <w:szCs w:val="28"/>
        </w:rPr>
        <w:t>.с</w:t>
      </w:r>
      <w:proofErr w:type="gramEnd"/>
      <w:r w:rsidRPr="00C1711A">
        <w:rPr>
          <w:i/>
          <w:sz w:val="28"/>
          <w:szCs w:val="28"/>
        </w:rPr>
        <w:t>тоимость</w:t>
      </w:r>
      <w:proofErr w:type="spellEnd"/>
      <w:r w:rsidRPr="00F07130">
        <w:rPr>
          <w:sz w:val="28"/>
          <w:szCs w:val="28"/>
        </w:rPr>
        <w:t xml:space="preserve"> – средняя стоимость расчетной единицы материальных запасов и основных средств, поставляемых организациями и индивидуальными предпринимателями в образовательные </w:t>
      </w:r>
      <w:r>
        <w:rPr>
          <w:sz w:val="28"/>
          <w:szCs w:val="28"/>
        </w:rPr>
        <w:t>организации</w:t>
      </w:r>
      <w:r w:rsidRPr="00F07130">
        <w:rPr>
          <w:sz w:val="28"/>
          <w:szCs w:val="28"/>
        </w:rPr>
        <w:t xml:space="preserve"> в целях соблюдения ребенком личной гигиены.</w:t>
      </w:r>
    </w:p>
    <w:p w:rsidR="00751E95" w:rsidRDefault="00751E95" w:rsidP="00751E95">
      <w:pPr>
        <w:widowControl w:val="0"/>
        <w:autoSpaceDE w:val="0"/>
        <w:autoSpaceDN w:val="0"/>
        <w:adjustRightInd w:val="0"/>
        <w:ind w:firstLine="709"/>
        <w:jc w:val="both"/>
        <w:rPr>
          <w:sz w:val="28"/>
          <w:szCs w:val="28"/>
        </w:rPr>
      </w:pPr>
      <w:r w:rsidRPr="009178E8">
        <w:rPr>
          <w:sz w:val="28"/>
          <w:szCs w:val="28"/>
        </w:rPr>
        <w:t>2.5. Размер родительской платы округляется по правилам округления до целых рублей.</w:t>
      </w:r>
    </w:p>
    <w:p w:rsidR="00751E95" w:rsidRPr="00F07130" w:rsidRDefault="00751E95" w:rsidP="00751E95">
      <w:pPr>
        <w:widowControl w:val="0"/>
        <w:autoSpaceDE w:val="0"/>
        <w:autoSpaceDN w:val="0"/>
        <w:adjustRightInd w:val="0"/>
        <w:ind w:firstLine="709"/>
        <w:jc w:val="both"/>
        <w:rPr>
          <w:sz w:val="28"/>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3. Взимание родительской платы</w:t>
      </w:r>
    </w:p>
    <w:p w:rsidR="00751E95" w:rsidRPr="00A97A34" w:rsidRDefault="00751E95" w:rsidP="00751E95">
      <w:pPr>
        <w:widowControl w:val="0"/>
        <w:autoSpaceDE w:val="0"/>
        <w:autoSpaceDN w:val="0"/>
        <w:adjustRightInd w:val="0"/>
        <w:ind w:firstLine="709"/>
        <w:jc w:val="center"/>
        <w:rPr>
          <w:i/>
          <w:sz w:val="28"/>
          <w:szCs w:val="28"/>
        </w:rPr>
      </w:pP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3.1. Родительская плата взимается ежемесячно в порядке, предусмотренном настоящим Порядком, договором, заключенным между образовательной организацией и родителями (законными представителями) ребенка, не позднее 15 числа месяца, следующего за месяцем, в котором была предоставлена услуга «Присмотр и уход».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3.2. Начисление родительской платы производится ежемесячно на основании табеля посещаемости детей, утвержденного руководителем образовательной организации.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3.3. Родительская плата не взимается с родителей (законных представителей) детей следующих категорий: </w:t>
      </w:r>
    </w:p>
    <w:p w:rsidR="00751E95" w:rsidRPr="00066970" w:rsidRDefault="00751E95" w:rsidP="00751E95">
      <w:pPr>
        <w:widowControl w:val="0"/>
        <w:autoSpaceDE w:val="0"/>
        <w:autoSpaceDN w:val="0"/>
        <w:adjustRightInd w:val="0"/>
        <w:ind w:firstLine="709"/>
        <w:jc w:val="both"/>
        <w:rPr>
          <w:sz w:val="28"/>
          <w:szCs w:val="28"/>
        </w:rPr>
      </w:pPr>
      <w:r w:rsidRPr="00066970">
        <w:rPr>
          <w:sz w:val="28"/>
          <w:szCs w:val="28"/>
        </w:rPr>
        <w:t xml:space="preserve">- дети-инвалиды; </w:t>
      </w:r>
    </w:p>
    <w:p w:rsidR="00751E95" w:rsidRPr="00066970" w:rsidRDefault="00751E95" w:rsidP="00751E95">
      <w:pPr>
        <w:widowControl w:val="0"/>
        <w:autoSpaceDE w:val="0"/>
        <w:autoSpaceDN w:val="0"/>
        <w:adjustRightInd w:val="0"/>
        <w:ind w:firstLine="709"/>
        <w:jc w:val="both"/>
        <w:rPr>
          <w:sz w:val="28"/>
          <w:szCs w:val="28"/>
        </w:rPr>
      </w:pPr>
      <w:r w:rsidRPr="00066970">
        <w:rPr>
          <w:sz w:val="28"/>
          <w:szCs w:val="28"/>
        </w:rPr>
        <w:t xml:space="preserve">- дети-сироты, дети, оставшиеся без попечения родителей; </w:t>
      </w:r>
    </w:p>
    <w:p w:rsidR="00751E95" w:rsidRPr="00203505" w:rsidRDefault="00751E95" w:rsidP="00751E95">
      <w:pPr>
        <w:widowControl w:val="0"/>
        <w:autoSpaceDE w:val="0"/>
        <w:autoSpaceDN w:val="0"/>
        <w:adjustRightInd w:val="0"/>
        <w:ind w:firstLine="709"/>
        <w:jc w:val="both"/>
        <w:rPr>
          <w:sz w:val="28"/>
          <w:szCs w:val="28"/>
        </w:rPr>
      </w:pPr>
      <w:r w:rsidRPr="00066970">
        <w:rPr>
          <w:sz w:val="28"/>
          <w:szCs w:val="28"/>
        </w:rPr>
        <w:t>- дети с туберкулезной интоксикацией.</w:t>
      </w:r>
      <w:r w:rsidRPr="00203505">
        <w:rPr>
          <w:sz w:val="28"/>
          <w:szCs w:val="28"/>
        </w:rPr>
        <w:t xml:space="preserve">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3.4. Расходы, выпадающие в результате предоставления льгот по родительской плате, осуществляются за счет средств бюджета муниципального образования «Ярцевский район» Смоленской области, выделенных на эти цели. Финансовое обеспечение указанных расходов осуществляется путем предоставления образовательной организации субсидии.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3.5. Льгота по родительской плате предоставляется ежегодно на основании: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заявления родителей (законных представителей);</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свидетельства о рождении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страхового свидетельства обязательного пенсионного страхования, содержащей страховой номер индивидуального лицевого счета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копии документа, удостоверяющего личность родителя (законного представителя);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lastRenderedPageBreak/>
        <w:t>- копии страхового свидетельства обязательного пенсионного страхования, содержащей страховой номер индивидуального лицевого счета родителя (законного представителя)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копии документа, удостоверяющего регистрацию заявителя по месту жительства;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согласия на обработку персональных данных и их размещение в Единой государственной информационной системе социального обеспечения;</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по категориям граждан: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для детей-инвалидов – справка медико-социальной экспертизы;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для детей с туберкулезной интоксикацией – медицинская справка;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для детей-сирот, детей, оставшихся без попечения родителей - постановление об установлении опеки (за исключением случаев установления опеки по заявлению родителей).</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3.6. При наличии у семьи права на применение нескольких льгот применению подлежит одна льгота по выбору родителей (законных представителей).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3.7. Документы, указанные в пункте 3.5., представляются родителем (законным представителем) ребенка при поступлении ребенка в образовательную организацию или по мере возникновения обстоятельств, дающих право на льготу.</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Право на льготу ежегодно подтверждается родителем (законным представителем) ребенка.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В случае представления родителем (законным представителем) ребенка документов, указанных в пункте 3.5., со сроком, льгота предоставляется на срок, не превышающий срока действия права на льготу, но не более чем на один год.</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3.8. Если документы, подтверждающие право на льготу, не представлены родителями (законными представителями) ребенка в сроки, указанные в пункте 3.7 настоящего Порядка, предоставление льготы прекращается, и родительская плата начисляется в полном размере.</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3.9. При наступлении обстоятельств, влекущих отмену установления льготы, родители (законные представители) в течение 10 дней со дня наступления соответствующих обстоятельств обязаны уведомить об этом образовательную организацию.</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3.10. Руководитель образовательной организации на основании представленных документов в течение 3 рабочих дней с момента их поступления издает приказ о предоставлении родителям (законным представителям) ребенка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Предоставление льготы родителям (законным представителям) ребенка прекращается на основании приказа образовательной  организации о прекращении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Льгота предоставляется родителю (законному представителю) ребенка со дня издания приказа о предоставлении родителю (законному представителю) ребенка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3.11. В предоставлении льготы родителям (законным представителям) отказывается в случаях:</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lastRenderedPageBreak/>
        <w:t>- отсутствия у родителя (законного представителя) ребенка права на льготу;</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предоставления неполного пакета документов, указанных в пункте 3.5 настоящего Порядка;</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недостоверности сведений, содержащихся в представленных документах.</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3.12. Информация о предоставлении родителю (законному представителю) ребенка льготы размещается в Единой государственной информационной системе социального обеспечения.</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Полученная из Единой государственной информационной системы социального обеспечения информация о родителях (законных представителях) ребенка, получающих меры социальной защиты (поддержки), учитывается при принятии решения о предоставлении льготы.</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Размещение и получение информации о предоставлении родителю (законному представителю) ребенка льготы в Единой государственной информационной системе социального обеспечения осуществляется в соответствии с Федеральным законом от 17.07.1999 N 178-ФЗ "О государственной социальной помощи".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3.13. Родители (законные представители) несут ответственность за несвоевременное внесение родительской платы.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При </w:t>
      </w:r>
      <w:proofErr w:type="spellStart"/>
      <w:r w:rsidRPr="00203505">
        <w:rPr>
          <w:sz w:val="28"/>
          <w:szCs w:val="28"/>
        </w:rPr>
        <w:t>непоступлении</w:t>
      </w:r>
      <w:proofErr w:type="spellEnd"/>
      <w:r w:rsidRPr="00203505">
        <w:rPr>
          <w:sz w:val="28"/>
          <w:szCs w:val="28"/>
        </w:rPr>
        <w:t xml:space="preserve"> родительской платы в указанный срок к родителям (законным представителям) принимаются меры, определенные договором между образовательной организацией и родителями (законными представителями).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Образовательная организация имеет право обратиться в суд с иском о погашении задолженности родителей по родительской плате.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3.14. Ответственность за своевременное поступление родительской платы возлагается на руководителя образовательной организации. </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3.15. Родительская плата вносится родителями (законными представителями) на лицевой счет образовательной организации.</w:t>
      </w:r>
    </w:p>
    <w:p w:rsidR="00751E95" w:rsidRPr="00203505" w:rsidRDefault="00751E95" w:rsidP="00751E95">
      <w:pPr>
        <w:widowControl w:val="0"/>
        <w:autoSpaceDE w:val="0"/>
        <w:autoSpaceDN w:val="0"/>
        <w:adjustRightInd w:val="0"/>
        <w:ind w:firstLine="709"/>
        <w:jc w:val="both"/>
        <w:rPr>
          <w:sz w:val="28"/>
          <w:szCs w:val="28"/>
        </w:rPr>
      </w:pPr>
      <w:r w:rsidRPr="00203505">
        <w:rPr>
          <w:sz w:val="28"/>
          <w:szCs w:val="28"/>
        </w:rPr>
        <w:t xml:space="preserve"> В случае оказания платных образовательных услуг по соответствующему договору выписывается дополнительная квитанция.</w:t>
      </w:r>
    </w:p>
    <w:p w:rsidR="00751E95" w:rsidRDefault="00751E95" w:rsidP="00751E95">
      <w:pPr>
        <w:widowControl w:val="0"/>
        <w:autoSpaceDE w:val="0"/>
        <w:autoSpaceDN w:val="0"/>
        <w:adjustRightInd w:val="0"/>
        <w:ind w:firstLine="709"/>
        <w:jc w:val="both"/>
        <w:rPr>
          <w:sz w:val="28"/>
          <w:szCs w:val="28"/>
        </w:rPr>
      </w:pPr>
      <w:r w:rsidRPr="00203505">
        <w:rPr>
          <w:sz w:val="28"/>
          <w:szCs w:val="28"/>
        </w:rPr>
        <w:t>3.16. Возврат родителям (законным представителям) излишне уплаченной суммы родительской платы (в случае выбытия ребенка) производится по приказу руководителя образовательной организации на основании заявления родителей (законных представителей) ребенка</w:t>
      </w:r>
      <w:r>
        <w:rPr>
          <w:sz w:val="28"/>
          <w:szCs w:val="28"/>
        </w:rPr>
        <w:t>.</w:t>
      </w:r>
    </w:p>
    <w:p w:rsidR="00066970" w:rsidRDefault="00066970" w:rsidP="00751E95">
      <w:pPr>
        <w:widowControl w:val="0"/>
        <w:autoSpaceDE w:val="0"/>
        <w:autoSpaceDN w:val="0"/>
        <w:adjustRightInd w:val="0"/>
        <w:ind w:firstLine="709"/>
        <w:jc w:val="center"/>
        <w:rPr>
          <w:sz w:val="24"/>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4. Компе</w:t>
      </w:r>
      <w:r>
        <w:rPr>
          <w:i/>
          <w:sz w:val="28"/>
          <w:szCs w:val="28"/>
        </w:rPr>
        <w:t>нсация части родительской платы</w:t>
      </w:r>
    </w:p>
    <w:p w:rsidR="00751E95" w:rsidRDefault="00751E95" w:rsidP="00751E95">
      <w:pPr>
        <w:widowControl w:val="0"/>
        <w:autoSpaceDE w:val="0"/>
        <w:autoSpaceDN w:val="0"/>
        <w:adjustRightInd w:val="0"/>
        <w:ind w:firstLine="709"/>
        <w:jc w:val="center"/>
        <w:rPr>
          <w:i/>
          <w:sz w:val="28"/>
          <w:szCs w:val="28"/>
        </w:rPr>
      </w:pPr>
    </w:p>
    <w:p w:rsidR="00751E95" w:rsidRPr="00276289" w:rsidRDefault="00751E95" w:rsidP="00751E95">
      <w:pPr>
        <w:widowControl w:val="0"/>
        <w:autoSpaceDE w:val="0"/>
        <w:autoSpaceDN w:val="0"/>
        <w:adjustRightInd w:val="0"/>
        <w:ind w:firstLine="709"/>
        <w:jc w:val="both"/>
        <w:rPr>
          <w:sz w:val="28"/>
          <w:szCs w:val="28"/>
        </w:rPr>
      </w:pPr>
      <w:r w:rsidRPr="00276289">
        <w:rPr>
          <w:sz w:val="28"/>
          <w:szCs w:val="28"/>
        </w:rPr>
        <w:t xml:space="preserve">4.1. </w:t>
      </w:r>
      <w:proofErr w:type="gramStart"/>
      <w:r w:rsidRPr="00276289">
        <w:rPr>
          <w:sz w:val="28"/>
          <w:szCs w:val="28"/>
        </w:rPr>
        <w:t xml:space="preserve">Родителям (законным представителям) выплачивается компенсация за дни фактического посещения ребенком </w:t>
      </w:r>
      <w:r>
        <w:rPr>
          <w:sz w:val="28"/>
          <w:szCs w:val="28"/>
        </w:rPr>
        <w:t xml:space="preserve">образовательной </w:t>
      </w:r>
      <w:r w:rsidRPr="00276289">
        <w:rPr>
          <w:sz w:val="28"/>
          <w:szCs w:val="28"/>
        </w:rPr>
        <w:t>организации на первого ребенка в размере 20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Смоленской области, на второго ребенка – в размере 50 процентов такой платы, на третьего ребенка и последующих детей – в размере 70 процентов такой</w:t>
      </w:r>
      <w:proofErr w:type="gramEnd"/>
      <w:r w:rsidRPr="00276289">
        <w:rPr>
          <w:sz w:val="28"/>
          <w:szCs w:val="28"/>
        </w:rPr>
        <w:t xml:space="preserve"> платы.</w:t>
      </w:r>
    </w:p>
    <w:p w:rsidR="00751E95" w:rsidRPr="00276289" w:rsidRDefault="00751E95" w:rsidP="00751E95">
      <w:pPr>
        <w:widowControl w:val="0"/>
        <w:autoSpaceDE w:val="0"/>
        <w:autoSpaceDN w:val="0"/>
        <w:adjustRightInd w:val="0"/>
        <w:ind w:firstLine="709"/>
        <w:jc w:val="both"/>
        <w:rPr>
          <w:sz w:val="28"/>
          <w:szCs w:val="28"/>
        </w:rPr>
      </w:pPr>
    </w:p>
    <w:p w:rsidR="00751E95" w:rsidRDefault="00751E95" w:rsidP="00751E95">
      <w:pPr>
        <w:widowControl w:val="0"/>
        <w:autoSpaceDE w:val="0"/>
        <w:autoSpaceDN w:val="0"/>
        <w:adjustRightInd w:val="0"/>
        <w:ind w:firstLine="709"/>
        <w:jc w:val="center"/>
        <w:rPr>
          <w:i/>
          <w:sz w:val="28"/>
          <w:szCs w:val="28"/>
        </w:rPr>
      </w:pPr>
      <w:r w:rsidRPr="00A97A34">
        <w:rPr>
          <w:i/>
          <w:sz w:val="28"/>
          <w:szCs w:val="28"/>
        </w:rPr>
        <w:t>5. Ответственность за расходования средств родительской платы</w:t>
      </w:r>
    </w:p>
    <w:p w:rsidR="00751E95" w:rsidRPr="00A97A34" w:rsidRDefault="00751E95" w:rsidP="00751E95">
      <w:pPr>
        <w:widowControl w:val="0"/>
        <w:autoSpaceDE w:val="0"/>
        <w:autoSpaceDN w:val="0"/>
        <w:adjustRightInd w:val="0"/>
        <w:ind w:firstLine="709"/>
        <w:jc w:val="center"/>
        <w:rPr>
          <w:i/>
          <w:sz w:val="28"/>
          <w:szCs w:val="28"/>
        </w:rPr>
      </w:pPr>
    </w:p>
    <w:p w:rsidR="00751E95" w:rsidRPr="00276289" w:rsidRDefault="00751E95" w:rsidP="00751E95">
      <w:pPr>
        <w:widowControl w:val="0"/>
        <w:autoSpaceDE w:val="0"/>
        <w:autoSpaceDN w:val="0"/>
        <w:adjustRightInd w:val="0"/>
        <w:ind w:firstLine="709"/>
        <w:jc w:val="both"/>
        <w:rPr>
          <w:sz w:val="28"/>
          <w:szCs w:val="28"/>
        </w:rPr>
      </w:pPr>
      <w:r w:rsidRPr="00276289">
        <w:rPr>
          <w:sz w:val="28"/>
          <w:szCs w:val="28"/>
        </w:rPr>
        <w:t xml:space="preserve">5.1. Руководитель </w:t>
      </w:r>
      <w:r>
        <w:rPr>
          <w:sz w:val="28"/>
          <w:szCs w:val="28"/>
        </w:rPr>
        <w:t xml:space="preserve">образовательной </w:t>
      </w:r>
      <w:r w:rsidRPr="00276289">
        <w:rPr>
          <w:sz w:val="28"/>
          <w:szCs w:val="28"/>
        </w:rPr>
        <w:t xml:space="preserve">организации несет ответственность и обеспечивает результативность, </w:t>
      </w:r>
      <w:proofErr w:type="spellStart"/>
      <w:r w:rsidRPr="00276289">
        <w:rPr>
          <w:sz w:val="28"/>
          <w:szCs w:val="28"/>
        </w:rPr>
        <w:t>адресность</w:t>
      </w:r>
      <w:proofErr w:type="spellEnd"/>
      <w:r w:rsidRPr="00276289">
        <w:rPr>
          <w:sz w:val="28"/>
          <w:szCs w:val="28"/>
        </w:rPr>
        <w:t xml:space="preserve"> и целевой характер использования средств родительской платы.</w:t>
      </w:r>
    </w:p>
    <w:p w:rsidR="00751E95" w:rsidRDefault="00751E95" w:rsidP="00751E95">
      <w:pPr>
        <w:widowControl w:val="0"/>
        <w:autoSpaceDE w:val="0"/>
        <w:autoSpaceDN w:val="0"/>
        <w:adjustRightInd w:val="0"/>
        <w:ind w:firstLine="709"/>
        <w:jc w:val="both"/>
        <w:rPr>
          <w:sz w:val="28"/>
          <w:szCs w:val="28"/>
        </w:rPr>
      </w:pPr>
      <w:r w:rsidRPr="00B92627">
        <w:rPr>
          <w:sz w:val="28"/>
          <w:szCs w:val="28"/>
        </w:rPr>
        <w:t xml:space="preserve">5.2. </w:t>
      </w:r>
      <w:proofErr w:type="gramStart"/>
      <w:r w:rsidRPr="00B92627">
        <w:rPr>
          <w:sz w:val="28"/>
          <w:szCs w:val="28"/>
        </w:rPr>
        <w:t>Остаток средств родительской платы, образовавшийся в результате экономии по итогам очередного финансового года, при условии выполнения комплекса мероприятий по организации питания и хозяйственно-бытового обслуживания детей, обеспечению соблюдения ими личной гигиены и режима дня, может использоваться образовательной организацией с учетом мнения и с письменного согласия совета родителей в следующем финансовом году на ремонт и приобретение основных средств, а также на  другие</w:t>
      </w:r>
      <w:proofErr w:type="gramEnd"/>
      <w:r w:rsidRPr="00B92627">
        <w:rPr>
          <w:sz w:val="28"/>
          <w:szCs w:val="28"/>
        </w:rPr>
        <w:t xml:space="preserve"> цели, непосредственно связанные с предоставлением услуги «Присмотр и уход».</w:t>
      </w: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751E95" w:rsidRDefault="00751E95"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066970" w:rsidRDefault="00066970" w:rsidP="00751E95">
      <w:pPr>
        <w:jc w:val="center"/>
        <w:rPr>
          <w:sz w:val="28"/>
          <w:szCs w:val="28"/>
        </w:rPr>
      </w:pPr>
    </w:p>
    <w:p w:rsidR="00751E95" w:rsidRDefault="00751E95" w:rsidP="00751E95">
      <w:pPr>
        <w:jc w:val="center"/>
        <w:rPr>
          <w:sz w:val="28"/>
          <w:szCs w:val="28"/>
        </w:rPr>
      </w:pPr>
    </w:p>
    <w:tbl>
      <w:tblPr>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bookmarkStart w:id="1" w:name="_GoBack"/>
            <w:bookmarkEnd w:id="1"/>
          </w:p>
        </w:tc>
        <w:tc>
          <w:tcPr>
            <w:tcW w:w="4786" w:type="dxa"/>
          </w:tcPr>
          <w:p w:rsidR="00751E95" w:rsidRDefault="00751E95" w:rsidP="00751E95">
            <w:pPr>
              <w:jc w:val="both"/>
            </w:pPr>
            <w:r w:rsidRPr="006819F2">
              <w:t xml:space="preserve">Приложение № 1 к Порядку, утвержденному постановлением Администрации муниципального образования «Ярцевский </w:t>
            </w:r>
            <w:r w:rsidR="00066970">
              <w:t>муниципальный округ</w:t>
            </w:r>
            <w:r w:rsidRPr="006819F2">
              <w:t xml:space="preserve">» Смоленской области </w:t>
            </w:r>
            <w:proofErr w:type="gramStart"/>
            <w:r w:rsidRPr="006819F2">
              <w:t>от</w:t>
            </w:r>
            <w:proofErr w:type="gramEnd"/>
            <w:r w:rsidRPr="006819F2">
              <w:t xml:space="preserve"> </w:t>
            </w:r>
            <w:r w:rsidR="00066970">
              <w:t>_________</w:t>
            </w:r>
            <w:r w:rsidRPr="009E0DE5">
              <w:t xml:space="preserve">№ </w:t>
            </w:r>
            <w:r w:rsidR="00066970">
              <w:t>____</w:t>
            </w:r>
          </w:p>
          <w:p w:rsidR="00751E95" w:rsidRPr="00751E95" w:rsidRDefault="00751E95" w:rsidP="00751E95">
            <w:pPr>
              <w:jc w:val="both"/>
              <w:rPr>
                <w:sz w:val="18"/>
                <w:szCs w:val="28"/>
              </w:rPr>
            </w:pPr>
          </w:p>
        </w:tc>
      </w:tr>
    </w:tbl>
    <w:p w:rsidR="00751E95" w:rsidRPr="00066970" w:rsidRDefault="00751E95" w:rsidP="00751E95">
      <w:pPr>
        <w:jc w:val="center"/>
        <w:rPr>
          <w:sz w:val="26"/>
          <w:szCs w:val="26"/>
        </w:rPr>
      </w:pPr>
      <w:r w:rsidRPr="00110A37">
        <w:rPr>
          <w:sz w:val="26"/>
          <w:szCs w:val="26"/>
        </w:rPr>
        <w:t>Примерная норма суточного набора продуктов для организации питания детей в образовательной организации</w:t>
      </w:r>
    </w:p>
    <w:p w:rsidR="00751E95" w:rsidRPr="006819F2" w:rsidRDefault="00751E95" w:rsidP="00751E95">
      <w:pPr>
        <w:jc w:val="center"/>
        <w:rPr>
          <w:sz w:val="14"/>
          <w:szCs w:val="28"/>
        </w:rPr>
      </w:pPr>
    </w:p>
    <w:tbl>
      <w:tblPr>
        <w:tblW w:w="9639" w:type="dxa"/>
        <w:tblCellSpacing w:w="5" w:type="nil"/>
        <w:tblInd w:w="75" w:type="dxa"/>
        <w:tblLayout w:type="fixed"/>
        <w:tblCellMar>
          <w:left w:w="75" w:type="dxa"/>
          <w:right w:w="75" w:type="dxa"/>
        </w:tblCellMar>
        <w:tblLook w:val="0000"/>
      </w:tblPr>
      <w:tblGrid>
        <w:gridCol w:w="4820"/>
        <w:gridCol w:w="1276"/>
        <w:gridCol w:w="1275"/>
        <w:gridCol w:w="1134"/>
        <w:gridCol w:w="1134"/>
      </w:tblGrid>
      <w:tr w:rsidR="00751E95" w:rsidRPr="001F7B1D" w:rsidTr="00110A37">
        <w:trPr>
          <w:trHeight w:val="600"/>
          <w:tblCellSpacing w:w="5" w:type="nil"/>
        </w:trPr>
        <w:tc>
          <w:tcPr>
            <w:tcW w:w="4820" w:type="dxa"/>
            <w:vMerge w:val="restart"/>
            <w:tcBorders>
              <w:top w:val="single" w:sz="4" w:space="0" w:color="auto"/>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 xml:space="preserve">    Наименование пищевого продукта     </w:t>
            </w:r>
            <w:r w:rsidRPr="001F7B1D">
              <w:rPr>
                <w:sz w:val="24"/>
                <w:szCs w:val="24"/>
              </w:rPr>
              <w:br/>
              <w:t xml:space="preserve">     или группы пищевых продуктов    </w:t>
            </w:r>
          </w:p>
        </w:tc>
        <w:tc>
          <w:tcPr>
            <w:tcW w:w="2551" w:type="dxa"/>
            <w:gridSpan w:val="2"/>
            <w:tcBorders>
              <w:top w:val="single" w:sz="4" w:space="0" w:color="auto"/>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Количество продуктов в зависимости от возраста детей</w:t>
            </w:r>
          </w:p>
        </w:tc>
        <w:tc>
          <w:tcPr>
            <w:tcW w:w="2268" w:type="dxa"/>
            <w:gridSpan w:val="2"/>
            <w:tcBorders>
              <w:top w:val="single" w:sz="4" w:space="0" w:color="auto"/>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 xml:space="preserve">Средняя стоимость продукта </w:t>
            </w:r>
          </w:p>
        </w:tc>
      </w:tr>
      <w:tr w:rsidR="00751E95" w:rsidRPr="001F7B1D" w:rsidTr="00110A37">
        <w:trPr>
          <w:trHeight w:val="333"/>
          <w:tblCellSpacing w:w="5" w:type="nil"/>
        </w:trPr>
        <w:tc>
          <w:tcPr>
            <w:tcW w:w="4820" w:type="dxa"/>
            <w:vMerge/>
            <w:tcBorders>
              <w:left w:val="single" w:sz="4" w:space="0" w:color="auto"/>
              <w:bottom w:val="single" w:sz="4" w:space="0" w:color="auto"/>
              <w:right w:val="single" w:sz="4" w:space="0" w:color="auto"/>
            </w:tcBorders>
          </w:tcPr>
          <w:p w:rsidR="00751E95" w:rsidRPr="001F7B1D" w:rsidRDefault="00751E95" w:rsidP="00110A37">
            <w:pPr>
              <w:rPr>
                <w:sz w:val="24"/>
                <w:szCs w:val="24"/>
              </w:rPr>
            </w:pPr>
          </w:p>
        </w:tc>
        <w:tc>
          <w:tcPr>
            <w:tcW w:w="2551" w:type="dxa"/>
            <w:gridSpan w:val="2"/>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 xml:space="preserve">в </w:t>
            </w:r>
            <w:proofErr w:type="gramStart"/>
            <w:r w:rsidRPr="001F7B1D">
              <w:rPr>
                <w:sz w:val="24"/>
                <w:szCs w:val="24"/>
              </w:rPr>
              <w:t>г</w:t>
            </w:r>
            <w:proofErr w:type="gramEnd"/>
            <w:r w:rsidRPr="001F7B1D">
              <w:rPr>
                <w:sz w:val="24"/>
                <w:szCs w:val="24"/>
              </w:rPr>
              <w:t>, мл, брутто</w:t>
            </w:r>
          </w:p>
        </w:tc>
        <w:tc>
          <w:tcPr>
            <w:tcW w:w="2268" w:type="dxa"/>
            <w:gridSpan w:val="2"/>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руб.</w:t>
            </w:r>
          </w:p>
        </w:tc>
      </w:tr>
      <w:tr w:rsidR="00751E95" w:rsidRPr="001F7B1D" w:rsidTr="00110A37">
        <w:trPr>
          <w:trHeight w:val="400"/>
          <w:tblCellSpacing w:w="5" w:type="nil"/>
        </w:trPr>
        <w:tc>
          <w:tcPr>
            <w:tcW w:w="4820" w:type="dxa"/>
            <w:vMerge/>
            <w:tcBorders>
              <w:left w:val="single" w:sz="4" w:space="0" w:color="auto"/>
              <w:bottom w:val="single" w:sz="4" w:space="0" w:color="auto"/>
              <w:right w:val="single" w:sz="4" w:space="0" w:color="auto"/>
            </w:tcBorders>
          </w:tcPr>
          <w:p w:rsidR="00751E95" w:rsidRPr="001F7B1D" w:rsidRDefault="00751E95" w:rsidP="00110A37">
            <w:pPr>
              <w:rPr>
                <w:sz w:val="24"/>
                <w:szCs w:val="24"/>
              </w:rPr>
            </w:pPr>
          </w:p>
        </w:tc>
        <w:tc>
          <w:tcPr>
            <w:tcW w:w="1276" w:type="dxa"/>
            <w:tcBorders>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1 – 3 года</w:t>
            </w:r>
          </w:p>
        </w:tc>
        <w:tc>
          <w:tcPr>
            <w:tcW w:w="1275"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3 - 7 лет</w:t>
            </w:r>
          </w:p>
        </w:tc>
        <w:tc>
          <w:tcPr>
            <w:tcW w:w="1134" w:type="dxa"/>
            <w:tcBorders>
              <w:left w:val="single" w:sz="4" w:space="0" w:color="auto"/>
              <w:bottom w:val="single" w:sz="4" w:space="0" w:color="auto"/>
              <w:right w:val="single" w:sz="4" w:space="0" w:color="auto"/>
            </w:tcBorders>
          </w:tcPr>
          <w:p w:rsidR="00751E95" w:rsidRPr="001F7B1D" w:rsidRDefault="00751E95" w:rsidP="00110A37">
            <w:pPr>
              <w:rPr>
                <w:sz w:val="24"/>
                <w:szCs w:val="24"/>
              </w:rPr>
            </w:pPr>
            <w:r w:rsidRPr="001F7B1D">
              <w:rPr>
                <w:sz w:val="24"/>
                <w:szCs w:val="24"/>
              </w:rPr>
              <w:t>1 – 3года</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r w:rsidRPr="001F7B1D">
              <w:rPr>
                <w:sz w:val="24"/>
                <w:szCs w:val="24"/>
              </w:rPr>
              <w:t>3 - 7 лет</w:t>
            </w: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Молоко и кисломолочные продукты с      </w:t>
            </w:r>
            <w:r w:rsidRPr="006819F2">
              <w:rPr>
                <w:sz w:val="22"/>
                <w:szCs w:val="22"/>
              </w:rPr>
              <w:br/>
            </w:r>
            <w:proofErr w:type="gramStart"/>
            <w:r w:rsidRPr="006819F2">
              <w:rPr>
                <w:sz w:val="22"/>
                <w:szCs w:val="22"/>
              </w:rPr>
              <w:t>м</w:t>
            </w:r>
            <w:proofErr w:type="gramEnd"/>
            <w:r w:rsidRPr="006819F2">
              <w:rPr>
                <w:sz w:val="22"/>
                <w:szCs w:val="22"/>
              </w:rPr>
              <w:t xml:space="preserve">.д.ж. не ниже 2,5%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390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Творог, творожные изделия с </w:t>
            </w:r>
            <w:proofErr w:type="gramStart"/>
            <w:r w:rsidRPr="006819F2">
              <w:rPr>
                <w:sz w:val="22"/>
                <w:szCs w:val="22"/>
              </w:rPr>
              <w:t>м</w:t>
            </w:r>
            <w:proofErr w:type="gramEnd"/>
            <w:r w:rsidRPr="006819F2">
              <w:rPr>
                <w:sz w:val="22"/>
                <w:szCs w:val="22"/>
              </w:rPr>
              <w:t xml:space="preserve">.д.ж. не  </w:t>
            </w:r>
            <w:r w:rsidRPr="006819F2">
              <w:rPr>
                <w:sz w:val="22"/>
                <w:szCs w:val="22"/>
              </w:rPr>
              <w:br/>
              <w:t xml:space="preserve">менее 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Сметана с </w:t>
            </w:r>
            <w:proofErr w:type="gramStart"/>
            <w:r w:rsidRPr="006819F2">
              <w:rPr>
                <w:sz w:val="22"/>
                <w:szCs w:val="22"/>
              </w:rPr>
              <w:t>м</w:t>
            </w:r>
            <w:proofErr w:type="gramEnd"/>
            <w:r w:rsidRPr="006819F2">
              <w:rPr>
                <w:sz w:val="22"/>
                <w:szCs w:val="22"/>
              </w:rPr>
              <w:t xml:space="preserve">.д.ж. не более 15%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Сыр твердый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Мясо </w:t>
            </w:r>
            <w:r w:rsidR="00110A37">
              <w:rPr>
                <w:sz w:val="22"/>
                <w:szCs w:val="22"/>
              </w:rPr>
              <w:t>1-й категории</w:t>
            </w:r>
            <w:r w:rsidRPr="006819F2">
              <w:rPr>
                <w:sz w:val="22"/>
                <w:szCs w:val="22"/>
              </w:rPr>
              <w:t xml:space="preserve">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w:t>
            </w:r>
            <w:r w:rsidR="00110A37">
              <w:rPr>
                <w:sz w:val="22"/>
                <w:szCs w:val="22"/>
              </w:rPr>
              <w:t>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55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600"/>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 xml:space="preserve">Птица (куры, </w:t>
            </w:r>
            <w:r w:rsidR="00751E95" w:rsidRPr="006819F2">
              <w:rPr>
                <w:sz w:val="22"/>
                <w:szCs w:val="22"/>
              </w:rPr>
              <w:t>цыплят</w:t>
            </w:r>
            <w:proofErr w:type="gramStart"/>
            <w:r w:rsidR="00751E95" w:rsidRPr="006819F2">
              <w:rPr>
                <w:sz w:val="22"/>
                <w:szCs w:val="22"/>
              </w:rPr>
              <w:t>а-</w:t>
            </w:r>
            <w:proofErr w:type="gramEnd"/>
            <w:r w:rsidR="00751E95" w:rsidRPr="006819F2">
              <w:rPr>
                <w:sz w:val="22"/>
                <w:szCs w:val="22"/>
              </w:rPr>
              <w:t xml:space="preserve">      </w:t>
            </w:r>
            <w:r w:rsidR="00751E95" w:rsidRPr="006819F2">
              <w:rPr>
                <w:sz w:val="22"/>
                <w:szCs w:val="22"/>
              </w:rPr>
              <w:br/>
            </w:r>
            <w:r>
              <w:rPr>
                <w:sz w:val="22"/>
                <w:szCs w:val="22"/>
              </w:rPr>
              <w:t xml:space="preserve">бройлеры, </w:t>
            </w:r>
            <w:r w:rsidR="00751E95" w:rsidRPr="006819F2">
              <w:rPr>
                <w:sz w:val="22"/>
                <w:szCs w:val="22"/>
              </w:rPr>
              <w:t>индейка</w:t>
            </w:r>
            <w:r>
              <w:rPr>
                <w:sz w:val="22"/>
                <w:szCs w:val="22"/>
              </w:rPr>
              <w:t>- потрошенная,</w:t>
            </w:r>
            <w:r w:rsidR="00751E95" w:rsidRPr="006819F2">
              <w:rPr>
                <w:sz w:val="22"/>
                <w:szCs w:val="22"/>
              </w:rPr>
              <w:t xml:space="preserve"> 1 кат.)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24</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110A37" w:rsidRPr="001F7B1D" w:rsidTr="00110A37">
        <w:trPr>
          <w:trHeight w:val="389"/>
          <w:tblCellSpacing w:w="5" w:type="nil"/>
        </w:trPr>
        <w:tc>
          <w:tcPr>
            <w:tcW w:w="4820" w:type="dxa"/>
            <w:tcBorders>
              <w:left w:val="single" w:sz="4" w:space="0" w:color="auto"/>
              <w:bottom w:val="single" w:sz="4" w:space="0" w:color="auto"/>
              <w:right w:val="single" w:sz="4" w:space="0" w:color="auto"/>
            </w:tcBorders>
          </w:tcPr>
          <w:p w:rsidR="00110A37" w:rsidRDefault="00110A37" w:rsidP="00110A37">
            <w:pPr>
              <w:rPr>
                <w:sz w:val="22"/>
                <w:szCs w:val="22"/>
              </w:rPr>
            </w:pPr>
            <w:r>
              <w:rPr>
                <w:sz w:val="22"/>
                <w:szCs w:val="22"/>
              </w:rPr>
              <w:t>Субпродукты (печень, язык, сердце)</w:t>
            </w:r>
          </w:p>
        </w:tc>
        <w:tc>
          <w:tcPr>
            <w:tcW w:w="1276" w:type="dxa"/>
            <w:tcBorders>
              <w:left w:val="single" w:sz="4" w:space="0" w:color="auto"/>
              <w:bottom w:val="single" w:sz="4" w:space="0" w:color="auto"/>
              <w:right w:val="single" w:sz="4" w:space="0" w:color="auto"/>
            </w:tcBorders>
          </w:tcPr>
          <w:p w:rsidR="00110A37" w:rsidRDefault="00110A37" w:rsidP="00110A37">
            <w:pPr>
              <w:jc w:val="center"/>
              <w:rPr>
                <w:sz w:val="22"/>
                <w:szCs w:val="22"/>
              </w:rPr>
            </w:pPr>
            <w:r>
              <w:rPr>
                <w:sz w:val="22"/>
                <w:szCs w:val="22"/>
              </w:rPr>
              <w:t>20</w:t>
            </w:r>
          </w:p>
        </w:tc>
        <w:tc>
          <w:tcPr>
            <w:tcW w:w="1275" w:type="dxa"/>
            <w:tcBorders>
              <w:left w:val="single" w:sz="4" w:space="0" w:color="auto"/>
              <w:bottom w:val="single" w:sz="4" w:space="0" w:color="auto"/>
              <w:right w:val="single" w:sz="4" w:space="0" w:color="auto"/>
            </w:tcBorders>
          </w:tcPr>
          <w:p w:rsidR="00110A37" w:rsidRDefault="00110A37" w:rsidP="00110A37">
            <w:pPr>
              <w:jc w:val="center"/>
              <w:rPr>
                <w:sz w:val="22"/>
                <w:szCs w:val="22"/>
              </w:rPr>
            </w:pPr>
            <w:r>
              <w:rPr>
                <w:sz w:val="22"/>
                <w:szCs w:val="22"/>
              </w:rPr>
              <w:t>25</w:t>
            </w:r>
          </w:p>
        </w:tc>
        <w:tc>
          <w:tcPr>
            <w:tcW w:w="1134" w:type="dxa"/>
            <w:tcBorders>
              <w:left w:val="single" w:sz="4" w:space="0" w:color="auto"/>
              <w:bottom w:val="single" w:sz="4" w:space="0" w:color="auto"/>
              <w:right w:val="single" w:sz="4" w:space="0" w:color="auto"/>
            </w:tcBorders>
          </w:tcPr>
          <w:p w:rsidR="00110A37" w:rsidRPr="001F7B1D" w:rsidRDefault="00110A37" w:rsidP="00110A37">
            <w:pPr>
              <w:jc w:val="center"/>
              <w:rPr>
                <w:sz w:val="24"/>
                <w:szCs w:val="24"/>
              </w:rPr>
            </w:pPr>
          </w:p>
        </w:tc>
        <w:tc>
          <w:tcPr>
            <w:tcW w:w="1134" w:type="dxa"/>
            <w:tcBorders>
              <w:left w:val="single" w:sz="4" w:space="0" w:color="auto"/>
              <w:bottom w:val="single" w:sz="4" w:space="0" w:color="auto"/>
              <w:right w:val="single" w:sz="4" w:space="0" w:color="auto"/>
            </w:tcBorders>
          </w:tcPr>
          <w:p w:rsidR="00110A37" w:rsidRPr="001F7B1D" w:rsidRDefault="00110A37"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Рыба (филе), в т.ч. филе слабо- или    </w:t>
            </w:r>
            <w:r w:rsidRPr="006819F2">
              <w:rPr>
                <w:sz w:val="22"/>
                <w:szCs w:val="22"/>
              </w:rPr>
              <w:br/>
              <w:t xml:space="preserve">малосоленое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r w:rsidR="00110A37">
              <w:rPr>
                <w:sz w:val="22"/>
                <w:szCs w:val="22"/>
              </w:rPr>
              <w:t>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r w:rsidR="00110A37">
              <w:rPr>
                <w:sz w:val="22"/>
                <w:szCs w:val="22"/>
              </w:rPr>
              <w:t>7</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Яйцо</w:t>
            </w:r>
            <w:r w:rsidR="00110A37">
              <w:rPr>
                <w:sz w:val="22"/>
                <w:szCs w:val="22"/>
              </w:rPr>
              <w:t>, шт.</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Картофель: с 01.09 по 31.10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120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r w:rsidR="00110A37">
              <w:rPr>
                <w:sz w:val="22"/>
                <w:szCs w:val="22"/>
              </w:rPr>
              <w:t>40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proofErr w:type="gramStart"/>
            <w:r w:rsidRPr="006819F2">
              <w:rPr>
                <w:sz w:val="22"/>
                <w:szCs w:val="22"/>
              </w:rPr>
              <w:t>Овощи</w:t>
            </w:r>
            <w:r w:rsidR="00110A37">
              <w:rPr>
                <w:sz w:val="22"/>
                <w:szCs w:val="22"/>
              </w:rPr>
              <w:t xml:space="preserve"> (свежие, </w:t>
            </w:r>
            <w:proofErr w:type="spellStart"/>
            <w:r w:rsidR="00110A37">
              <w:rPr>
                <w:sz w:val="22"/>
                <w:szCs w:val="22"/>
              </w:rPr>
              <w:t>засороженные</w:t>
            </w:r>
            <w:proofErr w:type="spellEnd"/>
            <w:r w:rsidR="00110A37">
              <w:rPr>
                <w:sz w:val="22"/>
                <w:szCs w:val="22"/>
              </w:rPr>
              <w:t>, консервированные)</w:t>
            </w:r>
            <w:r w:rsidRPr="006819F2">
              <w:rPr>
                <w:sz w:val="22"/>
                <w:szCs w:val="22"/>
              </w:rPr>
              <w:t xml:space="preserve">, </w:t>
            </w:r>
            <w:r w:rsidR="00110A37">
              <w:rPr>
                <w:sz w:val="22"/>
                <w:szCs w:val="22"/>
              </w:rPr>
              <w:t xml:space="preserve">включая соленые и квашенные (не более 10% от общего количества овощей), в т.ч. томат-пюре, </w:t>
            </w:r>
            <w:r w:rsidRPr="006819F2">
              <w:rPr>
                <w:sz w:val="22"/>
                <w:szCs w:val="22"/>
              </w:rPr>
              <w:t>зелень</w:t>
            </w:r>
            <w:r w:rsidR="00110A37">
              <w:rPr>
                <w:sz w:val="22"/>
                <w:szCs w:val="22"/>
              </w:rPr>
              <w:t>, г.</w:t>
            </w:r>
            <w:r w:rsidRPr="006819F2">
              <w:rPr>
                <w:sz w:val="22"/>
                <w:szCs w:val="22"/>
              </w:rPr>
              <w:t xml:space="preserve">                          </w:t>
            </w:r>
            <w:proofErr w:type="gramEnd"/>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180</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220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Фрукты свежие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95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r w:rsidR="00110A37">
              <w:rPr>
                <w:sz w:val="22"/>
                <w:szCs w:val="22"/>
              </w:rPr>
              <w:t>00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Сухоф</w:t>
            </w:r>
            <w:r w:rsidR="00751E95" w:rsidRPr="006819F2">
              <w:rPr>
                <w:sz w:val="22"/>
                <w:szCs w:val="22"/>
              </w:rPr>
              <w:t xml:space="preserve">рукты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Соки фруктовые (овощные)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100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100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rHeight w:val="400"/>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В</w:t>
            </w:r>
            <w:r w:rsidR="00751E95" w:rsidRPr="006819F2">
              <w:rPr>
                <w:sz w:val="22"/>
                <w:szCs w:val="22"/>
              </w:rPr>
              <w:t xml:space="preserve">итаминизированные </w:t>
            </w:r>
            <w:r>
              <w:rPr>
                <w:sz w:val="22"/>
                <w:szCs w:val="22"/>
              </w:rPr>
              <w:t>н</w:t>
            </w:r>
            <w:r w:rsidRPr="00110A37">
              <w:rPr>
                <w:sz w:val="22"/>
                <w:szCs w:val="22"/>
              </w:rPr>
              <w:t>апитки</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Хлеб ржаной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50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Хлеб пшеничный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60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80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Крупы</w:t>
            </w:r>
            <w:r w:rsidR="00751E95" w:rsidRPr="006819F2">
              <w:rPr>
                <w:sz w:val="22"/>
                <w:szCs w:val="22"/>
              </w:rPr>
              <w:t xml:space="preserve">, бобовые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30</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43</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Макаронные изделия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8</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12</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Мука пшеничная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29</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 xml:space="preserve">Масло </w:t>
            </w:r>
            <w:r w:rsidR="00751E95" w:rsidRPr="006819F2">
              <w:rPr>
                <w:sz w:val="22"/>
                <w:szCs w:val="22"/>
              </w:rPr>
              <w:t xml:space="preserve">сливочное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18</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Масло растительное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9</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11</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Кондитерские изделия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12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Чай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Какао-порошок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0,6</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Кофейный напиток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1,2</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Сахар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25</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30</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Дрожжи хлебопекарные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0,4</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0,5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110A37" w:rsidP="00110A37">
            <w:pPr>
              <w:rPr>
                <w:sz w:val="22"/>
                <w:szCs w:val="22"/>
              </w:rPr>
            </w:pPr>
            <w:r>
              <w:rPr>
                <w:sz w:val="22"/>
                <w:szCs w:val="22"/>
              </w:rPr>
              <w:t>Крахмал</w:t>
            </w:r>
            <w:r w:rsidR="00751E95" w:rsidRPr="006819F2">
              <w:rPr>
                <w:sz w:val="22"/>
                <w:szCs w:val="22"/>
              </w:rPr>
              <w:t xml:space="preserve">           </w:t>
            </w:r>
          </w:p>
        </w:tc>
        <w:tc>
          <w:tcPr>
            <w:tcW w:w="1276"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2</w:t>
            </w:r>
          </w:p>
        </w:tc>
        <w:tc>
          <w:tcPr>
            <w:tcW w:w="1275" w:type="dxa"/>
            <w:tcBorders>
              <w:left w:val="single" w:sz="4" w:space="0" w:color="auto"/>
              <w:bottom w:val="single" w:sz="4" w:space="0" w:color="auto"/>
              <w:right w:val="single" w:sz="4" w:space="0" w:color="auto"/>
            </w:tcBorders>
          </w:tcPr>
          <w:p w:rsidR="00751E95" w:rsidRPr="006819F2" w:rsidRDefault="00751E95" w:rsidP="00110A37">
            <w:pPr>
              <w:jc w:val="center"/>
              <w:rPr>
                <w:sz w:val="22"/>
                <w:szCs w:val="22"/>
              </w:rPr>
            </w:pPr>
            <w:r w:rsidRPr="006819F2">
              <w:rPr>
                <w:sz w:val="22"/>
                <w:szCs w:val="22"/>
              </w:rPr>
              <w:t>3</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r w:rsidR="00751E95" w:rsidRPr="001F7B1D" w:rsidTr="00110A37">
        <w:trPr>
          <w:tblCellSpacing w:w="5" w:type="nil"/>
        </w:trPr>
        <w:tc>
          <w:tcPr>
            <w:tcW w:w="4820" w:type="dxa"/>
            <w:tcBorders>
              <w:left w:val="single" w:sz="4" w:space="0" w:color="auto"/>
              <w:bottom w:val="single" w:sz="4" w:space="0" w:color="auto"/>
              <w:right w:val="single" w:sz="4" w:space="0" w:color="auto"/>
            </w:tcBorders>
          </w:tcPr>
          <w:p w:rsidR="00751E95" w:rsidRPr="006819F2" w:rsidRDefault="00751E95" w:rsidP="00110A37">
            <w:pPr>
              <w:rPr>
                <w:sz w:val="22"/>
                <w:szCs w:val="22"/>
              </w:rPr>
            </w:pPr>
            <w:r w:rsidRPr="006819F2">
              <w:rPr>
                <w:sz w:val="22"/>
                <w:szCs w:val="22"/>
              </w:rPr>
              <w:t xml:space="preserve">Соль пищевая поваренная                </w:t>
            </w:r>
          </w:p>
        </w:tc>
        <w:tc>
          <w:tcPr>
            <w:tcW w:w="1276"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3</w:t>
            </w:r>
          </w:p>
        </w:tc>
        <w:tc>
          <w:tcPr>
            <w:tcW w:w="1275" w:type="dxa"/>
            <w:tcBorders>
              <w:left w:val="single" w:sz="4" w:space="0" w:color="auto"/>
              <w:bottom w:val="single" w:sz="4" w:space="0" w:color="auto"/>
              <w:right w:val="single" w:sz="4" w:space="0" w:color="auto"/>
            </w:tcBorders>
          </w:tcPr>
          <w:p w:rsidR="00751E95" w:rsidRPr="006819F2" w:rsidRDefault="00110A37" w:rsidP="00110A37">
            <w:pPr>
              <w:jc w:val="center"/>
              <w:rPr>
                <w:sz w:val="22"/>
                <w:szCs w:val="22"/>
              </w:rPr>
            </w:pPr>
            <w:r>
              <w:rPr>
                <w:sz w:val="22"/>
                <w:szCs w:val="22"/>
              </w:rPr>
              <w:t>5</w:t>
            </w: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c>
          <w:tcPr>
            <w:tcW w:w="1134" w:type="dxa"/>
            <w:tcBorders>
              <w:left w:val="single" w:sz="4" w:space="0" w:color="auto"/>
              <w:bottom w:val="single" w:sz="4" w:space="0" w:color="auto"/>
              <w:right w:val="single" w:sz="4" w:space="0" w:color="auto"/>
            </w:tcBorders>
          </w:tcPr>
          <w:p w:rsidR="00751E95" w:rsidRPr="001F7B1D" w:rsidRDefault="00751E95" w:rsidP="00110A37">
            <w:pPr>
              <w:jc w:val="center"/>
              <w:rPr>
                <w:sz w:val="24"/>
                <w:szCs w:val="24"/>
              </w:rPr>
            </w:pPr>
          </w:p>
        </w:tc>
      </w:tr>
    </w:tbl>
    <w:p w:rsidR="00751E95" w:rsidRDefault="00751E95" w:rsidP="00751E95">
      <w:pPr>
        <w:rPr>
          <w:sz w:val="28"/>
          <w:szCs w:val="28"/>
        </w:rPr>
      </w:pPr>
    </w:p>
    <w:p w:rsidR="00110A37" w:rsidRDefault="00110A37" w:rsidP="00751E95">
      <w:pPr>
        <w:rPr>
          <w:sz w:val="28"/>
          <w:szCs w:val="28"/>
        </w:rPr>
      </w:pPr>
    </w:p>
    <w:tbl>
      <w:tblPr>
        <w:tblpPr w:leftFromText="180" w:rightFromText="180" w:vertAnchor="text" w:horzAnchor="margin" w:tblpY="15"/>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w:t>
            </w:r>
            <w:r>
              <w:t>2 к Порядку</w:t>
            </w:r>
            <w:r w:rsidRPr="00FF7BE1">
              <w:t xml:space="preserve">,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110A37">
              <w:t>___________</w:t>
            </w:r>
            <w:r w:rsidRPr="009E0DE5">
              <w:t xml:space="preserve">№ </w:t>
            </w:r>
            <w:r w:rsidR="00110A37">
              <w:t>____</w:t>
            </w:r>
          </w:p>
          <w:p w:rsidR="00751E95" w:rsidRPr="00751E95" w:rsidRDefault="00751E95" w:rsidP="00751E95">
            <w:pPr>
              <w:jc w:val="both"/>
              <w:rPr>
                <w:sz w:val="28"/>
                <w:szCs w:val="28"/>
              </w:rPr>
            </w:pPr>
          </w:p>
        </w:tc>
      </w:tr>
    </w:tbl>
    <w:p w:rsidR="00751E95" w:rsidRPr="00034252" w:rsidRDefault="00751E95" w:rsidP="00751E95">
      <w:pPr>
        <w:pStyle w:val="a3"/>
        <w:ind w:left="567" w:firstLine="0"/>
        <w:jc w:val="center"/>
        <w:rPr>
          <w:sz w:val="28"/>
        </w:rPr>
      </w:pPr>
      <w:r w:rsidRPr="00034252">
        <w:rPr>
          <w:sz w:val="28"/>
        </w:rPr>
        <w:t>Норма расхода материалов на хозяйственно-бытовое обслуживание</w:t>
      </w:r>
    </w:p>
    <w:p w:rsidR="00751E95" w:rsidRPr="00034252" w:rsidRDefault="00751E95" w:rsidP="00751E95">
      <w:pPr>
        <w:pStyle w:val="a3"/>
        <w:ind w:left="567" w:firstLine="0"/>
        <w:jc w:val="center"/>
        <w:rPr>
          <w:sz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1152"/>
        <w:gridCol w:w="1249"/>
        <w:gridCol w:w="1249"/>
        <w:gridCol w:w="1269"/>
      </w:tblGrid>
      <w:tr w:rsidR="00751E95" w:rsidRPr="00034252" w:rsidTr="00110A37">
        <w:trPr>
          <w:trHeight w:val="1179"/>
        </w:trPr>
        <w:tc>
          <w:tcPr>
            <w:tcW w:w="4980" w:type="dxa"/>
            <w:shd w:val="clear" w:color="auto" w:fill="auto"/>
            <w:hideMark/>
          </w:tcPr>
          <w:p w:rsidR="00751E95" w:rsidRPr="00034252" w:rsidRDefault="00751E95" w:rsidP="00110A37">
            <w:pPr>
              <w:jc w:val="center"/>
            </w:pPr>
            <w:r w:rsidRPr="00034252">
              <w:t>Наименование</w:t>
            </w:r>
          </w:p>
        </w:tc>
        <w:tc>
          <w:tcPr>
            <w:tcW w:w="1180" w:type="dxa"/>
            <w:shd w:val="clear" w:color="auto" w:fill="auto"/>
            <w:hideMark/>
          </w:tcPr>
          <w:p w:rsidR="00751E95" w:rsidRPr="00034252" w:rsidRDefault="00751E95" w:rsidP="00110A37">
            <w:pPr>
              <w:jc w:val="center"/>
            </w:pPr>
            <w:r w:rsidRPr="00034252">
              <w:t>Цена (руб.)</w:t>
            </w:r>
          </w:p>
        </w:tc>
        <w:tc>
          <w:tcPr>
            <w:tcW w:w="1280" w:type="dxa"/>
            <w:shd w:val="clear" w:color="auto" w:fill="auto"/>
            <w:hideMark/>
          </w:tcPr>
          <w:p w:rsidR="00751E95" w:rsidRPr="00034252" w:rsidRDefault="00751E95" w:rsidP="00110A37">
            <w:pPr>
              <w:jc w:val="center"/>
            </w:pPr>
            <w:r w:rsidRPr="00034252">
              <w:t xml:space="preserve">Ед. </w:t>
            </w:r>
            <w:proofErr w:type="spellStart"/>
            <w:r w:rsidRPr="00034252">
              <w:t>изм</w:t>
            </w:r>
            <w:proofErr w:type="spellEnd"/>
            <w:r w:rsidRPr="00034252">
              <w:t>.</w:t>
            </w:r>
          </w:p>
        </w:tc>
        <w:tc>
          <w:tcPr>
            <w:tcW w:w="1280" w:type="dxa"/>
            <w:shd w:val="clear" w:color="auto" w:fill="auto"/>
            <w:hideMark/>
          </w:tcPr>
          <w:p w:rsidR="00751E95" w:rsidRPr="00034252" w:rsidRDefault="00751E95" w:rsidP="00110A37">
            <w:pPr>
              <w:jc w:val="center"/>
            </w:pPr>
            <w:r w:rsidRPr="00034252">
              <w:t>Количество</w:t>
            </w:r>
          </w:p>
        </w:tc>
        <w:tc>
          <w:tcPr>
            <w:tcW w:w="1300" w:type="dxa"/>
            <w:shd w:val="clear" w:color="auto" w:fill="auto"/>
            <w:hideMark/>
          </w:tcPr>
          <w:p w:rsidR="00751E95" w:rsidRPr="00034252" w:rsidRDefault="00751E95" w:rsidP="00110A37">
            <w:pPr>
              <w:jc w:val="center"/>
            </w:pPr>
            <w:r w:rsidRPr="00034252">
              <w:t>Стоимость в месяц на 1 ребенка (руб.)</w:t>
            </w: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 xml:space="preserve">Мыло хозяйственное </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кусок</w:t>
            </w:r>
          </w:p>
        </w:tc>
        <w:tc>
          <w:tcPr>
            <w:tcW w:w="1280" w:type="dxa"/>
            <w:shd w:val="clear" w:color="auto" w:fill="auto"/>
            <w:noWrap/>
            <w:hideMark/>
          </w:tcPr>
          <w:p w:rsidR="00751E95" w:rsidRPr="005C3856" w:rsidRDefault="00751E95" w:rsidP="00110A37">
            <w:pPr>
              <w:jc w:val="center"/>
              <w:rPr>
                <w:sz w:val="22"/>
              </w:rPr>
            </w:pPr>
            <w:r w:rsidRPr="005C3856">
              <w:rPr>
                <w:sz w:val="22"/>
              </w:rPr>
              <w:t>0,2</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Сода кальцинированная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кг</w:t>
            </w:r>
          </w:p>
        </w:tc>
        <w:tc>
          <w:tcPr>
            <w:tcW w:w="1280" w:type="dxa"/>
            <w:shd w:val="clear" w:color="auto" w:fill="auto"/>
            <w:noWrap/>
            <w:hideMark/>
          </w:tcPr>
          <w:p w:rsidR="00751E95" w:rsidRPr="005C3856" w:rsidRDefault="00751E95" w:rsidP="00110A37">
            <w:pPr>
              <w:jc w:val="center"/>
              <w:rPr>
                <w:sz w:val="22"/>
              </w:rPr>
            </w:pPr>
            <w:r w:rsidRPr="005C3856">
              <w:rPr>
                <w:sz w:val="22"/>
              </w:rPr>
              <w:t>0,08</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Стиральный порошок, СМС</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w:t>
            </w:r>
          </w:p>
        </w:tc>
        <w:tc>
          <w:tcPr>
            <w:tcW w:w="1280" w:type="dxa"/>
            <w:shd w:val="clear" w:color="auto" w:fill="auto"/>
            <w:noWrap/>
            <w:hideMark/>
          </w:tcPr>
          <w:p w:rsidR="00751E95" w:rsidRPr="005C3856" w:rsidRDefault="00751E95" w:rsidP="00110A37">
            <w:pPr>
              <w:jc w:val="center"/>
              <w:rPr>
                <w:sz w:val="22"/>
              </w:rPr>
            </w:pPr>
            <w:r w:rsidRPr="005C3856">
              <w:rPr>
                <w:sz w:val="22"/>
              </w:rPr>
              <w:t>0,1</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Сода питьевая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w:t>
            </w:r>
          </w:p>
        </w:tc>
        <w:tc>
          <w:tcPr>
            <w:tcW w:w="1280" w:type="dxa"/>
            <w:shd w:val="clear" w:color="auto" w:fill="auto"/>
            <w:noWrap/>
            <w:hideMark/>
          </w:tcPr>
          <w:p w:rsidR="00751E95" w:rsidRPr="005C3856" w:rsidRDefault="00751E95" w:rsidP="00110A37">
            <w:pPr>
              <w:jc w:val="center"/>
              <w:rPr>
                <w:sz w:val="22"/>
              </w:rPr>
            </w:pPr>
            <w:r w:rsidRPr="005C3856">
              <w:rPr>
                <w:sz w:val="22"/>
              </w:rPr>
              <w:t>0,04</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Моющие средства для посуды</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л</w:t>
            </w:r>
          </w:p>
        </w:tc>
        <w:tc>
          <w:tcPr>
            <w:tcW w:w="1280" w:type="dxa"/>
            <w:shd w:val="clear" w:color="auto" w:fill="auto"/>
            <w:noWrap/>
            <w:hideMark/>
          </w:tcPr>
          <w:p w:rsidR="00751E95" w:rsidRPr="005C3856" w:rsidRDefault="00751E95" w:rsidP="00110A37">
            <w:pPr>
              <w:jc w:val="center"/>
              <w:rPr>
                <w:sz w:val="22"/>
              </w:rPr>
            </w:pPr>
            <w:r w:rsidRPr="005C3856">
              <w:rPr>
                <w:sz w:val="22"/>
              </w:rPr>
              <w:t>0,03</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hideMark/>
          </w:tcPr>
          <w:p w:rsidR="00751E95" w:rsidRPr="005C3856" w:rsidRDefault="00751E95" w:rsidP="00110A37">
            <w:pPr>
              <w:rPr>
                <w:sz w:val="22"/>
              </w:rPr>
            </w:pPr>
            <w:r w:rsidRPr="005C3856">
              <w:rPr>
                <w:sz w:val="22"/>
              </w:rPr>
              <w:t>Уборочный инвентарь</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шт.</w:t>
            </w:r>
          </w:p>
        </w:tc>
        <w:tc>
          <w:tcPr>
            <w:tcW w:w="1280" w:type="dxa"/>
            <w:shd w:val="clear" w:color="auto" w:fill="auto"/>
            <w:noWrap/>
            <w:hideMark/>
          </w:tcPr>
          <w:p w:rsidR="00751E95" w:rsidRPr="005C3856" w:rsidRDefault="00751E95" w:rsidP="00110A37">
            <w:pPr>
              <w:jc w:val="center"/>
              <w:rPr>
                <w:sz w:val="22"/>
              </w:rPr>
            </w:pPr>
            <w:r w:rsidRPr="005C3856">
              <w:rPr>
                <w:sz w:val="22"/>
              </w:rPr>
              <w:t>0,02</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Дезинфицирующие средства</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кг</w:t>
            </w:r>
          </w:p>
        </w:tc>
        <w:tc>
          <w:tcPr>
            <w:tcW w:w="1280" w:type="dxa"/>
            <w:shd w:val="clear" w:color="auto" w:fill="auto"/>
            <w:noWrap/>
            <w:hideMark/>
          </w:tcPr>
          <w:p w:rsidR="00751E95" w:rsidRPr="005C3856" w:rsidRDefault="00751E95" w:rsidP="00110A37">
            <w:pPr>
              <w:jc w:val="center"/>
              <w:rPr>
                <w:sz w:val="22"/>
              </w:rPr>
            </w:pPr>
            <w:r w:rsidRPr="005C3856">
              <w:rPr>
                <w:sz w:val="22"/>
              </w:rPr>
              <w:t>0,1</w:t>
            </w:r>
          </w:p>
        </w:tc>
        <w:tc>
          <w:tcPr>
            <w:tcW w:w="1300" w:type="dxa"/>
            <w:shd w:val="clear" w:color="auto" w:fill="auto"/>
            <w:noWrap/>
          </w:tcPr>
          <w:p w:rsidR="00751E95" w:rsidRPr="005C3856" w:rsidRDefault="00751E95" w:rsidP="00110A37">
            <w:pPr>
              <w:jc w:val="center"/>
              <w:rPr>
                <w:sz w:val="22"/>
              </w:rPr>
            </w:pPr>
          </w:p>
        </w:tc>
      </w:tr>
      <w:tr w:rsidR="00751E95" w:rsidRPr="005C3856" w:rsidTr="00110A37">
        <w:trPr>
          <w:trHeight w:val="330"/>
        </w:trPr>
        <w:tc>
          <w:tcPr>
            <w:tcW w:w="4980" w:type="dxa"/>
            <w:shd w:val="clear" w:color="auto" w:fill="auto"/>
            <w:noWrap/>
            <w:hideMark/>
          </w:tcPr>
          <w:p w:rsidR="00751E95" w:rsidRPr="005C3856" w:rsidRDefault="00751E95" w:rsidP="00110A37">
            <w:pPr>
              <w:rPr>
                <w:sz w:val="22"/>
              </w:rPr>
            </w:pPr>
            <w:r w:rsidRPr="005C3856">
              <w:rPr>
                <w:sz w:val="22"/>
              </w:rPr>
              <w:t>Ткань полотняная</w:t>
            </w:r>
          </w:p>
        </w:tc>
        <w:tc>
          <w:tcPr>
            <w:tcW w:w="1180" w:type="dxa"/>
            <w:shd w:val="clear" w:color="auto" w:fill="auto"/>
            <w:noWrap/>
          </w:tcPr>
          <w:p w:rsidR="00751E95" w:rsidRPr="005C3856" w:rsidRDefault="00751E95" w:rsidP="00110A37">
            <w:pPr>
              <w:rPr>
                <w:sz w:val="22"/>
              </w:rPr>
            </w:pPr>
          </w:p>
        </w:tc>
        <w:tc>
          <w:tcPr>
            <w:tcW w:w="1280" w:type="dxa"/>
            <w:shd w:val="clear" w:color="auto" w:fill="auto"/>
            <w:noWrap/>
            <w:hideMark/>
          </w:tcPr>
          <w:p w:rsidR="00751E95" w:rsidRPr="005C3856" w:rsidRDefault="00751E95" w:rsidP="00110A37">
            <w:pPr>
              <w:jc w:val="center"/>
              <w:rPr>
                <w:sz w:val="22"/>
              </w:rPr>
            </w:pPr>
            <w:r w:rsidRPr="005C3856">
              <w:rPr>
                <w:sz w:val="22"/>
              </w:rPr>
              <w:t>м</w:t>
            </w:r>
          </w:p>
        </w:tc>
        <w:tc>
          <w:tcPr>
            <w:tcW w:w="1280" w:type="dxa"/>
            <w:shd w:val="clear" w:color="auto" w:fill="auto"/>
            <w:noWrap/>
            <w:hideMark/>
          </w:tcPr>
          <w:p w:rsidR="00751E95" w:rsidRPr="005C3856" w:rsidRDefault="00751E95" w:rsidP="00110A37">
            <w:pPr>
              <w:jc w:val="center"/>
              <w:rPr>
                <w:sz w:val="22"/>
              </w:rPr>
            </w:pPr>
            <w:r w:rsidRPr="005C3856">
              <w:rPr>
                <w:sz w:val="22"/>
              </w:rPr>
              <w:t>0,05</w:t>
            </w:r>
          </w:p>
        </w:tc>
        <w:tc>
          <w:tcPr>
            <w:tcW w:w="1300" w:type="dxa"/>
            <w:shd w:val="clear" w:color="auto" w:fill="auto"/>
            <w:noWrap/>
          </w:tcPr>
          <w:p w:rsidR="00751E95" w:rsidRPr="005C3856" w:rsidRDefault="00751E95" w:rsidP="00110A37">
            <w:pPr>
              <w:jc w:val="center"/>
              <w:rPr>
                <w:sz w:val="22"/>
              </w:rPr>
            </w:pPr>
          </w:p>
        </w:tc>
      </w:tr>
    </w:tbl>
    <w:p w:rsidR="00751E95" w:rsidRPr="005C3856" w:rsidRDefault="00751E95" w:rsidP="00751E95">
      <w:pPr>
        <w:rPr>
          <w:sz w:val="22"/>
        </w:rPr>
      </w:pPr>
    </w:p>
    <w:p w:rsidR="00751E95" w:rsidRDefault="00751E95" w:rsidP="00751E95"/>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110A37" w:rsidRDefault="00110A37" w:rsidP="00751E95">
      <w:pPr>
        <w:rPr>
          <w:sz w:val="28"/>
          <w:szCs w:val="28"/>
        </w:rPr>
      </w:pPr>
    </w:p>
    <w:p w:rsidR="00110A37" w:rsidRDefault="00110A37" w:rsidP="00751E95">
      <w:pPr>
        <w:rPr>
          <w:sz w:val="28"/>
          <w:szCs w:val="28"/>
        </w:rPr>
      </w:pPr>
    </w:p>
    <w:p w:rsidR="00110A37" w:rsidRDefault="00110A37"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p w:rsidR="00751E95" w:rsidRPr="001F7B1D" w:rsidRDefault="00751E95" w:rsidP="00751E95">
      <w:pPr>
        <w:rPr>
          <w:sz w:val="28"/>
          <w:szCs w:val="28"/>
        </w:rPr>
      </w:pPr>
    </w:p>
    <w:tbl>
      <w:tblPr>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3 к Порядку,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110A37">
              <w:t>_________</w:t>
            </w:r>
            <w:r w:rsidRPr="009E0DE5">
              <w:t xml:space="preserve">  № </w:t>
            </w:r>
            <w:r w:rsidR="00110A37">
              <w:t>_____</w:t>
            </w:r>
          </w:p>
          <w:p w:rsidR="00751E95" w:rsidRPr="00751E95" w:rsidRDefault="00751E95" w:rsidP="00751E95">
            <w:pPr>
              <w:jc w:val="center"/>
              <w:rPr>
                <w:sz w:val="28"/>
                <w:szCs w:val="28"/>
              </w:rPr>
            </w:pPr>
          </w:p>
        </w:tc>
      </w:tr>
    </w:tbl>
    <w:p w:rsidR="00751E95" w:rsidRDefault="00751E95" w:rsidP="00751E95">
      <w:pPr>
        <w:jc w:val="center"/>
        <w:rPr>
          <w:sz w:val="28"/>
          <w:szCs w:val="28"/>
        </w:rPr>
      </w:pPr>
      <w:r w:rsidRPr="00034252">
        <w:rPr>
          <w:sz w:val="28"/>
          <w:szCs w:val="28"/>
        </w:rPr>
        <w:t>Норма расхода материальных запасов на соблюдение ребенком личной гигиены</w:t>
      </w:r>
    </w:p>
    <w:p w:rsidR="00751E95" w:rsidRDefault="00751E95" w:rsidP="00751E95">
      <w:pPr>
        <w:rPr>
          <w:sz w:val="28"/>
          <w:szCs w:val="28"/>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5"/>
        <w:gridCol w:w="1174"/>
        <w:gridCol w:w="1273"/>
        <w:gridCol w:w="1417"/>
        <w:gridCol w:w="1323"/>
      </w:tblGrid>
      <w:tr w:rsidR="00751E95" w:rsidRPr="00034252" w:rsidTr="00110A37">
        <w:trPr>
          <w:trHeight w:val="1300"/>
        </w:trPr>
        <w:tc>
          <w:tcPr>
            <w:tcW w:w="4944" w:type="dxa"/>
            <w:shd w:val="clear" w:color="auto" w:fill="auto"/>
            <w:hideMark/>
          </w:tcPr>
          <w:p w:rsidR="00751E95" w:rsidRPr="00034252" w:rsidRDefault="00751E95" w:rsidP="00110A37">
            <w:pPr>
              <w:jc w:val="center"/>
            </w:pPr>
            <w:r w:rsidRPr="00034252">
              <w:t>Наименование</w:t>
            </w:r>
          </w:p>
        </w:tc>
        <w:tc>
          <w:tcPr>
            <w:tcW w:w="1174" w:type="dxa"/>
            <w:shd w:val="clear" w:color="auto" w:fill="auto"/>
            <w:hideMark/>
          </w:tcPr>
          <w:p w:rsidR="00751E95" w:rsidRPr="00034252" w:rsidRDefault="00751E95" w:rsidP="00110A37">
            <w:pPr>
              <w:jc w:val="center"/>
            </w:pPr>
            <w:r w:rsidRPr="00034252">
              <w:t>Цена</w:t>
            </w:r>
          </w:p>
          <w:p w:rsidR="00751E95" w:rsidRPr="00034252" w:rsidRDefault="00751E95" w:rsidP="00110A37">
            <w:pPr>
              <w:jc w:val="center"/>
            </w:pPr>
            <w:r w:rsidRPr="00034252">
              <w:t>(руб.)</w:t>
            </w:r>
          </w:p>
        </w:tc>
        <w:tc>
          <w:tcPr>
            <w:tcW w:w="1273" w:type="dxa"/>
            <w:shd w:val="clear" w:color="auto" w:fill="auto"/>
            <w:hideMark/>
          </w:tcPr>
          <w:p w:rsidR="00751E95" w:rsidRPr="00034252" w:rsidRDefault="00751E95" w:rsidP="00110A37">
            <w:pPr>
              <w:jc w:val="center"/>
            </w:pPr>
            <w:r w:rsidRPr="00034252">
              <w:t xml:space="preserve">Ед. </w:t>
            </w:r>
            <w:proofErr w:type="spellStart"/>
            <w:r w:rsidRPr="00034252">
              <w:t>изм</w:t>
            </w:r>
            <w:proofErr w:type="spellEnd"/>
            <w:r w:rsidRPr="00034252">
              <w:t>.</w:t>
            </w:r>
          </w:p>
        </w:tc>
        <w:tc>
          <w:tcPr>
            <w:tcW w:w="1417" w:type="dxa"/>
            <w:shd w:val="clear" w:color="auto" w:fill="auto"/>
            <w:hideMark/>
          </w:tcPr>
          <w:p w:rsidR="00751E95" w:rsidRPr="00034252" w:rsidRDefault="00751E95" w:rsidP="00110A37">
            <w:pPr>
              <w:jc w:val="center"/>
            </w:pPr>
            <w:r w:rsidRPr="00034252">
              <w:t>Количество</w:t>
            </w:r>
          </w:p>
        </w:tc>
        <w:tc>
          <w:tcPr>
            <w:tcW w:w="1323" w:type="dxa"/>
            <w:shd w:val="clear" w:color="auto" w:fill="auto"/>
            <w:hideMark/>
          </w:tcPr>
          <w:p w:rsidR="00751E95" w:rsidRPr="00034252" w:rsidRDefault="00751E95" w:rsidP="00110A37">
            <w:pPr>
              <w:jc w:val="center"/>
            </w:pPr>
            <w:r w:rsidRPr="00034252">
              <w:t xml:space="preserve">Стоимость в месяц </w:t>
            </w:r>
            <w:proofErr w:type="gramStart"/>
            <w:r w:rsidRPr="00034252">
              <w:t>на</w:t>
            </w:r>
            <w:proofErr w:type="gramEnd"/>
          </w:p>
          <w:p w:rsidR="00751E95" w:rsidRPr="00034252" w:rsidRDefault="00751E95" w:rsidP="00110A37">
            <w:pPr>
              <w:jc w:val="center"/>
            </w:pPr>
            <w:r w:rsidRPr="00034252">
              <w:t>1 ребенка (руб.)</w:t>
            </w:r>
          </w:p>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Туалетная бумага</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рулон</w:t>
            </w:r>
          </w:p>
        </w:tc>
        <w:tc>
          <w:tcPr>
            <w:tcW w:w="1417" w:type="dxa"/>
            <w:shd w:val="clear" w:color="auto" w:fill="auto"/>
            <w:noWrap/>
            <w:hideMark/>
          </w:tcPr>
          <w:p w:rsidR="00751E95" w:rsidRPr="005C3856" w:rsidRDefault="00751E95" w:rsidP="00110A37">
            <w:pPr>
              <w:jc w:val="center"/>
              <w:rPr>
                <w:sz w:val="22"/>
              </w:rPr>
            </w:pPr>
            <w:r w:rsidRPr="005C3856">
              <w:rPr>
                <w:sz w:val="22"/>
              </w:rPr>
              <w:t>1</w:t>
            </w:r>
          </w:p>
        </w:tc>
        <w:tc>
          <w:tcPr>
            <w:tcW w:w="1323" w:type="dxa"/>
            <w:shd w:val="clear" w:color="auto" w:fill="auto"/>
            <w:noWrap/>
          </w:tcPr>
          <w:p w:rsidR="00751E95" w:rsidRPr="00034252" w:rsidRDefault="00751E95" w:rsidP="00110A37"/>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Туалетное мыло</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кусок</w:t>
            </w:r>
          </w:p>
        </w:tc>
        <w:tc>
          <w:tcPr>
            <w:tcW w:w="1417" w:type="dxa"/>
            <w:shd w:val="clear" w:color="auto" w:fill="auto"/>
            <w:noWrap/>
            <w:hideMark/>
          </w:tcPr>
          <w:p w:rsidR="00751E95" w:rsidRPr="005C3856" w:rsidRDefault="00751E95" w:rsidP="00110A37">
            <w:pPr>
              <w:jc w:val="center"/>
              <w:rPr>
                <w:sz w:val="22"/>
              </w:rPr>
            </w:pPr>
            <w:r w:rsidRPr="005C3856">
              <w:rPr>
                <w:sz w:val="22"/>
              </w:rPr>
              <w:t>0,25</w:t>
            </w:r>
          </w:p>
        </w:tc>
        <w:tc>
          <w:tcPr>
            <w:tcW w:w="1323" w:type="dxa"/>
            <w:shd w:val="clear" w:color="auto" w:fill="auto"/>
            <w:noWrap/>
          </w:tcPr>
          <w:p w:rsidR="00751E95" w:rsidRPr="00034252" w:rsidRDefault="00751E95" w:rsidP="00110A37"/>
        </w:tc>
      </w:tr>
      <w:tr w:rsidR="00751E95" w:rsidRPr="00034252" w:rsidTr="00110A37">
        <w:trPr>
          <w:trHeight w:val="330"/>
        </w:trPr>
        <w:tc>
          <w:tcPr>
            <w:tcW w:w="4944" w:type="dxa"/>
            <w:shd w:val="clear" w:color="auto" w:fill="auto"/>
            <w:hideMark/>
          </w:tcPr>
          <w:p w:rsidR="00751E95" w:rsidRPr="005C3856" w:rsidRDefault="00751E95" w:rsidP="00110A37">
            <w:pPr>
              <w:rPr>
                <w:sz w:val="22"/>
              </w:rPr>
            </w:pPr>
            <w:r w:rsidRPr="005C3856">
              <w:rPr>
                <w:sz w:val="22"/>
              </w:rPr>
              <w:t>Салфетки</w:t>
            </w:r>
          </w:p>
        </w:tc>
        <w:tc>
          <w:tcPr>
            <w:tcW w:w="1174" w:type="dxa"/>
            <w:shd w:val="clear" w:color="auto" w:fill="auto"/>
            <w:noWrap/>
          </w:tcPr>
          <w:p w:rsidR="00751E95" w:rsidRPr="005C3856" w:rsidRDefault="00751E95" w:rsidP="00110A37">
            <w:pPr>
              <w:rPr>
                <w:sz w:val="22"/>
              </w:rPr>
            </w:pPr>
          </w:p>
        </w:tc>
        <w:tc>
          <w:tcPr>
            <w:tcW w:w="1273" w:type="dxa"/>
            <w:shd w:val="clear" w:color="auto" w:fill="auto"/>
            <w:noWrap/>
            <w:hideMark/>
          </w:tcPr>
          <w:p w:rsidR="00751E95" w:rsidRPr="005C3856" w:rsidRDefault="00751E95" w:rsidP="00110A37">
            <w:pPr>
              <w:jc w:val="center"/>
              <w:rPr>
                <w:sz w:val="22"/>
              </w:rPr>
            </w:pPr>
            <w:r w:rsidRPr="005C3856">
              <w:rPr>
                <w:sz w:val="22"/>
              </w:rPr>
              <w:t>пачка</w:t>
            </w:r>
          </w:p>
        </w:tc>
        <w:tc>
          <w:tcPr>
            <w:tcW w:w="1417" w:type="dxa"/>
            <w:shd w:val="clear" w:color="auto" w:fill="auto"/>
            <w:noWrap/>
            <w:hideMark/>
          </w:tcPr>
          <w:p w:rsidR="00751E95" w:rsidRPr="005C3856" w:rsidRDefault="00751E95" w:rsidP="00110A37">
            <w:pPr>
              <w:jc w:val="center"/>
              <w:rPr>
                <w:sz w:val="22"/>
              </w:rPr>
            </w:pPr>
            <w:r w:rsidRPr="005C3856">
              <w:rPr>
                <w:sz w:val="22"/>
              </w:rPr>
              <w:t>0,08</w:t>
            </w:r>
          </w:p>
        </w:tc>
        <w:tc>
          <w:tcPr>
            <w:tcW w:w="1323" w:type="dxa"/>
            <w:shd w:val="clear" w:color="auto" w:fill="auto"/>
            <w:noWrap/>
          </w:tcPr>
          <w:p w:rsidR="00751E95" w:rsidRPr="00034252" w:rsidRDefault="00751E95" w:rsidP="00110A37"/>
        </w:tc>
      </w:tr>
    </w:tbl>
    <w:p w:rsidR="00751E95" w:rsidRDefault="00751E95" w:rsidP="00751E95"/>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Pr="001F7B1D" w:rsidRDefault="00751E95" w:rsidP="00751E95">
      <w:pPr>
        <w:jc w:val="cente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751E95" w:rsidRDefault="00751E95" w:rsidP="00751E95">
      <w:pPr>
        <w:rPr>
          <w:sz w:val="28"/>
          <w:szCs w:val="28"/>
        </w:rPr>
      </w:pPr>
    </w:p>
    <w:p w:rsidR="00110A37" w:rsidRDefault="00110A37" w:rsidP="00751E95">
      <w:pPr>
        <w:rPr>
          <w:sz w:val="28"/>
          <w:szCs w:val="28"/>
        </w:rPr>
      </w:pPr>
    </w:p>
    <w:p w:rsidR="00110A37" w:rsidRDefault="00110A37" w:rsidP="00751E95">
      <w:pPr>
        <w:rPr>
          <w:sz w:val="28"/>
          <w:szCs w:val="28"/>
        </w:rPr>
      </w:pPr>
    </w:p>
    <w:p w:rsidR="00751E95" w:rsidRPr="001F7B1D" w:rsidRDefault="00751E95" w:rsidP="00751E95">
      <w:pPr>
        <w:rPr>
          <w:sz w:val="28"/>
          <w:szCs w:val="28"/>
        </w:rPr>
      </w:pPr>
    </w:p>
    <w:tbl>
      <w:tblPr>
        <w:tblpPr w:leftFromText="180" w:rightFromText="180" w:vertAnchor="text" w:horzAnchor="margin" w:tblpY="174"/>
        <w:tblW w:w="0" w:type="auto"/>
        <w:tblLook w:val="04A0"/>
      </w:tblPr>
      <w:tblGrid>
        <w:gridCol w:w="4785"/>
        <w:gridCol w:w="4786"/>
      </w:tblGrid>
      <w:tr w:rsidR="00751E95" w:rsidRPr="001F7B1D" w:rsidTr="00751E95">
        <w:tc>
          <w:tcPr>
            <w:tcW w:w="4785" w:type="dxa"/>
          </w:tcPr>
          <w:p w:rsidR="00751E95" w:rsidRPr="00751E95" w:rsidRDefault="00751E95" w:rsidP="00751E95">
            <w:pPr>
              <w:jc w:val="center"/>
              <w:rPr>
                <w:sz w:val="28"/>
                <w:szCs w:val="28"/>
              </w:rPr>
            </w:pPr>
          </w:p>
        </w:tc>
        <w:tc>
          <w:tcPr>
            <w:tcW w:w="4786" w:type="dxa"/>
          </w:tcPr>
          <w:p w:rsidR="00751E95" w:rsidRPr="00FF7BE1" w:rsidRDefault="00751E95" w:rsidP="00751E95">
            <w:pPr>
              <w:jc w:val="both"/>
            </w:pPr>
            <w:r w:rsidRPr="00FF7BE1">
              <w:t xml:space="preserve">Приложение № </w:t>
            </w:r>
            <w:r>
              <w:t>4</w:t>
            </w:r>
            <w:r w:rsidRPr="00FF7BE1">
              <w:t xml:space="preserve"> к Порядку, утвержденному постановлением Администрации муниципального образования «Ярцевский </w:t>
            </w:r>
            <w:r w:rsidR="00110A37">
              <w:t>муниципальный округ</w:t>
            </w:r>
            <w:r w:rsidRPr="00FF7BE1">
              <w:t xml:space="preserve">» Смоленской области </w:t>
            </w:r>
            <w:proofErr w:type="gramStart"/>
            <w:r w:rsidRPr="00FF7BE1">
              <w:t>от</w:t>
            </w:r>
            <w:proofErr w:type="gramEnd"/>
            <w:r w:rsidRPr="00FF7BE1">
              <w:t xml:space="preserve"> </w:t>
            </w:r>
            <w:r w:rsidR="00110A37">
              <w:t>__________</w:t>
            </w:r>
            <w:r w:rsidRPr="009E0DE5">
              <w:t xml:space="preserve">  № </w:t>
            </w:r>
            <w:r w:rsidR="00110A37">
              <w:t>_____</w:t>
            </w:r>
          </w:p>
          <w:p w:rsidR="00751E95" w:rsidRPr="00751E95" w:rsidRDefault="00751E95" w:rsidP="00751E95">
            <w:pPr>
              <w:jc w:val="center"/>
              <w:rPr>
                <w:sz w:val="28"/>
                <w:szCs w:val="28"/>
              </w:rPr>
            </w:pPr>
          </w:p>
        </w:tc>
      </w:tr>
    </w:tbl>
    <w:p w:rsidR="00751E95" w:rsidRDefault="00751E95" w:rsidP="00751E95">
      <w:pPr>
        <w:jc w:val="center"/>
        <w:rPr>
          <w:sz w:val="28"/>
          <w:szCs w:val="28"/>
        </w:rPr>
      </w:pPr>
      <w:r>
        <w:rPr>
          <w:sz w:val="28"/>
          <w:szCs w:val="28"/>
        </w:rPr>
        <w:t>Н</w:t>
      </w:r>
      <w:r w:rsidRPr="00F07130">
        <w:rPr>
          <w:sz w:val="28"/>
          <w:szCs w:val="28"/>
        </w:rPr>
        <w:t>орма расхода материальных запасов и основных средств на обеспечение соблюдения ребенком режима дня с учетом среднего срока использования указанных запасов и основных средств</w:t>
      </w:r>
    </w:p>
    <w:p w:rsidR="00751E95" w:rsidRDefault="00751E95" w:rsidP="00751E95">
      <w:pPr>
        <w:jc w:val="center"/>
        <w:rPr>
          <w:sz w:val="28"/>
          <w:szCs w:val="28"/>
        </w:rPr>
      </w:pPr>
    </w:p>
    <w:tbl>
      <w:tblPr>
        <w:tblW w:w="97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50"/>
        <w:gridCol w:w="1417"/>
        <w:gridCol w:w="1417"/>
        <w:gridCol w:w="1134"/>
        <w:gridCol w:w="1418"/>
        <w:gridCol w:w="1559"/>
      </w:tblGrid>
      <w:tr w:rsidR="00751E95" w:rsidRPr="00034252" w:rsidTr="00110A37">
        <w:trPr>
          <w:trHeight w:val="1218"/>
        </w:trPr>
        <w:tc>
          <w:tcPr>
            <w:tcW w:w="2850" w:type="dxa"/>
            <w:shd w:val="clear" w:color="auto" w:fill="auto"/>
            <w:vAlign w:val="center"/>
            <w:hideMark/>
          </w:tcPr>
          <w:p w:rsidR="00751E95" w:rsidRPr="00034252" w:rsidRDefault="00751E95" w:rsidP="00110A37">
            <w:pPr>
              <w:tabs>
                <w:tab w:val="left" w:pos="2085"/>
              </w:tabs>
              <w:jc w:val="center"/>
            </w:pPr>
            <w:r w:rsidRPr="00034252">
              <w:t>Наименование</w:t>
            </w:r>
          </w:p>
        </w:tc>
        <w:tc>
          <w:tcPr>
            <w:tcW w:w="1417" w:type="dxa"/>
            <w:shd w:val="clear" w:color="auto" w:fill="auto"/>
            <w:vAlign w:val="center"/>
            <w:hideMark/>
          </w:tcPr>
          <w:p w:rsidR="00751E95" w:rsidRPr="00034252" w:rsidRDefault="00751E95" w:rsidP="00110A37">
            <w:pPr>
              <w:tabs>
                <w:tab w:val="left" w:pos="2085"/>
              </w:tabs>
              <w:jc w:val="center"/>
            </w:pPr>
            <w:r w:rsidRPr="00034252">
              <w:t>Цена (руб.)</w:t>
            </w:r>
          </w:p>
        </w:tc>
        <w:tc>
          <w:tcPr>
            <w:tcW w:w="1417" w:type="dxa"/>
            <w:shd w:val="clear" w:color="auto" w:fill="auto"/>
            <w:vAlign w:val="center"/>
            <w:hideMark/>
          </w:tcPr>
          <w:p w:rsidR="00751E95" w:rsidRPr="00034252" w:rsidRDefault="00751E95" w:rsidP="00110A37">
            <w:pPr>
              <w:tabs>
                <w:tab w:val="left" w:pos="2085"/>
              </w:tabs>
              <w:jc w:val="center"/>
            </w:pPr>
            <w:r w:rsidRPr="00034252">
              <w:t xml:space="preserve">Ед. </w:t>
            </w:r>
            <w:proofErr w:type="spellStart"/>
            <w:r w:rsidRPr="00034252">
              <w:t>изм</w:t>
            </w:r>
            <w:proofErr w:type="spellEnd"/>
            <w:r w:rsidRPr="00034252">
              <w:t>.</w:t>
            </w:r>
          </w:p>
        </w:tc>
        <w:tc>
          <w:tcPr>
            <w:tcW w:w="1134" w:type="dxa"/>
            <w:shd w:val="clear" w:color="auto" w:fill="auto"/>
            <w:vAlign w:val="center"/>
            <w:hideMark/>
          </w:tcPr>
          <w:p w:rsidR="00751E95" w:rsidRPr="00034252" w:rsidRDefault="00751E95" w:rsidP="00110A37">
            <w:pPr>
              <w:tabs>
                <w:tab w:val="left" w:pos="2085"/>
              </w:tabs>
              <w:jc w:val="center"/>
            </w:pPr>
            <w:r w:rsidRPr="00A459A7">
              <w:rPr>
                <w:sz w:val="22"/>
              </w:rPr>
              <w:t>Количество</w:t>
            </w:r>
          </w:p>
        </w:tc>
        <w:tc>
          <w:tcPr>
            <w:tcW w:w="1418" w:type="dxa"/>
            <w:shd w:val="clear" w:color="auto" w:fill="auto"/>
            <w:vAlign w:val="center"/>
            <w:hideMark/>
          </w:tcPr>
          <w:p w:rsidR="00751E95" w:rsidRPr="00034252" w:rsidRDefault="00751E95" w:rsidP="00110A37">
            <w:pPr>
              <w:tabs>
                <w:tab w:val="left" w:pos="2085"/>
              </w:tabs>
              <w:jc w:val="center"/>
            </w:pPr>
            <w:r w:rsidRPr="00034252">
              <w:t>Срок использования (мес</w:t>
            </w:r>
            <w:r>
              <w:t>.</w:t>
            </w:r>
            <w:r w:rsidRPr="00034252">
              <w:t>)</w:t>
            </w:r>
          </w:p>
        </w:tc>
        <w:tc>
          <w:tcPr>
            <w:tcW w:w="1559" w:type="dxa"/>
            <w:shd w:val="clear" w:color="auto" w:fill="auto"/>
            <w:vAlign w:val="center"/>
            <w:hideMark/>
          </w:tcPr>
          <w:p w:rsidR="00751E95" w:rsidRPr="00A459A7" w:rsidRDefault="00751E95" w:rsidP="00110A37">
            <w:pPr>
              <w:tabs>
                <w:tab w:val="left" w:pos="2085"/>
              </w:tabs>
              <w:jc w:val="center"/>
              <w:rPr>
                <w:sz w:val="22"/>
              </w:rPr>
            </w:pPr>
            <w:r w:rsidRPr="00A459A7">
              <w:rPr>
                <w:sz w:val="22"/>
              </w:rPr>
              <w:t>Стоимость</w:t>
            </w:r>
          </w:p>
          <w:p w:rsidR="00751E95" w:rsidRPr="00A459A7" w:rsidRDefault="00751E95" w:rsidP="00110A37">
            <w:pPr>
              <w:tabs>
                <w:tab w:val="left" w:pos="2085"/>
              </w:tabs>
              <w:jc w:val="center"/>
              <w:rPr>
                <w:sz w:val="22"/>
              </w:rPr>
            </w:pPr>
            <w:r w:rsidRPr="00A459A7">
              <w:rPr>
                <w:sz w:val="22"/>
              </w:rPr>
              <w:t xml:space="preserve">в месяц </w:t>
            </w:r>
            <w:proofErr w:type="gramStart"/>
            <w:r w:rsidRPr="00A459A7">
              <w:rPr>
                <w:sz w:val="22"/>
              </w:rPr>
              <w:t>на</w:t>
            </w:r>
            <w:proofErr w:type="gramEnd"/>
          </w:p>
          <w:p w:rsidR="00751E95" w:rsidRPr="00034252" w:rsidRDefault="00751E95" w:rsidP="00110A37">
            <w:pPr>
              <w:tabs>
                <w:tab w:val="left" w:pos="2085"/>
              </w:tabs>
              <w:jc w:val="center"/>
            </w:pPr>
            <w:r w:rsidRPr="00A459A7">
              <w:rPr>
                <w:sz w:val="22"/>
              </w:rPr>
              <w:t>1 ребенка (руб.)</w:t>
            </w: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полотенце детское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шт.</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12</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простыня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пододеяльник</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наволочка верхняя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3</w:t>
            </w:r>
          </w:p>
        </w:tc>
        <w:tc>
          <w:tcPr>
            <w:tcW w:w="1418" w:type="dxa"/>
            <w:shd w:val="clear" w:color="auto" w:fill="auto"/>
            <w:noWrap/>
            <w:hideMark/>
          </w:tcPr>
          <w:p w:rsidR="00751E95" w:rsidRPr="00034252" w:rsidRDefault="00751E95" w:rsidP="00110A37">
            <w:pPr>
              <w:tabs>
                <w:tab w:val="left" w:pos="2085"/>
              </w:tabs>
              <w:jc w:val="center"/>
            </w:pPr>
            <w:r w:rsidRPr="00034252">
              <w:t>36</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подушка</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120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матрац</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proofErr w:type="spellStart"/>
            <w:r w:rsidRPr="00034252">
              <w:t>наматрацник</w:t>
            </w:r>
            <w:proofErr w:type="spellEnd"/>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одеяло теплое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одеяло байковое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покрывало</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вилка детская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ложка столовая детская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ложка чайная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мыльница</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0,11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нож детский столовый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глубокая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1,57</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десертная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0,75</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тарелка мелкая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0,81</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noWrap/>
            <w:hideMark/>
          </w:tcPr>
          <w:p w:rsidR="00751E95" w:rsidRPr="00034252" w:rsidRDefault="00751E95" w:rsidP="00110A37">
            <w:pPr>
              <w:tabs>
                <w:tab w:val="left" w:pos="2085"/>
              </w:tabs>
            </w:pPr>
            <w:r w:rsidRPr="00034252">
              <w:t>чашка чайная</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1,15</w:t>
            </w:r>
          </w:p>
        </w:tc>
        <w:tc>
          <w:tcPr>
            <w:tcW w:w="1418" w:type="dxa"/>
            <w:shd w:val="clear" w:color="auto" w:fill="auto"/>
            <w:noWrap/>
            <w:hideMark/>
          </w:tcPr>
          <w:p w:rsidR="00751E95" w:rsidRPr="00034252" w:rsidRDefault="00751E95" w:rsidP="00110A37">
            <w:pPr>
              <w:tabs>
                <w:tab w:val="left" w:pos="2085"/>
              </w:tabs>
              <w:jc w:val="center"/>
            </w:pPr>
            <w:r w:rsidRPr="00034252">
              <w:t>60</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Кастрюля эмалированная 4,5 л</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Кастрюля эмалированная 3 л</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Ведро, эмалированное с крышкой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0,08</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Ковш эмалированный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0,04</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Чайник эмалированный</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0,04</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r w:rsidR="00751E95" w:rsidRPr="00034252" w:rsidTr="00110A37">
        <w:trPr>
          <w:trHeight w:val="330"/>
        </w:trPr>
        <w:tc>
          <w:tcPr>
            <w:tcW w:w="2850" w:type="dxa"/>
            <w:shd w:val="clear" w:color="auto" w:fill="auto"/>
            <w:hideMark/>
          </w:tcPr>
          <w:p w:rsidR="00751E95" w:rsidRPr="00034252" w:rsidRDefault="00751E95" w:rsidP="00110A37">
            <w:pPr>
              <w:tabs>
                <w:tab w:val="left" w:pos="2085"/>
              </w:tabs>
            </w:pPr>
            <w:r w:rsidRPr="00034252">
              <w:t>Ведро пластмассовое</w:t>
            </w:r>
          </w:p>
        </w:tc>
        <w:tc>
          <w:tcPr>
            <w:tcW w:w="1417" w:type="dxa"/>
            <w:shd w:val="clear" w:color="auto" w:fill="auto"/>
            <w:noWrap/>
          </w:tcPr>
          <w:p w:rsidR="00751E95" w:rsidRPr="00034252" w:rsidRDefault="00751E95" w:rsidP="00110A37">
            <w:pPr>
              <w:tabs>
                <w:tab w:val="left" w:pos="2085"/>
              </w:tabs>
            </w:pPr>
          </w:p>
        </w:tc>
        <w:tc>
          <w:tcPr>
            <w:tcW w:w="1417" w:type="dxa"/>
            <w:shd w:val="clear" w:color="auto" w:fill="auto"/>
            <w:noWrap/>
            <w:hideMark/>
          </w:tcPr>
          <w:p w:rsidR="00751E95" w:rsidRPr="00034252" w:rsidRDefault="00751E95" w:rsidP="00110A37">
            <w:pPr>
              <w:tabs>
                <w:tab w:val="left" w:pos="2085"/>
              </w:tabs>
              <w:jc w:val="center"/>
            </w:pPr>
            <w:r w:rsidRPr="00034252">
              <w:t>-"-</w:t>
            </w:r>
          </w:p>
        </w:tc>
        <w:tc>
          <w:tcPr>
            <w:tcW w:w="1134" w:type="dxa"/>
            <w:shd w:val="clear" w:color="auto" w:fill="auto"/>
            <w:noWrap/>
            <w:hideMark/>
          </w:tcPr>
          <w:p w:rsidR="00751E95" w:rsidRPr="00034252" w:rsidRDefault="00751E95" w:rsidP="00110A37">
            <w:pPr>
              <w:tabs>
                <w:tab w:val="left" w:pos="2085"/>
              </w:tabs>
              <w:jc w:val="center"/>
            </w:pPr>
            <w:r w:rsidRPr="00034252">
              <w:t>0,16</w:t>
            </w:r>
          </w:p>
        </w:tc>
        <w:tc>
          <w:tcPr>
            <w:tcW w:w="1418" w:type="dxa"/>
            <w:shd w:val="clear" w:color="auto" w:fill="auto"/>
            <w:noWrap/>
            <w:hideMark/>
          </w:tcPr>
          <w:p w:rsidR="00751E95" w:rsidRPr="00034252" w:rsidRDefault="00751E95" w:rsidP="00110A37">
            <w:pPr>
              <w:tabs>
                <w:tab w:val="left" w:pos="2085"/>
              </w:tabs>
              <w:jc w:val="center"/>
            </w:pPr>
            <w:r w:rsidRPr="00034252">
              <w:t>24</w:t>
            </w:r>
          </w:p>
        </w:tc>
        <w:tc>
          <w:tcPr>
            <w:tcW w:w="1559" w:type="dxa"/>
            <w:shd w:val="clear" w:color="auto" w:fill="auto"/>
            <w:noWrap/>
          </w:tcPr>
          <w:p w:rsidR="00751E95" w:rsidRPr="00034252" w:rsidRDefault="00751E95" w:rsidP="00110A37">
            <w:pPr>
              <w:tabs>
                <w:tab w:val="left" w:pos="2085"/>
              </w:tabs>
            </w:pPr>
          </w:p>
        </w:tc>
      </w:tr>
    </w:tbl>
    <w:p w:rsidR="00751E95" w:rsidRPr="00DD76C0" w:rsidRDefault="00751E95" w:rsidP="00751E95">
      <w:pPr>
        <w:jc w:val="center"/>
      </w:pPr>
    </w:p>
    <w:p w:rsidR="00751E95" w:rsidRDefault="00751E95">
      <w:pPr>
        <w:pStyle w:val="a3"/>
        <w:ind w:left="0" w:firstLine="0"/>
        <w:rPr>
          <w:sz w:val="28"/>
        </w:rPr>
      </w:pPr>
    </w:p>
    <w:sectPr w:rsidR="00751E95" w:rsidSect="001A5FCE">
      <w:pgSz w:w="11907" w:h="16840"/>
      <w:pgMar w:top="851"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31B4A"/>
    <w:multiLevelType w:val="hybridMultilevel"/>
    <w:tmpl w:val="5052C714"/>
    <w:lvl w:ilvl="0" w:tplc="D20E0A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E0492E"/>
    <w:rsid w:val="000442FF"/>
    <w:rsid w:val="000619A0"/>
    <w:rsid w:val="00066970"/>
    <w:rsid w:val="000669D5"/>
    <w:rsid w:val="00075B73"/>
    <w:rsid w:val="000774A3"/>
    <w:rsid w:val="000804CE"/>
    <w:rsid w:val="000A0912"/>
    <w:rsid w:val="000B4847"/>
    <w:rsid w:val="000C44FE"/>
    <w:rsid w:val="000D6252"/>
    <w:rsid w:val="000E366A"/>
    <w:rsid w:val="00105CCB"/>
    <w:rsid w:val="00110A37"/>
    <w:rsid w:val="00116209"/>
    <w:rsid w:val="001308AC"/>
    <w:rsid w:val="00144005"/>
    <w:rsid w:val="00164633"/>
    <w:rsid w:val="001A5FCE"/>
    <w:rsid w:val="001C3298"/>
    <w:rsid w:val="001D33C0"/>
    <w:rsid w:val="00245754"/>
    <w:rsid w:val="002A205D"/>
    <w:rsid w:val="002C1BF0"/>
    <w:rsid w:val="002C7B18"/>
    <w:rsid w:val="002F3418"/>
    <w:rsid w:val="00375ED3"/>
    <w:rsid w:val="00391057"/>
    <w:rsid w:val="0039744D"/>
    <w:rsid w:val="003A2A69"/>
    <w:rsid w:val="003F4A15"/>
    <w:rsid w:val="003F4F0C"/>
    <w:rsid w:val="003F76C8"/>
    <w:rsid w:val="00410AC6"/>
    <w:rsid w:val="004141B2"/>
    <w:rsid w:val="00424D27"/>
    <w:rsid w:val="004329B0"/>
    <w:rsid w:val="00436137"/>
    <w:rsid w:val="00440505"/>
    <w:rsid w:val="00442E16"/>
    <w:rsid w:val="00445472"/>
    <w:rsid w:val="00456CB0"/>
    <w:rsid w:val="004633FC"/>
    <w:rsid w:val="00494E79"/>
    <w:rsid w:val="00521E6C"/>
    <w:rsid w:val="0056137F"/>
    <w:rsid w:val="005879C3"/>
    <w:rsid w:val="005A0FA6"/>
    <w:rsid w:val="005C264A"/>
    <w:rsid w:val="00600C17"/>
    <w:rsid w:val="00604E18"/>
    <w:rsid w:val="0060720A"/>
    <w:rsid w:val="0061001F"/>
    <w:rsid w:val="00666037"/>
    <w:rsid w:val="006967F3"/>
    <w:rsid w:val="006C3519"/>
    <w:rsid w:val="00737736"/>
    <w:rsid w:val="0074066C"/>
    <w:rsid w:val="00751E95"/>
    <w:rsid w:val="007D2C20"/>
    <w:rsid w:val="007E01C9"/>
    <w:rsid w:val="007E23BD"/>
    <w:rsid w:val="007F70E3"/>
    <w:rsid w:val="00832BD3"/>
    <w:rsid w:val="008344F6"/>
    <w:rsid w:val="00842FD1"/>
    <w:rsid w:val="00862E7D"/>
    <w:rsid w:val="00866E8C"/>
    <w:rsid w:val="008959E6"/>
    <w:rsid w:val="008A6372"/>
    <w:rsid w:val="008D5589"/>
    <w:rsid w:val="00955D22"/>
    <w:rsid w:val="00973EC5"/>
    <w:rsid w:val="009A391F"/>
    <w:rsid w:val="009C78F0"/>
    <w:rsid w:val="00A17BA6"/>
    <w:rsid w:val="00A43AE8"/>
    <w:rsid w:val="00A62308"/>
    <w:rsid w:val="00A86C1C"/>
    <w:rsid w:val="00AC2289"/>
    <w:rsid w:val="00B01E3C"/>
    <w:rsid w:val="00B06AAC"/>
    <w:rsid w:val="00B52663"/>
    <w:rsid w:val="00B642B1"/>
    <w:rsid w:val="00B66DD4"/>
    <w:rsid w:val="00BB591B"/>
    <w:rsid w:val="00C621FE"/>
    <w:rsid w:val="00C92680"/>
    <w:rsid w:val="00C9367A"/>
    <w:rsid w:val="00D219AA"/>
    <w:rsid w:val="00D5501B"/>
    <w:rsid w:val="00D62D6A"/>
    <w:rsid w:val="00DB0448"/>
    <w:rsid w:val="00E0492E"/>
    <w:rsid w:val="00E0697C"/>
    <w:rsid w:val="00E1135F"/>
    <w:rsid w:val="00E1625D"/>
    <w:rsid w:val="00E22C89"/>
    <w:rsid w:val="00E368BB"/>
    <w:rsid w:val="00E36CCC"/>
    <w:rsid w:val="00E80F89"/>
    <w:rsid w:val="00EA2401"/>
    <w:rsid w:val="00ED6D78"/>
    <w:rsid w:val="00F06F1C"/>
    <w:rsid w:val="00F16E5B"/>
    <w:rsid w:val="00F17568"/>
    <w:rsid w:val="00F31E5A"/>
    <w:rsid w:val="00F32185"/>
    <w:rsid w:val="00F33285"/>
    <w:rsid w:val="00F3645D"/>
    <w:rsid w:val="00F80C22"/>
    <w:rsid w:val="00FA1309"/>
    <w:rsid w:val="00FA374D"/>
    <w:rsid w:val="00FB2BAA"/>
    <w:rsid w:val="00FE6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List" w:uiPriority="99"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70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uiPriority w:val="99"/>
    <w:qFormat/>
    <w:rsid w:val="007F70E3"/>
    <w:pPr>
      <w:widowControl w:val="0"/>
      <w:ind w:left="283" w:hanging="283"/>
    </w:pPr>
  </w:style>
  <w:style w:type="paragraph" w:styleId="a4">
    <w:name w:val="caption"/>
    <w:basedOn w:val="a"/>
    <w:qFormat/>
    <w:rsid w:val="007F70E3"/>
    <w:pPr>
      <w:widowControl w:val="0"/>
      <w:spacing w:before="240" w:after="60"/>
      <w:jc w:val="center"/>
    </w:pPr>
    <w:rPr>
      <w:rFonts w:ascii="Arial" w:hAnsi="Arial"/>
      <w:b/>
      <w:kern w:val="28"/>
      <w:sz w:val="32"/>
    </w:rPr>
  </w:style>
  <w:style w:type="paragraph" w:styleId="a5">
    <w:name w:val="Subtitle"/>
    <w:basedOn w:val="a"/>
    <w:qFormat/>
    <w:rsid w:val="007F70E3"/>
    <w:pPr>
      <w:widowControl w:val="0"/>
      <w:spacing w:after="60"/>
      <w:jc w:val="center"/>
    </w:pPr>
    <w:rPr>
      <w:rFonts w:ascii="Arial" w:hAnsi="Arial"/>
      <w:i/>
      <w:sz w:val="24"/>
    </w:rPr>
  </w:style>
  <w:style w:type="paragraph" w:customStyle="1" w:styleId="ConsNormal">
    <w:name w:val="ConsNormal"/>
    <w:uiPriority w:val="99"/>
    <w:rsid w:val="00751E95"/>
    <w:pPr>
      <w:widowControl w:val="0"/>
      <w:snapToGrid w:val="0"/>
      <w:ind w:firstLine="720"/>
    </w:pPr>
    <w:rPr>
      <w:rFonts w:ascii="Arial" w:hAnsi="Arial" w:cs="Arial"/>
    </w:rPr>
  </w:style>
  <w:style w:type="paragraph" w:customStyle="1" w:styleId="ConsTitle">
    <w:name w:val="ConsTitle"/>
    <w:rsid w:val="00751E95"/>
    <w:pPr>
      <w:autoSpaceDE w:val="0"/>
      <w:autoSpaceDN w:val="0"/>
      <w:adjustRightInd w:val="0"/>
      <w:ind w:right="19772"/>
    </w:pPr>
    <w:rPr>
      <w:rFonts w:ascii="Arial" w:hAnsi="Arial" w:cs="Arial"/>
      <w:b/>
      <w:bCs/>
    </w:rPr>
  </w:style>
  <w:style w:type="table" w:styleId="a6">
    <w:name w:val="Table Grid"/>
    <w:basedOn w:val="a1"/>
    <w:uiPriority w:val="59"/>
    <w:rsid w:val="00751E9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rsid w:val="00110A37"/>
    <w:rPr>
      <w:rFonts w:ascii="Tahoma" w:hAnsi="Tahoma" w:cs="Tahoma"/>
      <w:sz w:val="16"/>
      <w:szCs w:val="16"/>
    </w:rPr>
  </w:style>
  <w:style w:type="character" w:customStyle="1" w:styleId="a8">
    <w:name w:val="Текст выноски Знак"/>
    <w:basedOn w:val="a0"/>
    <w:link w:val="a7"/>
    <w:rsid w:val="00110A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53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2956</Words>
  <Characters>16851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5</cp:revision>
  <cp:lastPrinted>2024-12-27T09:23:00Z</cp:lastPrinted>
  <dcterms:created xsi:type="dcterms:W3CDTF">2025-02-26T14:29:00Z</dcterms:created>
  <dcterms:modified xsi:type="dcterms:W3CDTF">2025-02-27T07:08:00Z</dcterms:modified>
</cp:coreProperties>
</file>