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10" w:rsidRDefault="00967110">
      <w:pPr>
        <w:pStyle w:val="a3"/>
        <w:spacing w:line="158" w:lineRule="exact"/>
        <w:ind w:left="7756"/>
        <w:rPr>
          <w:position w:val="-2"/>
          <w:sz w:val="15"/>
        </w:rPr>
      </w:pPr>
    </w:p>
    <w:p w:rsidR="00967110" w:rsidRDefault="00967110">
      <w:pPr>
        <w:pStyle w:val="a3"/>
        <w:spacing w:before="8"/>
      </w:pPr>
    </w:p>
    <w:p w:rsidR="00967110" w:rsidRPr="00730BAF" w:rsidRDefault="0058650F">
      <w:pPr>
        <w:pStyle w:val="a3"/>
        <w:spacing w:line="319" w:lineRule="exact"/>
        <w:ind w:left="11562"/>
        <w:rPr>
          <w:sz w:val="24"/>
          <w:szCs w:val="24"/>
        </w:rPr>
      </w:pPr>
      <w:r w:rsidRPr="00730BAF">
        <w:rPr>
          <w:spacing w:val="-6"/>
          <w:sz w:val="24"/>
          <w:szCs w:val="24"/>
        </w:rPr>
        <w:t>Приложение</w:t>
      </w:r>
      <w:r w:rsidR="00D80A60" w:rsidRPr="00730BAF">
        <w:rPr>
          <w:spacing w:val="-6"/>
          <w:sz w:val="24"/>
          <w:szCs w:val="24"/>
        </w:rPr>
        <w:t xml:space="preserve"> </w:t>
      </w:r>
      <w:r w:rsidRPr="00730BAF">
        <w:rPr>
          <w:spacing w:val="-6"/>
          <w:sz w:val="24"/>
          <w:szCs w:val="24"/>
        </w:rPr>
        <w:t>№</w:t>
      </w:r>
      <w:r w:rsidRPr="00730BAF">
        <w:rPr>
          <w:spacing w:val="-10"/>
          <w:sz w:val="24"/>
          <w:szCs w:val="24"/>
        </w:rPr>
        <w:t>1</w:t>
      </w:r>
    </w:p>
    <w:p w:rsidR="00967110" w:rsidRPr="00730BAF" w:rsidRDefault="00D80A60">
      <w:pPr>
        <w:pStyle w:val="a3"/>
        <w:spacing w:line="237" w:lineRule="auto"/>
        <w:ind w:left="11557" w:right="56" w:firstLine="8"/>
        <w:rPr>
          <w:sz w:val="24"/>
          <w:szCs w:val="24"/>
        </w:rPr>
      </w:pPr>
      <w:r w:rsidRPr="00730BAF">
        <w:rPr>
          <w:spacing w:val="-4"/>
          <w:sz w:val="24"/>
          <w:szCs w:val="24"/>
        </w:rPr>
        <w:t xml:space="preserve">к </w:t>
      </w:r>
      <w:r w:rsidR="0058650F" w:rsidRPr="00730BAF">
        <w:rPr>
          <w:spacing w:val="-4"/>
          <w:sz w:val="24"/>
          <w:szCs w:val="24"/>
        </w:rPr>
        <w:t>приказу</w:t>
      </w:r>
      <w:r w:rsidRPr="00730BAF">
        <w:rPr>
          <w:spacing w:val="-4"/>
          <w:sz w:val="24"/>
          <w:szCs w:val="24"/>
        </w:rPr>
        <w:t xml:space="preserve"> управления по образованию и молодежной политике</w:t>
      </w:r>
    </w:p>
    <w:p w:rsidR="00967110" w:rsidRPr="00730BAF" w:rsidRDefault="0058650F">
      <w:pPr>
        <w:pStyle w:val="a3"/>
        <w:tabs>
          <w:tab w:val="left" w:pos="12504"/>
          <w:tab w:val="left" w:pos="13420"/>
          <w:tab w:val="left" w:pos="15300"/>
        </w:tabs>
        <w:spacing w:before="1"/>
        <w:ind w:left="11553"/>
        <w:rPr>
          <w:sz w:val="24"/>
          <w:szCs w:val="24"/>
        </w:rPr>
      </w:pPr>
      <w:r w:rsidRPr="00730BAF">
        <w:rPr>
          <w:sz w:val="24"/>
          <w:szCs w:val="24"/>
        </w:rPr>
        <w:t xml:space="preserve">от </w:t>
      </w:r>
      <w:r w:rsidR="00730BAF">
        <w:rPr>
          <w:sz w:val="24"/>
          <w:szCs w:val="24"/>
        </w:rPr>
        <w:t>06.06.2026 № 131</w:t>
      </w:r>
    </w:p>
    <w:p w:rsidR="00967110" w:rsidRDefault="00967110">
      <w:pPr>
        <w:pStyle w:val="a3"/>
        <w:spacing w:before="231"/>
      </w:pPr>
    </w:p>
    <w:p w:rsidR="00967110" w:rsidRDefault="0058650F" w:rsidP="00730BAF">
      <w:pPr>
        <w:spacing w:line="232" w:lineRule="auto"/>
        <w:ind w:left="3225" w:right="2177" w:hanging="933"/>
        <w:jc w:val="center"/>
        <w:rPr>
          <w:b/>
          <w:sz w:val="25"/>
        </w:rPr>
      </w:pPr>
      <w:r>
        <w:rPr>
          <w:b/>
          <w:spacing w:val="-6"/>
          <w:sz w:val="25"/>
        </w:rPr>
        <w:t>План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мероприятий,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направленных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на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развитие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групп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продленного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дня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для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обучающихся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1-</w:t>
      </w:r>
      <w:r w:rsidR="00730BAF">
        <w:rPr>
          <w:b/>
          <w:spacing w:val="-6"/>
          <w:sz w:val="25"/>
        </w:rPr>
        <w:t xml:space="preserve"> 4 </w:t>
      </w:r>
      <w:r>
        <w:rPr>
          <w:b/>
          <w:spacing w:val="-6"/>
          <w:sz w:val="25"/>
        </w:rPr>
        <w:t>классов</w:t>
      </w:r>
      <w:r w:rsidR="00730BAF"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>в</w:t>
      </w:r>
      <w:r w:rsidR="00730BAF">
        <w:rPr>
          <w:b/>
          <w:spacing w:val="-4"/>
          <w:sz w:val="25"/>
        </w:rPr>
        <w:t xml:space="preserve"> </w:t>
      </w:r>
      <w:r>
        <w:rPr>
          <w:b/>
          <w:spacing w:val="-4"/>
          <w:sz w:val="25"/>
        </w:rPr>
        <w:t>общеобразовательных</w:t>
      </w:r>
      <w:r w:rsidR="00730BAF">
        <w:rPr>
          <w:b/>
          <w:spacing w:val="-4"/>
          <w:sz w:val="25"/>
        </w:rPr>
        <w:t xml:space="preserve"> </w:t>
      </w:r>
      <w:r>
        <w:rPr>
          <w:b/>
          <w:spacing w:val="-4"/>
          <w:sz w:val="25"/>
        </w:rPr>
        <w:t>организациях</w:t>
      </w:r>
      <w:r w:rsidR="00730BAF">
        <w:rPr>
          <w:b/>
          <w:spacing w:val="-4"/>
          <w:sz w:val="25"/>
        </w:rPr>
        <w:t xml:space="preserve"> </w:t>
      </w:r>
      <w:proofErr w:type="spellStart"/>
      <w:r w:rsidR="00730BAF">
        <w:rPr>
          <w:b/>
          <w:spacing w:val="-4"/>
          <w:sz w:val="25"/>
        </w:rPr>
        <w:t>Ярцевского</w:t>
      </w:r>
      <w:proofErr w:type="spellEnd"/>
      <w:r w:rsidR="00730BAF">
        <w:rPr>
          <w:b/>
          <w:spacing w:val="-4"/>
          <w:sz w:val="25"/>
        </w:rPr>
        <w:t xml:space="preserve"> муниципального округа </w:t>
      </w:r>
      <w:r>
        <w:rPr>
          <w:b/>
          <w:spacing w:val="-4"/>
          <w:sz w:val="25"/>
        </w:rPr>
        <w:t>Смоленской</w:t>
      </w:r>
      <w:r w:rsidR="00730BAF">
        <w:rPr>
          <w:b/>
          <w:spacing w:val="-4"/>
          <w:sz w:val="25"/>
        </w:rPr>
        <w:t xml:space="preserve"> </w:t>
      </w:r>
      <w:r>
        <w:rPr>
          <w:b/>
          <w:spacing w:val="-4"/>
          <w:sz w:val="25"/>
        </w:rPr>
        <w:t>области на</w:t>
      </w:r>
      <w:r w:rsidR="00730BAF">
        <w:rPr>
          <w:b/>
          <w:spacing w:val="-4"/>
          <w:sz w:val="25"/>
        </w:rPr>
        <w:t xml:space="preserve"> </w:t>
      </w:r>
      <w:r>
        <w:rPr>
          <w:b/>
          <w:spacing w:val="-4"/>
          <w:sz w:val="25"/>
        </w:rPr>
        <w:t>период</w:t>
      </w:r>
      <w:r w:rsidR="00730BAF">
        <w:rPr>
          <w:b/>
          <w:spacing w:val="-4"/>
          <w:sz w:val="25"/>
        </w:rPr>
        <w:t xml:space="preserve"> </w:t>
      </w:r>
      <w:r w:rsidRPr="00AE7E6D">
        <w:rPr>
          <w:b/>
          <w:spacing w:val="-4"/>
          <w:sz w:val="25"/>
        </w:rPr>
        <w:t>до</w:t>
      </w:r>
      <w:r w:rsidR="00730BAF">
        <w:rPr>
          <w:spacing w:val="-4"/>
          <w:sz w:val="25"/>
        </w:rPr>
        <w:t xml:space="preserve"> </w:t>
      </w:r>
      <w:r>
        <w:rPr>
          <w:b/>
          <w:spacing w:val="-4"/>
          <w:sz w:val="25"/>
        </w:rPr>
        <w:t>2030</w:t>
      </w:r>
      <w:r w:rsidR="00730BAF">
        <w:rPr>
          <w:b/>
          <w:spacing w:val="-4"/>
          <w:sz w:val="25"/>
        </w:rPr>
        <w:t xml:space="preserve"> </w:t>
      </w:r>
      <w:r>
        <w:rPr>
          <w:b/>
          <w:spacing w:val="-4"/>
          <w:sz w:val="25"/>
        </w:rPr>
        <w:t>года</w:t>
      </w:r>
    </w:p>
    <w:p w:rsidR="00967110" w:rsidRDefault="00967110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883"/>
        <w:gridCol w:w="5510"/>
        <w:gridCol w:w="2923"/>
        <w:gridCol w:w="6081"/>
      </w:tblGrid>
      <w:tr w:rsidR="00967110">
        <w:trPr>
          <w:trHeight w:val="272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53" w:lineRule="exact"/>
              <w:ind w:right="32"/>
              <w:jc w:val="center"/>
              <w:rPr>
                <w:sz w:val="25"/>
              </w:rPr>
            </w:pPr>
            <w:r>
              <w:rPr>
                <w:spacing w:val="-10"/>
                <w:w w:val="85"/>
                <w:sz w:val="25"/>
              </w:rPr>
              <w:t>№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spacing w:line="253" w:lineRule="exact"/>
              <w:ind w:left="1346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Наименование</w:t>
            </w:r>
            <w:r>
              <w:rPr>
                <w:spacing w:val="-2"/>
                <w:sz w:val="25"/>
              </w:rPr>
              <w:t xml:space="preserve"> мероприятия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53" w:lineRule="exact"/>
              <w:ind w:left="129" w:right="7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Срок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реализации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spacing w:line="253" w:lineRule="exact"/>
              <w:ind w:left="1621"/>
              <w:rPr>
                <w:sz w:val="25"/>
              </w:rPr>
            </w:pPr>
            <w:r>
              <w:rPr>
                <w:w w:val="90"/>
                <w:sz w:val="25"/>
              </w:rPr>
              <w:t>Ответственный</w:t>
            </w:r>
            <w:r w:rsidR="00730BAF">
              <w:rPr>
                <w:w w:val="9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исполнитель</w:t>
            </w:r>
          </w:p>
        </w:tc>
      </w:tr>
      <w:tr w:rsidR="00967110">
        <w:trPr>
          <w:trHeight w:val="824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85" w:lineRule="exact"/>
              <w:ind w:right="7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65"/>
                <w:sz w:val="28"/>
              </w:rPr>
              <w:t>1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Анализ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охвата</w:t>
            </w:r>
            <w:r w:rsidR="00730BAF">
              <w:rPr>
                <w:spacing w:val="-4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обучающихся</w:t>
            </w:r>
            <w:proofErr w:type="gramEnd"/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1-4классов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услугами</w:t>
            </w:r>
          </w:p>
          <w:p w:rsidR="00967110" w:rsidRDefault="0058650F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>
              <w:rPr>
                <w:spacing w:val="-8"/>
                <w:sz w:val="25"/>
              </w:rPr>
              <w:t>ГПД</w:t>
            </w:r>
            <w:r w:rsidR="00730BAF">
              <w:rPr>
                <w:spacing w:val="-8"/>
                <w:sz w:val="25"/>
              </w:rPr>
              <w:t xml:space="preserve"> и выя</w:t>
            </w:r>
            <w:r>
              <w:rPr>
                <w:spacing w:val="-8"/>
                <w:sz w:val="25"/>
              </w:rPr>
              <w:t>вление</w:t>
            </w:r>
            <w:r w:rsidR="00730BAF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потребности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46" w:lineRule="exact"/>
              <w:ind w:left="12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  <w:p w:rsidR="00967110" w:rsidRDefault="0058650F">
            <w:pPr>
              <w:pStyle w:val="TableParagraph"/>
              <w:spacing w:line="283" w:lineRule="exact"/>
              <w:ind w:lef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(август)</w:t>
            </w:r>
          </w:p>
        </w:tc>
        <w:tc>
          <w:tcPr>
            <w:tcW w:w="6081" w:type="dxa"/>
          </w:tcPr>
          <w:p w:rsidR="00967110" w:rsidRDefault="00730BAF" w:rsidP="00730BAF">
            <w:pPr>
              <w:pStyle w:val="TableParagraph"/>
              <w:tabs>
                <w:tab w:val="left" w:pos="4712"/>
              </w:tabs>
              <w:spacing w:line="253" w:lineRule="exact"/>
              <w:ind w:left="133"/>
              <w:rPr>
                <w:sz w:val="25"/>
              </w:rPr>
            </w:pPr>
            <w:r>
              <w:rPr>
                <w:spacing w:val="-6"/>
                <w:sz w:val="25"/>
              </w:rPr>
              <w:t>о</w:t>
            </w:r>
            <w:r w:rsidR="0058650F">
              <w:rPr>
                <w:spacing w:val="-6"/>
                <w:sz w:val="25"/>
              </w:rPr>
              <w:t>бщеобразовательные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организации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(далее</w:t>
            </w:r>
            <w:r>
              <w:rPr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ОО),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управление по образованию и молодежной политике</w:t>
            </w:r>
            <w:r w:rsidR="00AE7E6D">
              <w:rPr>
                <w:spacing w:val="-2"/>
                <w:sz w:val="25"/>
              </w:rPr>
              <w:t xml:space="preserve"> (далее – управление)</w:t>
            </w:r>
          </w:p>
        </w:tc>
      </w:tr>
      <w:tr w:rsidR="00967110">
        <w:trPr>
          <w:trHeight w:val="546"/>
        </w:trPr>
        <w:tc>
          <w:tcPr>
            <w:tcW w:w="883" w:type="dxa"/>
          </w:tcPr>
          <w:p w:rsidR="00967110" w:rsidRDefault="0058650F">
            <w:pPr>
              <w:pStyle w:val="TableParagraph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Кадровое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обеспечение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ГПД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44" w:lineRule="exact"/>
              <w:ind w:left="1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ежегодно</w:t>
            </w:r>
          </w:p>
          <w:p w:rsidR="00967110" w:rsidRDefault="0058650F">
            <w:pPr>
              <w:pStyle w:val="TableParagraph"/>
              <w:spacing w:line="275" w:lineRule="exact"/>
              <w:ind w:left="129" w:right="10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(август)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ind w:left="128"/>
              <w:rPr>
                <w:sz w:val="25"/>
              </w:rPr>
            </w:pPr>
            <w:r>
              <w:rPr>
                <w:spacing w:val="-5"/>
                <w:sz w:val="25"/>
              </w:rPr>
              <w:t>ОО,</w:t>
            </w:r>
            <w:r w:rsidR="00730BAF">
              <w:rPr>
                <w:spacing w:val="-2"/>
                <w:sz w:val="25"/>
              </w:rPr>
              <w:t xml:space="preserve"> управление по образованию и молодежной политике</w:t>
            </w:r>
          </w:p>
        </w:tc>
      </w:tr>
      <w:tr w:rsidR="00967110">
        <w:trPr>
          <w:trHeight w:val="546"/>
        </w:trPr>
        <w:tc>
          <w:tcPr>
            <w:tcW w:w="883" w:type="dxa"/>
          </w:tcPr>
          <w:p w:rsidR="00967110" w:rsidRDefault="0058650F">
            <w:pPr>
              <w:pStyle w:val="TableParagraph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tabs>
                <w:tab w:val="left" w:pos="2623"/>
                <w:tab w:val="left" w:pos="4374"/>
              </w:tabs>
              <w:spacing w:line="244" w:lineRule="exact"/>
              <w:ind w:left="122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Информирование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родителей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(законны</w:t>
            </w:r>
            <w:r w:rsidR="00730BAF">
              <w:rPr>
                <w:spacing w:val="-2"/>
                <w:sz w:val="25"/>
              </w:rPr>
              <w:t>х</w:t>
            </w:r>
            <w:proofErr w:type="gramEnd"/>
          </w:p>
          <w:p w:rsidR="00967110" w:rsidRDefault="0058650F"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представителей)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обучающихся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 работе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ГПД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 w:rsidR="00730BAF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ОО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45" w:lineRule="exact"/>
              <w:ind w:left="1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ежегодно</w:t>
            </w:r>
          </w:p>
        </w:tc>
        <w:tc>
          <w:tcPr>
            <w:tcW w:w="6081" w:type="dxa"/>
          </w:tcPr>
          <w:p w:rsidR="00967110" w:rsidRPr="00730BAF" w:rsidRDefault="00730BAF" w:rsidP="00730BAF">
            <w:pPr>
              <w:pStyle w:val="TableParagraph"/>
              <w:spacing w:line="270" w:lineRule="exact"/>
              <w:ind w:left="120"/>
              <w:rPr>
                <w:sz w:val="25"/>
                <w:szCs w:val="25"/>
              </w:rPr>
            </w:pPr>
            <w:r w:rsidRPr="00730BAF">
              <w:rPr>
                <w:w w:val="90"/>
                <w:sz w:val="25"/>
                <w:szCs w:val="25"/>
              </w:rPr>
              <w:t xml:space="preserve">ОО </w:t>
            </w:r>
          </w:p>
        </w:tc>
      </w:tr>
      <w:tr w:rsidR="00967110">
        <w:trPr>
          <w:trHeight w:val="551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46" w:lineRule="exact"/>
              <w:ind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tabs>
                <w:tab w:val="left" w:pos="1448"/>
                <w:tab w:val="left" w:pos="3496"/>
                <w:tab w:val="left" w:pos="4284"/>
                <w:tab w:val="left" w:pos="4714"/>
              </w:tabs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Открытие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дополнительных</w:t>
            </w:r>
            <w:proofErr w:type="gramEnd"/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ГПД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учетом</w:t>
            </w:r>
          </w:p>
          <w:p w:rsidR="00967110" w:rsidRDefault="00AE7E6D">
            <w:pPr>
              <w:pStyle w:val="TableParagraph"/>
              <w:spacing w:line="283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в</w:t>
            </w:r>
            <w:r w:rsidR="0058650F">
              <w:rPr>
                <w:spacing w:val="-7"/>
                <w:sz w:val="25"/>
              </w:rPr>
              <w:t>ыявленной</w:t>
            </w:r>
            <w:r w:rsidR="00730BAF">
              <w:rPr>
                <w:spacing w:val="-7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потребности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39" w:lineRule="exact"/>
              <w:ind w:left="2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  <w:p w:rsidR="00967110" w:rsidRDefault="0058650F">
            <w:pPr>
              <w:pStyle w:val="TableParagraph"/>
              <w:spacing w:line="281" w:lineRule="exact"/>
              <w:ind w:left="129" w:right="10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(в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течение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учебного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года)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7"/>
                <w:sz w:val="25"/>
              </w:rPr>
              <w:t>ОО,</w:t>
            </w:r>
            <w:r w:rsidR="00730BAF">
              <w:rPr>
                <w:spacing w:val="-2"/>
                <w:sz w:val="25"/>
              </w:rPr>
              <w:t xml:space="preserve"> управление по образованию и молодежной политике</w:t>
            </w:r>
          </w:p>
        </w:tc>
      </w:tr>
      <w:tr w:rsidR="00967110">
        <w:trPr>
          <w:trHeight w:val="1093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46" w:lineRule="exact"/>
              <w:ind w:right="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5510" w:type="dxa"/>
          </w:tcPr>
          <w:p w:rsidR="00967110" w:rsidRDefault="00730BAF"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Организация участия воспитателей ГПД в курсах повышения квалификации</w:t>
            </w:r>
          </w:p>
          <w:p w:rsidR="00967110" w:rsidRDefault="00967110">
            <w:pPr>
              <w:pStyle w:val="TableParagraph"/>
              <w:spacing w:line="285" w:lineRule="exact"/>
              <w:ind w:left="112"/>
              <w:rPr>
                <w:sz w:val="25"/>
              </w:rPr>
            </w:pP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41" w:lineRule="exact"/>
              <w:ind w:left="1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</w:tc>
        <w:tc>
          <w:tcPr>
            <w:tcW w:w="6081" w:type="dxa"/>
          </w:tcPr>
          <w:p w:rsidR="00967110" w:rsidRDefault="00730BAF">
            <w:pPr>
              <w:pStyle w:val="TableParagraph"/>
              <w:spacing w:before="9" w:line="225" w:lineRule="auto"/>
              <w:ind w:left="117" w:firstLine="2"/>
              <w:rPr>
                <w:sz w:val="25"/>
              </w:rPr>
            </w:pPr>
            <w:r>
              <w:rPr>
                <w:spacing w:val="-2"/>
                <w:sz w:val="25"/>
              </w:rPr>
              <w:t>ОО, управление по образованию и молодежной политике</w:t>
            </w:r>
          </w:p>
        </w:tc>
      </w:tr>
      <w:tr w:rsidR="00967110">
        <w:trPr>
          <w:trHeight w:val="829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55" w:lineRule="exact"/>
              <w:ind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spacing w:line="248" w:lineRule="exact"/>
              <w:rPr>
                <w:sz w:val="25"/>
              </w:rPr>
            </w:pPr>
            <w:proofErr w:type="gramStart"/>
            <w:r>
              <w:rPr>
                <w:spacing w:val="-4"/>
                <w:sz w:val="25"/>
              </w:rPr>
              <w:t>Мониторинг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функционирования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ГПД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(достижение</w:t>
            </w:r>
            <w:proofErr w:type="gramEnd"/>
          </w:p>
          <w:p w:rsidR="00967110" w:rsidRDefault="00730BAF">
            <w:pPr>
              <w:pStyle w:val="TableParagraph"/>
              <w:spacing w:line="232" w:lineRule="auto"/>
              <w:ind w:left="104" w:firstLine="2"/>
              <w:rPr>
                <w:sz w:val="25"/>
              </w:rPr>
            </w:pPr>
            <w:r>
              <w:rPr>
                <w:spacing w:val="-2"/>
                <w:sz w:val="25"/>
              </w:rPr>
              <w:t>п</w:t>
            </w:r>
            <w:r w:rsidR="0058650F">
              <w:rPr>
                <w:spacing w:val="-2"/>
                <w:sz w:val="25"/>
              </w:rPr>
              <w:t>лановых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значений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по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количеству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ГПД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охвату</w:t>
            </w:r>
            <w:r w:rsidR="00AE7E6D">
              <w:rPr>
                <w:spacing w:val="-2"/>
                <w:sz w:val="25"/>
              </w:rPr>
              <w:t xml:space="preserve"> </w:t>
            </w:r>
            <w:r w:rsidR="0058650F">
              <w:rPr>
                <w:sz w:val="25"/>
              </w:rPr>
              <w:t>обучающихся</w:t>
            </w:r>
            <w:r w:rsidR="00AE7E6D"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1-4</w:t>
            </w:r>
            <w:r w:rsidR="00AE7E6D"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классов</w:t>
            </w:r>
            <w:r w:rsidR="00AE7E6D"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услугами</w:t>
            </w:r>
            <w:r w:rsidR="00AE7E6D"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ГПД)</w:t>
            </w:r>
          </w:p>
        </w:tc>
        <w:tc>
          <w:tcPr>
            <w:tcW w:w="2923" w:type="dxa"/>
          </w:tcPr>
          <w:p w:rsidR="00967110" w:rsidRDefault="00730BAF">
            <w:pPr>
              <w:pStyle w:val="TableParagraph"/>
              <w:spacing w:line="240" w:lineRule="exact"/>
              <w:ind w:left="4"/>
              <w:jc w:val="center"/>
            </w:pPr>
            <w:r>
              <w:rPr>
                <w:spacing w:val="-2"/>
              </w:rPr>
              <w:t>ежегодно</w:t>
            </w:r>
          </w:p>
          <w:p w:rsidR="00967110" w:rsidRDefault="0058650F">
            <w:pPr>
              <w:pStyle w:val="TableParagraph"/>
              <w:spacing w:line="284" w:lineRule="exact"/>
              <w:ind w:lef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(декабрь,</w:t>
            </w:r>
            <w:r w:rsidR="00730BAF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май)</w:t>
            </w:r>
          </w:p>
        </w:tc>
        <w:tc>
          <w:tcPr>
            <w:tcW w:w="6081" w:type="dxa"/>
          </w:tcPr>
          <w:p w:rsidR="00967110" w:rsidRDefault="00730BAF">
            <w:pPr>
              <w:pStyle w:val="TableParagraph"/>
              <w:spacing w:line="28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ОО, управление по образованию и молодежной политике</w:t>
            </w:r>
          </w:p>
        </w:tc>
      </w:tr>
      <w:tr w:rsidR="00967110">
        <w:trPr>
          <w:trHeight w:val="820"/>
        </w:trPr>
        <w:tc>
          <w:tcPr>
            <w:tcW w:w="883" w:type="dxa"/>
          </w:tcPr>
          <w:p w:rsidR="00967110" w:rsidRDefault="0058650F">
            <w:pPr>
              <w:pStyle w:val="TableParagraph"/>
              <w:ind w:right="4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5510" w:type="dxa"/>
          </w:tcPr>
          <w:p w:rsidR="00967110" w:rsidRDefault="0058650F" w:rsidP="00AE7E6D">
            <w:pPr>
              <w:pStyle w:val="TableParagraph"/>
              <w:tabs>
                <w:tab w:val="left" w:pos="1620"/>
                <w:tab w:val="left" w:pos="2095"/>
                <w:tab w:val="left" w:pos="3183"/>
                <w:tab w:val="left" w:pos="3788"/>
                <w:tab w:val="left" w:pos="4974"/>
              </w:tabs>
              <w:spacing w:line="244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Совещание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 w:rsidR="00AE7E6D">
              <w:rPr>
                <w:sz w:val="25"/>
              </w:rPr>
              <w:t xml:space="preserve">руководителями </w:t>
            </w:r>
            <w:r w:rsidR="00AE7E6D">
              <w:rPr>
                <w:spacing w:val="-4"/>
                <w:sz w:val="25"/>
              </w:rPr>
              <w:t>ОО по вопросу мер, предпринимаемых для развития ГПД для обучающихся 1-4 классов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42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967110" w:rsidRDefault="0058650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(январь)</w:t>
            </w:r>
          </w:p>
        </w:tc>
        <w:tc>
          <w:tcPr>
            <w:tcW w:w="6081" w:type="dxa"/>
          </w:tcPr>
          <w:p w:rsidR="00967110" w:rsidRDefault="00B41258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820"/>
        </w:trPr>
        <w:tc>
          <w:tcPr>
            <w:tcW w:w="883" w:type="dxa"/>
          </w:tcPr>
          <w:p w:rsidR="00967110" w:rsidRDefault="0058650F">
            <w:pPr>
              <w:pStyle w:val="TableParagraph"/>
              <w:ind w:right="6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5510" w:type="dxa"/>
          </w:tcPr>
          <w:p w:rsidR="00967110" w:rsidRDefault="0058650F">
            <w:pPr>
              <w:pStyle w:val="TableParagraph"/>
              <w:spacing w:line="239" w:lineRule="exact"/>
              <w:ind w:left="94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 w:rsidR="00B41258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внеурочной</w:t>
            </w:r>
            <w:r w:rsidR="00B41258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 w:rsidR="00B41258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кружковой</w:t>
            </w:r>
            <w:r w:rsidR="00B41258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работы</w:t>
            </w:r>
            <w:r w:rsidR="00B41258">
              <w:rPr>
                <w:spacing w:val="-2"/>
                <w:sz w:val="25"/>
              </w:rPr>
              <w:t xml:space="preserve"> </w:t>
            </w:r>
            <w:proofErr w:type="gramStart"/>
            <w:r>
              <w:rPr>
                <w:spacing w:val="-10"/>
                <w:sz w:val="25"/>
              </w:rPr>
              <w:t>в</w:t>
            </w:r>
            <w:proofErr w:type="gramEnd"/>
          </w:p>
          <w:p w:rsidR="00967110" w:rsidRDefault="0058650F">
            <w:pPr>
              <w:pStyle w:val="TableParagraph"/>
              <w:tabs>
                <w:tab w:val="left" w:pos="3022"/>
                <w:tab w:val="left" w:pos="5048"/>
              </w:tabs>
              <w:spacing w:line="284" w:lineRule="exact"/>
              <w:ind w:left="87" w:right="96" w:firstLine="2"/>
              <w:rPr>
                <w:sz w:val="25"/>
              </w:rPr>
            </w:pPr>
            <w:r>
              <w:rPr>
                <w:spacing w:val="-2"/>
                <w:sz w:val="25"/>
              </w:rPr>
              <w:t>общеобразовательных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организациях</w:t>
            </w:r>
            <w:proofErr w:type="gram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для</w:t>
            </w:r>
            <w:r w:rsidR="00B41258"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воспитанников</w:t>
            </w:r>
            <w:r w:rsidR="00B41258">
              <w:rPr>
                <w:sz w:val="25"/>
              </w:rPr>
              <w:t xml:space="preserve"> </w:t>
            </w:r>
            <w:r>
              <w:rPr>
                <w:sz w:val="25"/>
              </w:rPr>
              <w:t>ГПД</w:t>
            </w:r>
          </w:p>
        </w:tc>
        <w:tc>
          <w:tcPr>
            <w:tcW w:w="2923" w:type="dxa"/>
          </w:tcPr>
          <w:p w:rsidR="00967110" w:rsidRDefault="0058650F">
            <w:pPr>
              <w:pStyle w:val="TableParagraph"/>
              <w:spacing w:line="239" w:lineRule="exact"/>
              <w:ind w:left="0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  <w:p w:rsidR="00967110" w:rsidRDefault="0058650F">
            <w:pPr>
              <w:pStyle w:val="TableParagraph"/>
              <w:spacing w:line="281" w:lineRule="exact"/>
              <w:ind w:left="16" w:righ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(в</w:t>
            </w:r>
            <w:r w:rsidR="00B41258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течение</w:t>
            </w:r>
            <w:r w:rsidR="00B41258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учебного</w:t>
            </w:r>
            <w:r w:rsidR="00B41258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года)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5"/>
                <w:sz w:val="25"/>
              </w:rPr>
              <w:t>ОО</w:t>
            </w:r>
          </w:p>
        </w:tc>
      </w:tr>
      <w:tr w:rsidR="00967110">
        <w:trPr>
          <w:trHeight w:val="551"/>
        </w:trPr>
        <w:tc>
          <w:tcPr>
            <w:tcW w:w="883" w:type="dxa"/>
          </w:tcPr>
          <w:p w:rsidR="00967110" w:rsidRDefault="0058650F">
            <w:pPr>
              <w:pStyle w:val="TableParagraph"/>
              <w:spacing w:line="255" w:lineRule="exact"/>
              <w:ind w:right="7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9.</w:t>
            </w:r>
          </w:p>
        </w:tc>
        <w:tc>
          <w:tcPr>
            <w:tcW w:w="5510" w:type="dxa"/>
          </w:tcPr>
          <w:p w:rsidR="00967110" w:rsidRDefault="00C56EB6">
            <w:pPr>
              <w:pStyle w:val="TableParagraph"/>
              <w:ind w:left="89"/>
              <w:rPr>
                <w:sz w:val="25"/>
              </w:rPr>
            </w:pPr>
            <w:r>
              <w:rPr>
                <w:spacing w:val="-6"/>
                <w:sz w:val="25"/>
              </w:rPr>
              <w:t>Участие в совещаниях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по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обмену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опытом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по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развитию</w:t>
            </w:r>
            <w:r w:rsidR="00B41258"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ГПД</w:t>
            </w:r>
          </w:p>
        </w:tc>
        <w:tc>
          <w:tcPr>
            <w:tcW w:w="2923" w:type="dxa"/>
          </w:tcPr>
          <w:p w:rsidR="00B41258" w:rsidRDefault="00B41258">
            <w:pPr>
              <w:pStyle w:val="TableParagraph"/>
              <w:spacing w:line="248" w:lineRule="exact"/>
              <w:ind w:left="0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 w:rsidR="0058650F">
              <w:rPr>
                <w:spacing w:val="-2"/>
                <w:sz w:val="24"/>
              </w:rPr>
              <w:t>жегодно</w:t>
            </w:r>
            <w:r>
              <w:rPr>
                <w:spacing w:val="-2"/>
                <w:sz w:val="24"/>
              </w:rPr>
              <w:t xml:space="preserve"> </w:t>
            </w:r>
          </w:p>
          <w:p w:rsidR="00967110" w:rsidRDefault="00B41258">
            <w:pPr>
              <w:pStyle w:val="TableParagraph"/>
              <w:spacing w:line="248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(июнь)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ОО</w:t>
            </w:r>
            <w:r w:rsidR="00B41258">
              <w:rPr>
                <w:spacing w:val="-8"/>
                <w:sz w:val="25"/>
              </w:rPr>
              <w:t>,</w:t>
            </w:r>
            <w:r w:rsidR="00B41258">
              <w:rPr>
                <w:spacing w:val="-2"/>
                <w:sz w:val="25"/>
              </w:rPr>
              <w:t xml:space="preserve"> управление по образованию и молодежной политике</w:t>
            </w:r>
          </w:p>
        </w:tc>
      </w:tr>
    </w:tbl>
    <w:p w:rsidR="00967110" w:rsidRDefault="00967110">
      <w:pPr>
        <w:pStyle w:val="TableParagraph"/>
        <w:rPr>
          <w:sz w:val="25"/>
        </w:rPr>
        <w:sectPr w:rsidR="00967110">
          <w:pgSz w:w="16950" w:h="12070" w:orient="landscape"/>
          <w:pgMar w:top="880" w:right="566" w:bottom="280" w:left="850" w:header="720" w:footer="720" w:gutter="0"/>
          <w:cols w:space="720"/>
        </w:sectPr>
      </w:pPr>
    </w:p>
    <w:p w:rsidR="00967110" w:rsidRDefault="00967110">
      <w:pPr>
        <w:spacing w:before="75"/>
        <w:ind w:right="189"/>
        <w:jc w:val="center"/>
        <w:rPr>
          <w:sz w:val="25"/>
        </w:rPr>
      </w:pPr>
    </w:p>
    <w:p w:rsidR="00692758" w:rsidRPr="00730BAF" w:rsidRDefault="00692758" w:rsidP="00692758">
      <w:pPr>
        <w:pStyle w:val="a3"/>
        <w:spacing w:line="319" w:lineRule="exact"/>
        <w:ind w:left="11562"/>
        <w:rPr>
          <w:sz w:val="24"/>
          <w:szCs w:val="24"/>
        </w:rPr>
      </w:pPr>
      <w:r w:rsidRPr="00730BAF">
        <w:rPr>
          <w:spacing w:val="-6"/>
          <w:sz w:val="24"/>
          <w:szCs w:val="24"/>
        </w:rPr>
        <w:t>Приложение №</w:t>
      </w:r>
      <w:r>
        <w:rPr>
          <w:spacing w:val="-10"/>
          <w:sz w:val="24"/>
          <w:szCs w:val="24"/>
        </w:rPr>
        <w:t>2</w:t>
      </w:r>
    </w:p>
    <w:p w:rsidR="00692758" w:rsidRPr="00730BAF" w:rsidRDefault="00692758" w:rsidP="00692758">
      <w:pPr>
        <w:pStyle w:val="a3"/>
        <w:spacing w:line="237" w:lineRule="auto"/>
        <w:ind w:left="11557" w:right="56" w:firstLine="8"/>
        <w:rPr>
          <w:sz w:val="24"/>
          <w:szCs w:val="24"/>
        </w:rPr>
      </w:pPr>
      <w:r w:rsidRPr="00730BAF">
        <w:rPr>
          <w:spacing w:val="-4"/>
          <w:sz w:val="24"/>
          <w:szCs w:val="24"/>
        </w:rPr>
        <w:t>к приказу управления по образованию и молодежной политике</w:t>
      </w:r>
    </w:p>
    <w:p w:rsidR="00692758" w:rsidRPr="00730BAF" w:rsidRDefault="00692758" w:rsidP="00692758">
      <w:pPr>
        <w:pStyle w:val="a3"/>
        <w:tabs>
          <w:tab w:val="left" w:pos="12504"/>
          <w:tab w:val="left" w:pos="13420"/>
          <w:tab w:val="left" w:pos="15300"/>
        </w:tabs>
        <w:spacing w:before="1"/>
        <w:ind w:left="11553"/>
        <w:rPr>
          <w:sz w:val="24"/>
          <w:szCs w:val="24"/>
        </w:rPr>
      </w:pPr>
      <w:r w:rsidRPr="00730BAF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06.06.2026 № 131</w:t>
      </w:r>
    </w:p>
    <w:p w:rsidR="00967110" w:rsidRDefault="0058650F">
      <w:pPr>
        <w:pStyle w:val="a3"/>
        <w:tabs>
          <w:tab w:val="left" w:pos="15699"/>
        </w:tabs>
        <w:spacing w:line="316" w:lineRule="exact"/>
        <w:ind w:left="11591"/>
      </w:pPr>
      <w:r>
        <w:rPr>
          <w:color w:val="3B3367"/>
        </w:rPr>
        <w:tab/>
      </w:r>
      <w:r>
        <w:rPr>
          <w:color w:val="494895"/>
          <w:spacing w:val="-10"/>
        </w:rPr>
        <w:t>•</w:t>
      </w:r>
    </w:p>
    <w:p w:rsidR="00967110" w:rsidRDefault="00967110">
      <w:pPr>
        <w:pStyle w:val="a3"/>
        <w:spacing w:before="272"/>
        <w:rPr>
          <w:sz w:val="25"/>
        </w:rPr>
      </w:pPr>
    </w:p>
    <w:p w:rsidR="00692758" w:rsidRDefault="0058650F" w:rsidP="00692758">
      <w:pPr>
        <w:spacing w:line="228" w:lineRule="auto"/>
        <w:ind w:left="5390" w:right="467" w:hanging="5161"/>
        <w:jc w:val="center"/>
        <w:rPr>
          <w:b/>
          <w:spacing w:val="-6"/>
          <w:sz w:val="25"/>
        </w:rPr>
      </w:pPr>
      <w:r>
        <w:rPr>
          <w:b/>
          <w:spacing w:val="-6"/>
          <w:sz w:val="25"/>
        </w:rPr>
        <w:t>План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мероприятий, направленных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на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развитие «ясельных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групп» и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продления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режима</w:t>
      </w:r>
      <w:r w:rsidR="00692758">
        <w:rPr>
          <w:b/>
          <w:spacing w:val="-6"/>
          <w:sz w:val="25"/>
        </w:rPr>
        <w:t xml:space="preserve"> </w:t>
      </w:r>
      <w:r>
        <w:rPr>
          <w:b/>
          <w:spacing w:val="-6"/>
          <w:sz w:val="25"/>
        </w:rPr>
        <w:t>работы</w:t>
      </w:r>
      <w:r w:rsidR="00692758">
        <w:rPr>
          <w:b/>
          <w:spacing w:val="-6"/>
          <w:sz w:val="25"/>
        </w:rPr>
        <w:t xml:space="preserve"> </w:t>
      </w:r>
    </w:p>
    <w:p w:rsidR="00967110" w:rsidRDefault="00692758" w:rsidP="00692758">
      <w:pPr>
        <w:spacing w:line="228" w:lineRule="auto"/>
        <w:ind w:left="5390" w:right="467" w:hanging="5161"/>
        <w:jc w:val="center"/>
        <w:rPr>
          <w:b/>
          <w:sz w:val="25"/>
        </w:rPr>
      </w:pPr>
      <w:r>
        <w:rPr>
          <w:b/>
          <w:spacing w:val="-6"/>
          <w:sz w:val="25"/>
        </w:rPr>
        <w:t>дош</w:t>
      </w:r>
      <w:r w:rsidR="0058650F">
        <w:rPr>
          <w:b/>
          <w:spacing w:val="-6"/>
          <w:sz w:val="25"/>
        </w:rPr>
        <w:t>кольных</w:t>
      </w:r>
      <w:r>
        <w:rPr>
          <w:b/>
          <w:spacing w:val="-6"/>
          <w:sz w:val="25"/>
        </w:rPr>
        <w:t xml:space="preserve"> </w:t>
      </w:r>
      <w:r w:rsidR="0058650F">
        <w:rPr>
          <w:b/>
          <w:spacing w:val="-6"/>
          <w:sz w:val="25"/>
        </w:rPr>
        <w:t>образовательных</w:t>
      </w:r>
      <w:r>
        <w:rPr>
          <w:b/>
          <w:spacing w:val="-6"/>
          <w:sz w:val="25"/>
        </w:rPr>
        <w:t xml:space="preserve"> </w:t>
      </w:r>
      <w:r w:rsidR="0058650F">
        <w:rPr>
          <w:b/>
          <w:spacing w:val="-6"/>
          <w:sz w:val="25"/>
        </w:rPr>
        <w:t>организаций</w:t>
      </w:r>
      <w:r>
        <w:rPr>
          <w:b/>
          <w:spacing w:val="-6"/>
          <w:sz w:val="25"/>
        </w:rPr>
        <w:t xml:space="preserve"> </w:t>
      </w:r>
      <w:r w:rsidR="0058650F">
        <w:rPr>
          <w:b/>
          <w:sz w:val="25"/>
        </w:rPr>
        <w:t>в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Смоленской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области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на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период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до</w:t>
      </w:r>
      <w:r w:rsidR="00C56EB6">
        <w:rPr>
          <w:b/>
          <w:sz w:val="25"/>
        </w:rPr>
        <w:t xml:space="preserve"> </w:t>
      </w:r>
      <w:r w:rsidR="0058650F">
        <w:rPr>
          <w:b/>
          <w:sz w:val="25"/>
        </w:rPr>
        <w:t>2030</w:t>
      </w:r>
      <w:r>
        <w:rPr>
          <w:b/>
          <w:sz w:val="25"/>
        </w:rPr>
        <w:t xml:space="preserve"> </w:t>
      </w:r>
      <w:r w:rsidR="0058650F">
        <w:rPr>
          <w:b/>
          <w:sz w:val="25"/>
        </w:rPr>
        <w:t>года</w:t>
      </w:r>
    </w:p>
    <w:p w:rsidR="00967110" w:rsidRDefault="00967110" w:rsidP="00692758">
      <w:pPr>
        <w:pStyle w:val="a3"/>
        <w:spacing w:before="113"/>
        <w:jc w:val="center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878"/>
        <w:gridCol w:w="5520"/>
        <w:gridCol w:w="2918"/>
        <w:gridCol w:w="6081"/>
      </w:tblGrid>
      <w:tr w:rsidR="00967110">
        <w:trPr>
          <w:trHeight w:val="273"/>
        </w:trPr>
        <w:tc>
          <w:tcPr>
            <w:tcW w:w="878" w:type="dxa"/>
          </w:tcPr>
          <w:p w:rsidR="00967110" w:rsidRDefault="00967110">
            <w:pPr>
              <w:pStyle w:val="TableParagraph"/>
              <w:spacing w:before="1" w:line="240" w:lineRule="auto"/>
              <w:ind w:left="0"/>
              <w:rPr>
                <w:b/>
                <w:sz w:val="4"/>
              </w:rPr>
            </w:pPr>
          </w:p>
          <w:p w:rsidR="00967110" w:rsidRDefault="0058650F">
            <w:pPr>
              <w:pStyle w:val="TableParagraph"/>
              <w:spacing w:line="163" w:lineRule="exact"/>
              <w:ind w:left="38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43253" cy="10363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</w:tcPr>
          <w:p w:rsidR="00967110" w:rsidRDefault="0058650F">
            <w:pPr>
              <w:pStyle w:val="TableParagraph"/>
              <w:spacing w:line="253" w:lineRule="exact"/>
              <w:ind w:left="1361"/>
              <w:rPr>
                <w:sz w:val="25"/>
              </w:rPr>
            </w:pPr>
            <w:r>
              <w:rPr>
                <w:w w:val="90"/>
                <w:sz w:val="25"/>
              </w:rPr>
              <w:t>Наименование</w:t>
            </w:r>
            <w:r w:rsidR="002D1DC7">
              <w:rPr>
                <w:w w:val="9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мероприятия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spacing w:line="253" w:lineRule="exact"/>
              <w:ind w:left="57" w:right="18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Срок</w:t>
            </w:r>
            <w:r w:rsidR="002D1DC7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реализации</w:t>
            </w:r>
          </w:p>
        </w:tc>
        <w:tc>
          <w:tcPr>
            <w:tcW w:w="6081" w:type="dxa"/>
          </w:tcPr>
          <w:p w:rsidR="00967110" w:rsidRDefault="0058650F">
            <w:pPr>
              <w:pStyle w:val="TableParagraph"/>
              <w:spacing w:line="253" w:lineRule="exact"/>
              <w:ind w:left="1606"/>
              <w:rPr>
                <w:sz w:val="25"/>
              </w:rPr>
            </w:pPr>
            <w:r>
              <w:rPr>
                <w:w w:val="90"/>
                <w:sz w:val="25"/>
              </w:rPr>
              <w:t>Ответственный</w:t>
            </w:r>
            <w:r w:rsidR="002D1DC7">
              <w:rPr>
                <w:w w:val="9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исполнитель</w:t>
            </w:r>
          </w:p>
        </w:tc>
      </w:tr>
      <w:tr w:rsidR="00967110">
        <w:trPr>
          <w:trHeight w:val="829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55" w:lineRule="exact"/>
              <w:ind w:left="1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5520" w:type="dxa"/>
          </w:tcPr>
          <w:p w:rsidR="00967110" w:rsidRDefault="0058650F">
            <w:pPr>
              <w:pStyle w:val="TableParagraph"/>
              <w:spacing w:line="253" w:lineRule="exact"/>
              <w:ind w:left="134"/>
              <w:rPr>
                <w:sz w:val="25"/>
              </w:rPr>
            </w:pPr>
            <w:r>
              <w:rPr>
                <w:spacing w:val="-8"/>
                <w:sz w:val="25"/>
              </w:rPr>
              <w:t>Анализ охвата детей</w:t>
            </w:r>
            <w:r w:rsidR="00996F4B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«ясельных</w:t>
            </w:r>
            <w:r w:rsidR="00996F4B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групп»</w:t>
            </w:r>
            <w:r w:rsidR="00996F4B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 выявление</w:t>
            </w:r>
          </w:p>
          <w:p w:rsidR="00967110" w:rsidRDefault="00996F4B">
            <w:pPr>
              <w:pStyle w:val="TableParagraph"/>
              <w:spacing w:line="281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потребности </w:t>
            </w:r>
            <w:r w:rsidR="0058650F">
              <w:rPr>
                <w:spacing w:val="-6"/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продлении </w:t>
            </w:r>
            <w:r w:rsidR="0058650F">
              <w:rPr>
                <w:spacing w:val="-6"/>
                <w:sz w:val="25"/>
              </w:rPr>
              <w:t>рабочего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дня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групп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ДОО</w:t>
            </w:r>
          </w:p>
        </w:tc>
        <w:tc>
          <w:tcPr>
            <w:tcW w:w="2918" w:type="dxa"/>
          </w:tcPr>
          <w:p w:rsidR="00996F4B" w:rsidRDefault="004C7DC6" w:rsidP="00996F4B">
            <w:pPr>
              <w:pStyle w:val="TableParagraph"/>
              <w:spacing w:line="225" w:lineRule="auto"/>
              <w:ind w:left="1043" w:right="274"/>
              <w:jc w:val="center"/>
              <w:rPr>
                <w:spacing w:val="-2"/>
                <w:w w:val="90"/>
                <w:sz w:val="25"/>
              </w:rPr>
            </w:pPr>
            <w:r w:rsidRPr="004C7DC6">
              <w:rPr>
                <w:sz w:val="25"/>
              </w:rPr>
              <w:pict>
                <v:group id="docshapegroup3" o:spid="_x0000_s1026" style="position:absolute;left:0;text-align:left;margin-left:40.7pt;margin-top:43.85pt;width:69.85pt;height:45.15pt;z-index:-251658240;mso-position-horizontal-relative:text;mso-position-vertical-relative:text" coordorigin="814,877" coordsize="1397,9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27" type="#_x0000_t75" style="position:absolute;left:813;top:877;width:1397;height:903">
                    <v:imagedata r:id="rId7" o:title=""/>
                  </v:shape>
                </v:group>
              </w:pict>
            </w:r>
            <w:r w:rsidR="0058650F">
              <w:rPr>
                <w:spacing w:val="-2"/>
                <w:w w:val="90"/>
                <w:sz w:val="25"/>
              </w:rPr>
              <w:t>ежегодно</w:t>
            </w:r>
          </w:p>
          <w:p w:rsidR="00967110" w:rsidRDefault="0058650F" w:rsidP="00996F4B">
            <w:pPr>
              <w:pStyle w:val="TableParagraph"/>
              <w:spacing w:line="225" w:lineRule="auto"/>
              <w:ind w:left="1043" w:right="27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(июль</w:t>
            </w:r>
            <w:r w:rsidR="00996F4B">
              <w:rPr>
                <w:spacing w:val="-2"/>
                <w:sz w:val="25"/>
              </w:rPr>
              <w:t>)</w:t>
            </w:r>
          </w:p>
        </w:tc>
        <w:tc>
          <w:tcPr>
            <w:tcW w:w="6081" w:type="dxa"/>
          </w:tcPr>
          <w:p w:rsidR="00967110" w:rsidRDefault="00996F4B" w:rsidP="00C56EB6">
            <w:pPr>
              <w:pStyle w:val="TableParagraph"/>
              <w:spacing w:line="253" w:lineRule="exact"/>
              <w:ind w:left="133"/>
              <w:rPr>
                <w:sz w:val="25"/>
              </w:rPr>
            </w:pPr>
            <w:r>
              <w:rPr>
                <w:w w:val="90"/>
                <w:sz w:val="25"/>
              </w:rPr>
              <w:t xml:space="preserve">дошкольные </w:t>
            </w:r>
            <w:r w:rsidR="0058650F">
              <w:rPr>
                <w:w w:val="90"/>
                <w:sz w:val="25"/>
              </w:rPr>
              <w:t>образовательные</w:t>
            </w:r>
            <w:r>
              <w:rPr>
                <w:w w:val="90"/>
                <w:sz w:val="25"/>
              </w:rPr>
              <w:t xml:space="preserve"> </w:t>
            </w:r>
            <w:r w:rsidR="0058650F">
              <w:rPr>
                <w:w w:val="90"/>
                <w:sz w:val="25"/>
              </w:rPr>
              <w:t>организации</w:t>
            </w:r>
            <w:r>
              <w:rPr>
                <w:w w:val="90"/>
                <w:sz w:val="25"/>
              </w:rPr>
              <w:t xml:space="preserve"> </w:t>
            </w:r>
            <w:r w:rsidR="0058650F">
              <w:rPr>
                <w:w w:val="90"/>
                <w:sz w:val="25"/>
              </w:rPr>
              <w:t>(далее</w:t>
            </w:r>
            <w:r>
              <w:rPr>
                <w:w w:val="90"/>
                <w:sz w:val="25"/>
              </w:rPr>
              <w:t xml:space="preserve">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ДОУ</w:t>
            </w:r>
            <w:r w:rsidR="0058650F">
              <w:rPr>
                <w:w w:val="90"/>
                <w:sz w:val="25"/>
              </w:rPr>
              <w:t>),</w:t>
            </w:r>
            <w:r>
              <w:rPr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  <w:r w:rsidR="00C56EB6">
              <w:rPr>
                <w:spacing w:val="-2"/>
                <w:w w:val="90"/>
                <w:sz w:val="25"/>
              </w:rPr>
              <w:t xml:space="preserve"> </w:t>
            </w:r>
          </w:p>
        </w:tc>
      </w:tr>
      <w:tr w:rsidR="00967110">
        <w:trPr>
          <w:trHeight w:val="681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55" w:lineRule="exact"/>
              <w:ind w:left="115" w:right="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5520" w:type="dxa"/>
          </w:tcPr>
          <w:p w:rsidR="00967110" w:rsidRDefault="0058650F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Кадровое</w:t>
            </w:r>
            <w:r w:rsidR="00996F4B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обеспечение</w:t>
            </w:r>
            <w:r w:rsidR="00996F4B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</w:t>
            </w:r>
            <w:r w:rsidR="00C56EB6">
              <w:rPr>
                <w:spacing w:val="-4"/>
                <w:sz w:val="25"/>
              </w:rPr>
              <w:t>У</w:t>
            </w:r>
            <w:r w:rsidR="00996F4B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 w:rsidR="00996F4B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дошкольных</w:t>
            </w:r>
            <w:r w:rsidR="00996F4B">
              <w:rPr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групп</w:t>
            </w:r>
          </w:p>
          <w:p w:rsidR="00967110" w:rsidRDefault="00996F4B" w:rsidP="00996F4B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>
              <w:rPr>
                <w:sz w:val="25"/>
              </w:rPr>
              <w:t>п</w:t>
            </w:r>
            <w:r w:rsidR="0058650F">
              <w:rPr>
                <w:sz w:val="25"/>
              </w:rPr>
              <w:t>ри</w:t>
            </w:r>
            <w:r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ОО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2918" w:type="dxa"/>
          </w:tcPr>
          <w:p w:rsidR="00967110" w:rsidRDefault="009671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81" w:type="dxa"/>
          </w:tcPr>
          <w:p w:rsidR="00967110" w:rsidRDefault="00996F4B">
            <w:pPr>
              <w:pStyle w:val="TableParagraph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общеобразовательные организации (далее -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ОО), </w:t>
            </w:r>
            <w:r>
              <w:rPr>
                <w:w w:val="90"/>
                <w:sz w:val="25"/>
              </w:rPr>
              <w:t xml:space="preserve">дошкольные образовательные организации (далее </w:t>
            </w:r>
            <w:proofErr w:type="gramStart"/>
            <w:r>
              <w:rPr>
                <w:w w:val="90"/>
                <w:sz w:val="25"/>
              </w:rPr>
              <w:t>-Д</w:t>
            </w:r>
            <w:proofErr w:type="gramEnd"/>
            <w:r>
              <w:rPr>
                <w:w w:val="90"/>
                <w:sz w:val="25"/>
              </w:rPr>
              <w:t xml:space="preserve">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1098"/>
        </w:trPr>
        <w:tc>
          <w:tcPr>
            <w:tcW w:w="878" w:type="dxa"/>
          </w:tcPr>
          <w:p w:rsidR="00967110" w:rsidRDefault="0058650F">
            <w:pPr>
              <w:pStyle w:val="TableParagraph"/>
              <w:ind w:left="115" w:right="2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5520" w:type="dxa"/>
          </w:tcPr>
          <w:p w:rsidR="00AB2F50" w:rsidRDefault="00AB2F50" w:rsidP="00AB2F50"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Организация участия воспитателей </w:t>
            </w:r>
            <w:r w:rsidR="00C56EB6">
              <w:rPr>
                <w:spacing w:val="-6"/>
                <w:sz w:val="25"/>
              </w:rPr>
              <w:t>«ясельных групп»</w:t>
            </w:r>
            <w:r>
              <w:rPr>
                <w:spacing w:val="-6"/>
                <w:sz w:val="25"/>
              </w:rPr>
              <w:t xml:space="preserve"> в курсах повышения квалификации</w:t>
            </w:r>
          </w:p>
          <w:p w:rsidR="00967110" w:rsidRDefault="00967110">
            <w:pPr>
              <w:pStyle w:val="TableParagraph"/>
              <w:spacing w:line="281" w:lineRule="exact"/>
              <w:ind w:left="124"/>
              <w:rPr>
                <w:sz w:val="25"/>
              </w:rPr>
            </w:pPr>
          </w:p>
        </w:tc>
        <w:tc>
          <w:tcPr>
            <w:tcW w:w="2918" w:type="dxa"/>
          </w:tcPr>
          <w:p w:rsidR="00967110" w:rsidRDefault="009671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81" w:type="dxa"/>
          </w:tcPr>
          <w:p w:rsidR="00967110" w:rsidRDefault="00AB2F50">
            <w:pPr>
              <w:pStyle w:val="TableParagraph"/>
              <w:spacing w:before="4" w:line="228" w:lineRule="auto"/>
              <w:ind w:left="122" w:firstLine="7"/>
              <w:rPr>
                <w:sz w:val="25"/>
              </w:rPr>
            </w:pPr>
            <w:r>
              <w:rPr>
                <w:w w:val="90"/>
                <w:sz w:val="25"/>
              </w:rPr>
              <w:t>дошкольные образовательные организации (далее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ДОУ),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551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55" w:lineRule="exact"/>
              <w:ind w:left="115" w:right="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5520" w:type="dxa"/>
          </w:tcPr>
          <w:p w:rsidR="00967110" w:rsidRDefault="0058650F">
            <w:pPr>
              <w:pStyle w:val="TableParagraph"/>
              <w:tabs>
                <w:tab w:val="left" w:pos="2619"/>
                <w:tab w:val="left" w:pos="4374"/>
              </w:tabs>
              <w:spacing w:line="246" w:lineRule="exact"/>
              <w:ind w:left="117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Информирование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родителей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(законных</w:t>
            </w:r>
            <w:proofErr w:type="gramEnd"/>
          </w:p>
          <w:p w:rsidR="00967110" w:rsidRDefault="0058650F" w:rsidP="00C56EB6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>
              <w:rPr>
                <w:spacing w:val="-8"/>
                <w:sz w:val="25"/>
              </w:rPr>
              <w:t>представителей)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продлении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графика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работы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ДО</w:t>
            </w:r>
            <w:r w:rsidR="00C56EB6">
              <w:rPr>
                <w:spacing w:val="-8"/>
                <w:sz w:val="25"/>
              </w:rPr>
              <w:t>У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ind w:left="39" w:right="3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</w:tc>
        <w:tc>
          <w:tcPr>
            <w:tcW w:w="6081" w:type="dxa"/>
          </w:tcPr>
          <w:p w:rsidR="00967110" w:rsidRDefault="00AB2F50" w:rsidP="00AB2F50">
            <w:pPr>
              <w:pStyle w:val="TableParagraph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ДОУ</w:t>
            </w:r>
          </w:p>
        </w:tc>
      </w:tr>
      <w:tr w:rsidR="00967110">
        <w:trPr>
          <w:trHeight w:val="546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55" w:lineRule="exact"/>
              <w:ind w:left="115" w:right="3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5520" w:type="dxa"/>
          </w:tcPr>
          <w:p w:rsidR="00967110" w:rsidRPr="00C56EB6" w:rsidRDefault="0058650F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 w:rsidRPr="00C56EB6">
              <w:rPr>
                <w:spacing w:val="-4"/>
                <w:sz w:val="25"/>
              </w:rPr>
              <w:t>Открытие</w:t>
            </w:r>
            <w:r w:rsidR="00AB2F50" w:rsidRPr="00C56EB6">
              <w:rPr>
                <w:spacing w:val="-4"/>
                <w:sz w:val="25"/>
              </w:rPr>
              <w:t xml:space="preserve"> </w:t>
            </w:r>
            <w:r w:rsidRPr="00C56EB6">
              <w:rPr>
                <w:spacing w:val="-4"/>
                <w:sz w:val="25"/>
              </w:rPr>
              <w:t>гру</w:t>
            </w:r>
            <w:proofErr w:type="gramStart"/>
            <w:r w:rsidRPr="00C56EB6">
              <w:rPr>
                <w:spacing w:val="-4"/>
                <w:sz w:val="25"/>
              </w:rPr>
              <w:t>пп с</w:t>
            </w:r>
            <w:r w:rsidR="00AB2F50" w:rsidRPr="00C56EB6">
              <w:rPr>
                <w:spacing w:val="-4"/>
                <w:sz w:val="25"/>
              </w:rPr>
              <w:t xml:space="preserve"> </w:t>
            </w:r>
            <w:r w:rsidRPr="00C56EB6">
              <w:rPr>
                <w:spacing w:val="-4"/>
                <w:sz w:val="25"/>
              </w:rPr>
              <w:t>пр</w:t>
            </w:r>
            <w:proofErr w:type="gramEnd"/>
            <w:r w:rsidRPr="00C56EB6">
              <w:rPr>
                <w:spacing w:val="-4"/>
                <w:sz w:val="25"/>
              </w:rPr>
              <w:t>одленным</w:t>
            </w:r>
            <w:r w:rsidR="00AB2F50" w:rsidRPr="00C56EB6">
              <w:rPr>
                <w:spacing w:val="-4"/>
                <w:sz w:val="25"/>
              </w:rPr>
              <w:t xml:space="preserve"> </w:t>
            </w:r>
            <w:r w:rsidRPr="00C56EB6">
              <w:rPr>
                <w:spacing w:val="-4"/>
                <w:sz w:val="25"/>
              </w:rPr>
              <w:t>графиком</w:t>
            </w:r>
            <w:r w:rsidR="00AB2F50" w:rsidRPr="00C56EB6">
              <w:rPr>
                <w:spacing w:val="-4"/>
                <w:sz w:val="25"/>
              </w:rPr>
              <w:t xml:space="preserve"> </w:t>
            </w:r>
            <w:r w:rsidRPr="00C56EB6">
              <w:rPr>
                <w:spacing w:val="-4"/>
                <w:sz w:val="25"/>
              </w:rPr>
              <w:t>с</w:t>
            </w:r>
            <w:r w:rsidR="00AB2F50" w:rsidRPr="00C56EB6">
              <w:rPr>
                <w:spacing w:val="-4"/>
                <w:sz w:val="25"/>
              </w:rPr>
              <w:t xml:space="preserve"> </w:t>
            </w:r>
            <w:r w:rsidRPr="00C56EB6">
              <w:rPr>
                <w:spacing w:val="-4"/>
                <w:sz w:val="25"/>
              </w:rPr>
              <w:t>учетом</w:t>
            </w:r>
          </w:p>
          <w:p w:rsidR="00967110" w:rsidRDefault="00AB2F50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 w:rsidRPr="00C56EB6">
              <w:rPr>
                <w:w w:val="90"/>
                <w:sz w:val="25"/>
              </w:rPr>
              <w:t xml:space="preserve">выявленной </w:t>
            </w:r>
            <w:r w:rsidR="0058650F" w:rsidRPr="00C56EB6">
              <w:rPr>
                <w:spacing w:val="-2"/>
                <w:sz w:val="25"/>
              </w:rPr>
              <w:t>потребности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spacing w:line="246" w:lineRule="exact"/>
              <w:ind w:left="39" w:right="3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</w:tc>
        <w:tc>
          <w:tcPr>
            <w:tcW w:w="6081" w:type="dxa"/>
          </w:tcPr>
          <w:p w:rsidR="00967110" w:rsidRDefault="00AB2F50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0"/>
                <w:sz w:val="25"/>
              </w:rPr>
              <w:t>дошкольные образовательные организации (далее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ДОУ),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546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55" w:lineRule="exact"/>
              <w:ind w:left="115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5520" w:type="dxa"/>
          </w:tcPr>
          <w:p w:rsidR="00AB2F50" w:rsidRDefault="0058650F" w:rsidP="00AB2F50">
            <w:pPr>
              <w:pStyle w:val="TableParagraph"/>
              <w:rPr>
                <w:spacing w:val="-8"/>
                <w:sz w:val="25"/>
              </w:rPr>
            </w:pPr>
            <w:r>
              <w:rPr>
                <w:spacing w:val="-6"/>
                <w:sz w:val="25"/>
              </w:rPr>
              <w:t>Мониторинг</w:t>
            </w:r>
            <w:r w:rsidR="00AB2F50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функционирования</w:t>
            </w:r>
            <w:r w:rsidR="00AB2F50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ясельных</w:t>
            </w:r>
            <w:r w:rsidR="00AB2F50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групп</w:t>
            </w:r>
            <w:r w:rsidR="00AB2F50">
              <w:rPr>
                <w:spacing w:val="-6"/>
                <w:sz w:val="25"/>
              </w:rPr>
              <w:t xml:space="preserve"> </w:t>
            </w:r>
          </w:p>
          <w:p w:rsidR="00967110" w:rsidRDefault="0058650F">
            <w:pPr>
              <w:pStyle w:val="TableParagraph"/>
              <w:spacing w:line="276" w:lineRule="exact"/>
              <w:rPr>
                <w:sz w:val="25"/>
              </w:rPr>
            </w:pPr>
            <w:r>
              <w:rPr>
                <w:spacing w:val="-8"/>
                <w:sz w:val="25"/>
              </w:rPr>
              <w:t>и гру</w:t>
            </w:r>
            <w:proofErr w:type="gramStart"/>
            <w:r>
              <w:rPr>
                <w:spacing w:val="-8"/>
                <w:sz w:val="25"/>
              </w:rPr>
              <w:t>пп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 пр</w:t>
            </w:r>
            <w:proofErr w:type="gramEnd"/>
            <w:r>
              <w:rPr>
                <w:spacing w:val="-8"/>
                <w:sz w:val="25"/>
              </w:rPr>
              <w:t>одленным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графиком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spacing w:line="245" w:lineRule="exact"/>
              <w:ind w:left="3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967110" w:rsidRDefault="0058650F">
            <w:pPr>
              <w:pStyle w:val="TableParagraph"/>
              <w:spacing w:line="282" w:lineRule="exact"/>
              <w:ind w:left="39" w:right="29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(декабрь,</w:t>
            </w:r>
            <w:r w:rsidR="00AB2F50"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май)</w:t>
            </w:r>
          </w:p>
        </w:tc>
        <w:tc>
          <w:tcPr>
            <w:tcW w:w="6081" w:type="dxa"/>
          </w:tcPr>
          <w:p w:rsidR="00967110" w:rsidRDefault="00AB2F50">
            <w:pPr>
              <w:pStyle w:val="TableParagraph"/>
              <w:spacing w:line="278" w:lineRule="exact"/>
              <w:ind w:left="113"/>
              <w:rPr>
                <w:sz w:val="25"/>
              </w:rPr>
            </w:pPr>
            <w:r>
              <w:rPr>
                <w:w w:val="90"/>
                <w:sz w:val="25"/>
              </w:rPr>
              <w:t>дошкольные образовательные организации (далее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ДОУ),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551"/>
        </w:trPr>
        <w:tc>
          <w:tcPr>
            <w:tcW w:w="878" w:type="dxa"/>
          </w:tcPr>
          <w:p w:rsidR="00967110" w:rsidRDefault="0058650F">
            <w:pPr>
              <w:pStyle w:val="TableParagraph"/>
              <w:spacing w:line="265" w:lineRule="exact"/>
              <w:ind w:left="115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5520" w:type="dxa"/>
          </w:tcPr>
          <w:p w:rsidR="00967110" w:rsidRDefault="0058650F">
            <w:pPr>
              <w:pStyle w:val="TableParagraph"/>
              <w:spacing w:line="248" w:lineRule="exact"/>
              <w:ind w:left="103"/>
              <w:rPr>
                <w:sz w:val="25"/>
              </w:rPr>
            </w:pPr>
            <w:r>
              <w:rPr>
                <w:spacing w:val="-8"/>
                <w:sz w:val="25"/>
              </w:rPr>
              <w:t>Совещание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с </w:t>
            </w:r>
            <w:r w:rsidR="00AB2F50">
              <w:rPr>
                <w:spacing w:val="-8"/>
                <w:sz w:val="25"/>
              </w:rPr>
              <w:t xml:space="preserve"> ДОУ </w:t>
            </w:r>
            <w:r>
              <w:rPr>
                <w:spacing w:val="-8"/>
                <w:sz w:val="25"/>
              </w:rPr>
              <w:t>по вопросу</w:t>
            </w:r>
            <w:r w:rsidR="00AB2F50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функционирования</w:t>
            </w:r>
          </w:p>
          <w:p w:rsidR="00967110" w:rsidRDefault="00AB2F50">
            <w:pPr>
              <w:pStyle w:val="TableParagraph"/>
              <w:spacing w:line="281" w:lineRule="exact"/>
              <w:ind w:left="103"/>
              <w:rPr>
                <w:sz w:val="25"/>
              </w:rPr>
            </w:pPr>
            <w:r>
              <w:rPr>
                <w:spacing w:val="-7"/>
                <w:sz w:val="25"/>
              </w:rPr>
              <w:t>я</w:t>
            </w:r>
            <w:r w:rsidR="0058650F">
              <w:rPr>
                <w:spacing w:val="-7"/>
                <w:sz w:val="25"/>
              </w:rPr>
              <w:t>сельных</w:t>
            </w:r>
            <w:r>
              <w:rPr>
                <w:spacing w:val="-7"/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групп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spacing w:line="246" w:lineRule="exact"/>
              <w:ind w:left="39" w:right="4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  <w:p w:rsidR="00967110" w:rsidRDefault="0058650F">
            <w:pPr>
              <w:pStyle w:val="TableParagraph"/>
              <w:spacing w:line="283" w:lineRule="exact"/>
              <w:ind w:left="39" w:right="4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(январь)</w:t>
            </w:r>
          </w:p>
        </w:tc>
        <w:tc>
          <w:tcPr>
            <w:tcW w:w="6081" w:type="dxa"/>
          </w:tcPr>
          <w:p w:rsidR="00967110" w:rsidRDefault="00AB2F50">
            <w:pPr>
              <w:pStyle w:val="TableParagraph"/>
              <w:ind w:left="109"/>
              <w:rPr>
                <w:sz w:val="25"/>
              </w:rPr>
            </w:pPr>
            <w:r>
              <w:rPr>
                <w:w w:val="90"/>
                <w:sz w:val="25"/>
              </w:rPr>
              <w:t>дошкольные образовательные организации (далее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ДОУ),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  <w:tr w:rsidR="00967110">
        <w:trPr>
          <w:trHeight w:val="541"/>
        </w:trPr>
        <w:tc>
          <w:tcPr>
            <w:tcW w:w="878" w:type="dxa"/>
          </w:tcPr>
          <w:p w:rsidR="00967110" w:rsidRDefault="0058650F">
            <w:pPr>
              <w:pStyle w:val="TableParagraph"/>
              <w:ind w:left="115" w:right="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5520" w:type="dxa"/>
          </w:tcPr>
          <w:p w:rsidR="00967110" w:rsidRDefault="00C56EB6">
            <w:pPr>
              <w:pStyle w:val="TableParagraph"/>
              <w:tabs>
                <w:tab w:val="left" w:pos="1193"/>
                <w:tab w:val="left" w:pos="3449"/>
              </w:tabs>
              <w:spacing w:line="244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 участия в к</w:t>
            </w:r>
            <w:r w:rsidR="0058650F">
              <w:rPr>
                <w:spacing w:val="-2"/>
                <w:sz w:val="25"/>
              </w:rPr>
              <w:t>руглы</w:t>
            </w:r>
            <w:r>
              <w:rPr>
                <w:spacing w:val="-2"/>
                <w:sz w:val="25"/>
              </w:rPr>
              <w:t>х</w:t>
            </w:r>
            <w:r w:rsidR="0058650F">
              <w:rPr>
                <w:sz w:val="25"/>
              </w:rPr>
              <w:tab/>
              <w:t>стол</w:t>
            </w:r>
            <w:r>
              <w:rPr>
                <w:sz w:val="25"/>
              </w:rPr>
              <w:t>ах</w:t>
            </w:r>
            <w:r w:rsidR="00AB2F50">
              <w:rPr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«Презентация</w:t>
            </w:r>
            <w:r>
              <w:rPr>
                <w:sz w:val="25"/>
              </w:rPr>
              <w:t xml:space="preserve"> </w:t>
            </w:r>
            <w:r w:rsidR="0058650F">
              <w:rPr>
                <w:sz w:val="25"/>
              </w:rPr>
              <w:t>опыта</w:t>
            </w:r>
            <w:r w:rsidR="00AB2F50">
              <w:rPr>
                <w:sz w:val="25"/>
              </w:rPr>
              <w:t xml:space="preserve"> </w:t>
            </w:r>
            <w:r w:rsidR="0058650F">
              <w:rPr>
                <w:spacing w:val="-2"/>
                <w:sz w:val="25"/>
              </w:rPr>
              <w:t>реализации</w:t>
            </w:r>
          </w:p>
          <w:p w:rsidR="00967110" w:rsidRDefault="00AB2F50" w:rsidP="00C56EB6">
            <w:pPr>
              <w:pStyle w:val="TableParagraph"/>
              <w:spacing w:line="278" w:lineRule="exact"/>
              <w:ind w:left="100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«ясельных» </w:t>
            </w:r>
            <w:r w:rsidR="0058650F">
              <w:rPr>
                <w:spacing w:val="-6"/>
                <w:sz w:val="25"/>
              </w:rPr>
              <w:t>групп</w:t>
            </w:r>
            <w:r>
              <w:rPr>
                <w:spacing w:val="-6"/>
                <w:sz w:val="25"/>
              </w:rPr>
              <w:t xml:space="preserve"> </w:t>
            </w:r>
            <w:r w:rsidR="0058650F">
              <w:rPr>
                <w:spacing w:val="-6"/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муниципальном округе</w:t>
            </w:r>
            <w:r w:rsidR="0058650F">
              <w:rPr>
                <w:spacing w:val="-6"/>
                <w:sz w:val="25"/>
              </w:rPr>
              <w:t>»</w:t>
            </w:r>
          </w:p>
        </w:tc>
        <w:tc>
          <w:tcPr>
            <w:tcW w:w="2918" w:type="dxa"/>
          </w:tcPr>
          <w:p w:rsidR="00967110" w:rsidRDefault="0058650F">
            <w:pPr>
              <w:pStyle w:val="TableParagraph"/>
              <w:spacing w:line="241" w:lineRule="exact"/>
              <w:ind w:left="39" w:right="5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ежегодно</w:t>
            </w:r>
          </w:p>
          <w:p w:rsidR="00967110" w:rsidRDefault="0058650F">
            <w:pPr>
              <w:pStyle w:val="TableParagraph"/>
              <w:spacing w:line="281" w:lineRule="exact"/>
              <w:ind w:left="39" w:right="4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(июнь)</w:t>
            </w:r>
          </w:p>
        </w:tc>
        <w:tc>
          <w:tcPr>
            <w:tcW w:w="6081" w:type="dxa"/>
          </w:tcPr>
          <w:p w:rsidR="00967110" w:rsidRDefault="00AB2F50">
            <w:pPr>
              <w:pStyle w:val="TableParagraph"/>
              <w:ind w:left="109"/>
              <w:rPr>
                <w:sz w:val="25"/>
              </w:rPr>
            </w:pPr>
            <w:r>
              <w:rPr>
                <w:w w:val="90"/>
                <w:sz w:val="25"/>
              </w:rPr>
              <w:t>дошкольные образовательные организации (далее -</w:t>
            </w:r>
            <w:r w:rsidR="00C56EB6">
              <w:rPr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ДОУ), </w:t>
            </w:r>
            <w:r>
              <w:rPr>
                <w:spacing w:val="-2"/>
                <w:w w:val="90"/>
                <w:sz w:val="25"/>
              </w:rPr>
              <w:t>управление по образованию и молодежной политике</w:t>
            </w:r>
          </w:p>
        </w:tc>
      </w:tr>
    </w:tbl>
    <w:p w:rsidR="0058650F" w:rsidRDefault="0058650F"/>
    <w:sectPr w:rsidR="0058650F" w:rsidSect="00967110">
      <w:pgSz w:w="17040" w:h="12200" w:orient="landscape"/>
      <w:pgMar w:top="74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C26F1"/>
    <w:multiLevelType w:val="hybridMultilevel"/>
    <w:tmpl w:val="30C0A694"/>
    <w:lvl w:ilvl="0" w:tplc="276CB97E">
      <w:start w:val="1"/>
      <w:numFmt w:val="decimal"/>
      <w:lvlText w:val="%1."/>
      <w:lvlJc w:val="left"/>
      <w:pPr>
        <w:ind w:left="10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A56BE40">
      <w:numFmt w:val="bullet"/>
      <w:lvlText w:val="•"/>
      <w:lvlJc w:val="left"/>
      <w:pPr>
        <w:ind w:left="1139" w:hanging="279"/>
      </w:pPr>
      <w:rPr>
        <w:rFonts w:hint="default"/>
        <w:lang w:val="ru-RU" w:eastAsia="en-US" w:bidi="ar-SA"/>
      </w:rPr>
    </w:lvl>
    <w:lvl w:ilvl="2" w:tplc="27A8C154">
      <w:numFmt w:val="bullet"/>
      <w:lvlText w:val="•"/>
      <w:lvlJc w:val="left"/>
      <w:pPr>
        <w:ind w:left="2178" w:hanging="279"/>
      </w:pPr>
      <w:rPr>
        <w:rFonts w:hint="default"/>
        <w:lang w:val="ru-RU" w:eastAsia="en-US" w:bidi="ar-SA"/>
      </w:rPr>
    </w:lvl>
    <w:lvl w:ilvl="3" w:tplc="6F884C8E">
      <w:numFmt w:val="bullet"/>
      <w:lvlText w:val="•"/>
      <w:lvlJc w:val="left"/>
      <w:pPr>
        <w:ind w:left="3217" w:hanging="279"/>
      </w:pPr>
      <w:rPr>
        <w:rFonts w:hint="default"/>
        <w:lang w:val="ru-RU" w:eastAsia="en-US" w:bidi="ar-SA"/>
      </w:rPr>
    </w:lvl>
    <w:lvl w:ilvl="4" w:tplc="363033FC">
      <w:numFmt w:val="bullet"/>
      <w:lvlText w:val="•"/>
      <w:lvlJc w:val="left"/>
      <w:pPr>
        <w:ind w:left="4256" w:hanging="279"/>
      </w:pPr>
      <w:rPr>
        <w:rFonts w:hint="default"/>
        <w:lang w:val="ru-RU" w:eastAsia="en-US" w:bidi="ar-SA"/>
      </w:rPr>
    </w:lvl>
    <w:lvl w:ilvl="5" w:tplc="D7E0411A">
      <w:numFmt w:val="bullet"/>
      <w:lvlText w:val="•"/>
      <w:lvlJc w:val="left"/>
      <w:pPr>
        <w:ind w:left="5296" w:hanging="279"/>
      </w:pPr>
      <w:rPr>
        <w:rFonts w:hint="default"/>
        <w:lang w:val="ru-RU" w:eastAsia="en-US" w:bidi="ar-SA"/>
      </w:rPr>
    </w:lvl>
    <w:lvl w:ilvl="6" w:tplc="DEA26622">
      <w:numFmt w:val="bullet"/>
      <w:lvlText w:val="•"/>
      <w:lvlJc w:val="left"/>
      <w:pPr>
        <w:ind w:left="6335" w:hanging="279"/>
      </w:pPr>
      <w:rPr>
        <w:rFonts w:hint="default"/>
        <w:lang w:val="ru-RU" w:eastAsia="en-US" w:bidi="ar-SA"/>
      </w:rPr>
    </w:lvl>
    <w:lvl w:ilvl="7" w:tplc="C5E21ACE">
      <w:numFmt w:val="bullet"/>
      <w:lvlText w:val="•"/>
      <w:lvlJc w:val="left"/>
      <w:pPr>
        <w:ind w:left="7374" w:hanging="279"/>
      </w:pPr>
      <w:rPr>
        <w:rFonts w:hint="default"/>
        <w:lang w:val="ru-RU" w:eastAsia="en-US" w:bidi="ar-SA"/>
      </w:rPr>
    </w:lvl>
    <w:lvl w:ilvl="8" w:tplc="B99A00BE">
      <w:numFmt w:val="bullet"/>
      <w:lvlText w:val="•"/>
      <w:lvlJc w:val="left"/>
      <w:pPr>
        <w:ind w:left="8413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7110"/>
    <w:rsid w:val="00136C63"/>
    <w:rsid w:val="002D1DC7"/>
    <w:rsid w:val="00497FB6"/>
    <w:rsid w:val="004C7DC6"/>
    <w:rsid w:val="0058650F"/>
    <w:rsid w:val="00692758"/>
    <w:rsid w:val="00730BAF"/>
    <w:rsid w:val="00967110"/>
    <w:rsid w:val="00996F4B"/>
    <w:rsid w:val="00AB2F50"/>
    <w:rsid w:val="00AE7E6D"/>
    <w:rsid w:val="00B41258"/>
    <w:rsid w:val="00C56EB6"/>
    <w:rsid w:val="00D8042B"/>
    <w:rsid w:val="00D80A60"/>
    <w:rsid w:val="00E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71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110"/>
    <w:rPr>
      <w:sz w:val="28"/>
      <w:szCs w:val="28"/>
    </w:rPr>
  </w:style>
  <w:style w:type="paragraph" w:styleId="a4">
    <w:name w:val="Title"/>
    <w:basedOn w:val="a"/>
    <w:uiPriority w:val="1"/>
    <w:qFormat/>
    <w:rsid w:val="00967110"/>
    <w:pPr>
      <w:jc w:val="center"/>
    </w:pPr>
    <w:rPr>
      <w:rFonts w:ascii="Courier New" w:eastAsia="Courier New" w:hAnsi="Courier New" w:cs="Courier New"/>
      <w:sz w:val="31"/>
      <w:szCs w:val="31"/>
    </w:rPr>
  </w:style>
  <w:style w:type="paragraph" w:styleId="a5">
    <w:name w:val="List Paragraph"/>
    <w:basedOn w:val="a"/>
    <w:uiPriority w:val="1"/>
    <w:qFormat/>
    <w:rsid w:val="00967110"/>
    <w:pPr>
      <w:ind w:left="67" w:right="123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967110"/>
    <w:pPr>
      <w:spacing w:line="251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497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F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6D7C-7938-4A51-A43F-DCC230B6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2026-07-06T06:44:00Z</dcterms:created>
  <dcterms:modified xsi:type="dcterms:W3CDTF">2026-07-07T11:30:00Z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2026-07-06T00:00:00Z</vt:filetime>
  </property>
  <property fmtid="{D5CDD505-2E9C-101B-9397-08002B2CF9AE}" pid="4" name="Producer">
    <vt:lpwstr>3-Heights(TM) PDF Security Shell 4.8.25.2 (http://www.pdf-tools.com)</vt:lpwstr>
  </property>
</Properties>
</file>