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5433FE" w:rsidTr="005433F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433FE" w:rsidRDefault="005433FE">
            <w:pPr>
              <w:spacing w:line="276" w:lineRule="auto"/>
              <w:jc w:val="both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33FE" w:rsidRDefault="005433FE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Приложение 1 к приказу Комитета по образованию и молодёжной политике </w:t>
            </w:r>
          </w:p>
          <w:p w:rsidR="005433FE" w:rsidRDefault="005433FE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№ 342  от 30.12.2016г.</w:t>
            </w:r>
          </w:p>
        </w:tc>
      </w:tr>
    </w:tbl>
    <w:p w:rsidR="005433FE" w:rsidRDefault="005433FE" w:rsidP="005433FE">
      <w:pPr>
        <w:spacing w:line="276" w:lineRule="auto"/>
        <w:jc w:val="center"/>
        <w:rPr>
          <w:sz w:val="16"/>
          <w:szCs w:val="16"/>
        </w:rPr>
      </w:pPr>
    </w:p>
    <w:p w:rsidR="005433FE" w:rsidRDefault="005433FE" w:rsidP="005433FE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5433FE" w:rsidRDefault="005433FE" w:rsidP="005433FE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проведении спортивно-развлекательных соревнований </w:t>
      </w:r>
    </w:p>
    <w:p w:rsidR="005433FE" w:rsidRDefault="005433FE" w:rsidP="005433FE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«Зимние забавы»</w:t>
      </w:r>
    </w:p>
    <w:p w:rsidR="005433FE" w:rsidRDefault="005433FE" w:rsidP="005433FE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433FE" w:rsidRDefault="005433FE" w:rsidP="005433FE">
      <w:pPr>
        <w:pStyle w:val="a5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Цели конкурса.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Привлечение молодёжи к занятиям спортом, ведению здорового образа жизни, популяризация семейного отдыха и  туризма в муниципальном образовании «Ярцевский район» Смоленской области.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</w:p>
    <w:p w:rsidR="005433FE" w:rsidRDefault="005433FE" w:rsidP="005433FE">
      <w:pPr>
        <w:pStyle w:val="a5"/>
        <w:numPr>
          <w:ilvl w:val="0"/>
          <w:numId w:val="1"/>
        </w:numPr>
        <w:ind w:left="0" w:firstLine="7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Место и время проведения.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Карьер в районе деревни </w:t>
      </w:r>
      <w:proofErr w:type="spellStart"/>
      <w:r>
        <w:rPr>
          <w:rFonts w:ascii="Times New Roman" w:hAnsi="Times New Roman"/>
          <w:sz w:val="26"/>
          <w:szCs w:val="26"/>
        </w:rPr>
        <w:t>Пронькино</w:t>
      </w:r>
      <w:proofErr w:type="spellEnd"/>
      <w:r>
        <w:rPr>
          <w:rFonts w:ascii="Times New Roman" w:hAnsi="Times New Roman"/>
          <w:sz w:val="26"/>
          <w:szCs w:val="26"/>
        </w:rPr>
        <w:t xml:space="preserve"> 14.01.2017 г. в 12.00 (по погодным условиям сроки проведения мероприятия могут быть изменены).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</w:p>
    <w:p w:rsidR="005433FE" w:rsidRDefault="005433FE" w:rsidP="005433FE">
      <w:pPr>
        <w:pStyle w:val="a5"/>
        <w:numPr>
          <w:ilvl w:val="0"/>
          <w:numId w:val="1"/>
        </w:numPr>
        <w:ind w:left="0" w:firstLine="7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Организаторы.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Общее руководство подготовкой и проведением соревнований осуществляет МБУ «Ярцевский молодёжный центр».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</w:p>
    <w:p w:rsidR="005433FE" w:rsidRDefault="005433FE" w:rsidP="005433FE">
      <w:pPr>
        <w:pStyle w:val="a5"/>
        <w:numPr>
          <w:ilvl w:val="0"/>
          <w:numId w:val="1"/>
        </w:numPr>
        <w:ind w:left="0" w:firstLine="7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Участники соревнований.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соревнованиях принимают участие команды предприятий, учреждений, организаций, учебных заведений, общественных объединений. Состав команды 5 человек. Команды подразделяются по двум возрастным группам:  от 14 до 18 лет, от 18 лет и старше. 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Заявки, заверенные врачом (для возрастных групп от 14 до 18 лет), с указанием: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Ф.И.О. капитана команды, даты рождения, контактных телефонов;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Ф.И.О. членов команды,  дат рождения;</w:t>
      </w:r>
    </w:p>
    <w:p w:rsidR="005433FE" w:rsidRDefault="005433FE" w:rsidP="005433FE">
      <w:pPr>
        <w:pStyle w:val="a5"/>
        <w:ind w:left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подаются в Комитет по образованию и молодёжной политике: ул. </w:t>
      </w:r>
      <w:proofErr w:type="gramStart"/>
      <w:r>
        <w:rPr>
          <w:rFonts w:ascii="Times New Roman" w:hAnsi="Times New Roman"/>
          <w:sz w:val="26"/>
          <w:szCs w:val="26"/>
        </w:rPr>
        <w:t>Школьная</w:t>
      </w:r>
      <w:proofErr w:type="gramEnd"/>
      <w:r>
        <w:rPr>
          <w:rFonts w:ascii="Times New Roman" w:hAnsi="Times New Roman"/>
          <w:sz w:val="26"/>
          <w:szCs w:val="26"/>
        </w:rPr>
        <w:t xml:space="preserve"> д.12, тел. 7-11-92, </w:t>
      </w:r>
      <w:proofErr w:type="spellStart"/>
      <w:r>
        <w:rPr>
          <w:rFonts w:ascii="Times New Roman" w:hAnsi="Times New Roman"/>
          <w:sz w:val="26"/>
          <w:szCs w:val="26"/>
          <w:lang w:val="en-US"/>
        </w:rPr>
        <w:t>ppoi</w:t>
      </w:r>
      <w:proofErr w:type="spellEnd"/>
      <w:r>
        <w:rPr>
          <w:rFonts w:ascii="Times New Roman" w:hAnsi="Times New Roman"/>
          <w:sz w:val="26"/>
          <w:szCs w:val="26"/>
        </w:rPr>
        <w:t>-@</w:t>
      </w:r>
      <w:r>
        <w:rPr>
          <w:rFonts w:ascii="Times New Roman" w:hAnsi="Times New Roman"/>
          <w:sz w:val="26"/>
          <w:szCs w:val="26"/>
          <w:lang w:val="en-US"/>
        </w:rPr>
        <w:t>mail</w:t>
      </w:r>
      <w:r>
        <w:rPr>
          <w:rFonts w:ascii="Times New Roman" w:hAnsi="Times New Roman"/>
          <w:sz w:val="26"/>
          <w:szCs w:val="26"/>
        </w:rPr>
        <w:t>.</w:t>
      </w:r>
      <w:proofErr w:type="spellStart"/>
      <w:r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/>
          <w:sz w:val="26"/>
          <w:szCs w:val="26"/>
        </w:rPr>
        <w:t xml:space="preserve"> или в Ярцевский молодёжный центр: ул. Автозаводская, 43, тел. 3-17-99, </w:t>
      </w:r>
      <w:hyperlink r:id="rId6" w:history="1">
        <w:r>
          <w:rPr>
            <w:rStyle w:val="a3"/>
            <w:rFonts w:ascii="Times New Roman" w:hAnsi="Times New Roman"/>
            <w:sz w:val="26"/>
            <w:szCs w:val="26"/>
            <w:lang w:val="en-US"/>
          </w:rPr>
          <w:t>molzentr</w:t>
        </w:r>
        <w:r>
          <w:rPr>
            <w:rStyle w:val="a3"/>
            <w:rFonts w:ascii="Times New Roman" w:hAnsi="Times New Roman"/>
            <w:sz w:val="26"/>
            <w:szCs w:val="26"/>
          </w:rPr>
          <w:t>215@</w:t>
        </w:r>
        <w:r>
          <w:rPr>
            <w:rStyle w:val="a3"/>
            <w:rFonts w:ascii="Times New Roman" w:hAnsi="Times New Roman"/>
            <w:sz w:val="26"/>
            <w:szCs w:val="26"/>
            <w:lang w:val="en-US"/>
          </w:rPr>
          <w:t>yandex</w:t>
        </w:r>
        <w:r>
          <w:rPr>
            <w:rStyle w:val="a3"/>
            <w:rFonts w:ascii="Times New Roman" w:hAnsi="Times New Roman"/>
            <w:sz w:val="26"/>
            <w:szCs w:val="26"/>
          </w:rPr>
          <w:t>.</w:t>
        </w:r>
        <w:r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до 12 января 2017 года.</w:t>
      </w:r>
    </w:p>
    <w:p w:rsidR="005433FE" w:rsidRDefault="005433FE" w:rsidP="005433FE">
      <w:pPr>
        <w:pStyle w:val="a5"/>
        <w:ind w:left="0"/>
        <w:jc w:val="both"/>
        <w:rPr>
          <w:rFonts w:ascii="Times New Roman" w:hAnsi="Times New Roman"/>
          <w:b/>
          <w:sz w:val="26"/>
          <w:szCs w:val="26"/>
        </w:rPr>
      </w:pPr>
    </w:p>
    <w:p w:rsidR="005433FE" w:rsidRDefault="005433FE" w:rsidP="005433FE">
      <w:pPr>
        <w:pStyle w:val="a5"/>
        <w:numPr>
          <w:ilvl w:val="0"/>
          <w:numId w:val="1"/>
        </w:numPr>
        <w:ind w:left="0" w:firstLine="7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Программа соревнований.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Прохождение туристской дистанции  на время по следующим этапам:</w:t>
      </w:r>
    </w:p>
    <w:p w:rsidR="005433FE" w:rsidRDefault="005433FE" w:rsidP="005433FE">
      <w:pPr>
        <w:pStyle w:val="a5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 переправа «маятник»;</w:t>
      </w:r>
    </w:p>
    <w:p w:rsidR="005433FE" w:rsidRDefault="005433FE" w:rsidP="005433FE">
      <w:pPr>
        <w:pStyle w:val="a5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 перенос пострадавшего;</w:t>
      </w:r>
    </w:p>
    <w:p w:rsidR="005433FE" w:rsidRDefault="005433FE" w:rsidP="005433FE">
      <w:pPr>
        <w:pStyle w:val="a5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 скоростной спуск с горы;</w:t>
      </w:r>
    </w:p>
    <w:p w:rsidR="005433FE" w:rsidRDefault="005433FE" w:rsidP="005433FE">
      <w:pPr>
        <w:pStyle w:val="a5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 метание снежков;</w:t>
      </w:r>
    </w:p>
    <w:p w:rsidR="005433FE" w:rsidRDefault="005433FE" w:rsidP="005433FE">
      <w:pPr>
        <w:pStyle w:val="a5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 подъём по крутому склону с помощью верёвки;</w:t>
      </w:r>
    </w:p>
    <w:p w:rsidR="005433FE" w:rsidRDefault="005433FE" w:rsidP="005433FE">
      <w:pPr>
        <w:pStyle w:val="a5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 спуск в карьер по навесной переправе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Порядок и условия прохождения дистанции демонстрируется судьями за 15 минут до начала соревнований. (Судейская коллегия оставляет за собой право менять этапы туристской дистанции).</w:t>
      </w:r>
    </w:p>
    <w:p w:rsidR="005433FE" w:rsidRDefault="005433FE" w:rsidP="005433FE">
      <w:pPr>
        <w:pStyle w:val="a5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2. Конкурс среди команд на лучшее блюдо, приготовленное на костре (продукты команда приносит с собой).</w:t>
      </w:r>
    </w:p>
    <w:p w:rsidR="005433FE" w:rsidRDefault="005433FE" w:rsidP="005433FE">
      <w:pPr>
        <w:pStyle w:val="a5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«Конкурс богатырей»: поднятие гири (участвуют по одному представителю от команды), перетягивание каната (участвуют 4 человека от команды).</w:t>
      </w:r>
    </w:p>
    <w:p w:rsidR="005433FE" w:rsidRDefault="005433FE" w:rsidP="005433FE">
      <w:pPr>
        <w:pStyle w:val="a5"/>
        <w:ind w:left="0" w:firstLine="708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(Участники мероприятия должны иметь тёплую, удобную и непромокаемую одежду, обувь, кружку,  ложку, также необходимо взять с собой любые удобные средства для катания с горы).</w:t>
      </w:r>
    </w:p>
    <w:p w:rsidR="005433FE" w:rsidRDefault="005433FE" w:rsidP="005433FE">
      <w:pPr>
        <w:pStyle w:val="a5"/>
        <w:ind w:left="0" w:firstLine="708"/>
        <w:jc w:val="both"/>
        <w:rPr>
          <w:rFonts w:ascii="Times New Roman" w:hAnsi="Times New Roman"/>
          <w:i/>
          <w:sz w:val="26"/>
          <w:szCs w:val="26"/>
        </w:rPr>
      </w:pPr>
    </w:p>
    <w:p w:rsidR="005433FE" w:rsidRDefault="005433FE" w:rsidP="005433FE">
      <w:pPr>
        <w:pStyle w:val="a5"/>
        <w:numPr>
          <w:ilvl w:val="0"/>
          <w:numId w:val="1"/>
        </w:numPr>
        <w:ind w:left="0" w:firstLine="7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Определение победителей.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Победитель командных соревнований определяется по наименьшему количеству штрафных баллов, при равенстве штрафных баллов – по лучшему времени.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Штрафные баллы начисляются за неправильное преодоление препятствий и несоблюдение маршрута трассы.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Конкурс на лучшее блюдо, приготовленное на костре, оценивается по критериям: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 оригинальность;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 вкусовые качества;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 простота в приготовлении;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 творческое представление приготовленного блюда.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Победитель «Конкурса богатырей» определяется по наибольшему количеству раз поднятия гири (в личном первенстве) и по результату конкурса по перетягиванию каната (командное первенство).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</w:p>
    <w:p w:rsidR="005433FE" w:rsidRDefault="005433FE" w:rsidP="005433FE">
      <w:pPr>
        <w:pStyle w:val="a5"/>
        <w:numPr>
          <w:ilvl w:val="0"/>
          <w:numId w:val="1"/>
        </w:numPr>
        <w:ind w:left="0" w:firstLine="7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Награждение.</w:t>
      </w:r>
    </w:p>
    <w:p w:rsidR="005433FE" w:rsidRDefault="005433FE" w:rsidP="005433FE">
      <w:pPr>
        <w:pStyle w:val="a5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Победители и призёры командных соревнований по прохождению туристской дистанции в каждой возрастной категории награждаются призами и грамотами. Победитель конкурса среди команд на лучшее блюдо  награждается призом и грамотой, призёры грамотами. Победитель  «Конкурса богатырей» награждается призом и грамотой, призёры – грамотами. Команда-победитель конкурса по перетягиванию каната награждается призом и грамотой, команды-призёры-грамотами.</w:t>
      </w:r>
    </w:p>
    <w:p w:rsidR="005433FE" w:rsidRDefault="005433FE" w:rsidP="005433FE">
      <w:pPr>
        <w:pStyle w:val="a5"/>
        <w:numPr>
          <w:ilvl w:val="0"/>
          <w:numId w:val="1"/>
        </w:numPr>
        <w:ind w:left="0" w:firstLine="7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Финансирование.</w:t>
      </w:r>
    </w:p>
    <w:p w:rsidR="005433FE" w:rsidRDefault="005433FE" w:rsidP="005433FE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Финансовые расходы, связанные с награждением победителей и призёров командных соревнований по прохождению туристской дистанции в каждой возрастной категории, победителя и призёров конкурса среди команд на лучшее блюдо, победителя и призёров «Конкурса богатырей», конкурса по перетягиванию каната, питанию участников соревнований несёт муниципальное бюджетное учреждение «Ярцевский молодёжный центр».</w:t>
      </w:r>
    </w:p>
    <w:p w:rsidR="005433FE" w:rsidRDefault="005433FE" w:rsidP="005433FE">
      <w:pPr>
        <w:pStyle w:val="a4"/>
        <w:spacing w:line="276" w:lineRule="auto"/>
        <w:ind w:firstLine="708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Оргкомитет оставляет за собой право вносить изменения в данное Положение.</w:t>
      </w:r>
    </w:p>
    <w:p w:rsidR="001D6C21" w:rsidRPr="005433FE" w:rsidRDefault="001D6C21" w:rsidP="005433FE">
      <w:bookmarkStart w:id="0" w:name="_GoBack"/>
      <w:bookmarkEnd w:id="0"/>
    </w:p>
    <w:sectPr w:rsidR="001D6C21" w:rsidRPr="005433FE" w:rsidSect="009F143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207A6"/>
    <w:multiLevelType w:val="hybridMultilevel"/>
    <w:tmpl w:val="60D2C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AA"/>
    <w:rsid w:val="0016061F"/>
    <w:rsid w:val="001D6C21"/>
    <w:rsid w:val="005433FE"/>
    <w:rsid w:val="006354AA"/>
    <w:rsid w:val="009F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F143A"/>
    <w:rPr>
      <w:color w:val="0000FF"/>
      <w:u w:val="single"/>
    </w:rPr>
  </w:style>
  <w:style w:type="paragraph" w:styleId="a4">
    <w:name w:val="No Spacing"/>
    <w:uiPriority w:val="99"/>
    <w:qFormat/>
    <w:rsid w:val="009F143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F14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9F143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F143A"/>
    <w:rPr>
      <w:color w:val="0000FF"/>
      <w:u w:val="single"/>
    </w:rPr>
  </w:style>
  <w:style w:type="paragraph" w:styleId="a4">
    <w:name w:val="No Spacing"/>
    <w:uiPriority w:val="99"/>
    <w:qFormat/>
    <w:rsid w:val="009F143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F14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9F143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lzentr215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570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Ирина-опека</dc:creator>
  <cp:keywords/>
  <dc:description/>
  <cp:lastModifiedBy>Ирина-опека</cp:lastModifiedBy>
  <cp:revision>4</cp:revision>
  <dcterms:created xsi:type="dcterms:W3CDTF">2017-01-09T07:10:00Z</dcterms:created>
  <dcterms:modified xsi:type="dcterms:W3CDTF">2017-01-09T13:56:00Z</dcterms:modified>
</cp:coreProperties>
</file>